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BB43" w14:textId="77777777" w:rsidR="00AC4E35" w:rsidRDefault="00AC4E35" w:rsidP="00AC4E35">
      <w:pPr>
        <w:keepNext/>
        <w:keepLines/>
        <w:pageBreakBefore/>
        <w:tabs>
          <w:tab w:val="num" w:pos="284"/>
        </w:tabs>
        <w:spacing w:after="240" w:line="312" w:lineRule="auto"/>
        <w:ind w:left="284" w:hanging="284"/>
        <w:jc w:val="both"/>
        <w:outlineLvl w:val="0"/>
        <w:rPr>
          <w:rFonts w:ascii="Times New Roman" w:eastAsiaTheme="majorEastAsia" w:hAnsi="Times New Roman" w:cstheme="majorBidi"/>
          <w:b/>
          <w:bCs/>
          <w:caps/>
          <w:sz w:val="26"/>
          <w:szCs w:val="28"/>
        </w:rPr>
      </w:pPr>
      <w:bookmarkStart w:id="0" w:name="_Toc515655586"/>
      <w:r>
        <w:rPr>
          <w:rFonts w:ascii="Times New Roman" w:eastAsiaTheme="majorEastAsia" w:hAnsi="Times New Roman" w:cstheme="majorBidi"/>
          <w:b/>
          <w:bCs/>
          <w:caps/>
          <w:sz w:val="26"/>
          <w:szCs w:val="28"/>
        </w:rPr>
        <w:t>Phần 7: Đảm bảo</w:t>
      </w:r>
      <w:r w:rsidR="00A13319" w:rsidRPr="00A13319">
        <w:rPr>
          <w:rFonts w:ascii="Times New Roman" w:eastAsiaTheme="majorEastAsia" w:hAnsi="Times New Roman" w:cstheme="majorBidi"/>
          <w:b/>
          <w:bCs/>
          <w:caps/>
          <w:sz w:val="26"/>
          <w:szCs w:val="28"/>
        </w:rPr>
        <w:t xml:space="preserve"> chất lượng</w:t>
      </w:r>
      <w:bookmarkEnd w:id="0"/>
      <w:r>
        <w:rPr>
          <w:rFonts w:ascii="Times New Roman" w:eastAsiaTheme="majorEastAsia" w:hAnsi="Times New Roman" w:cstheme="majorBidi"/>
          <w:b/>
          <w:bCs/>
          <w:caps/>
          <w:sz w:val="26"/>
          <w:szCs w:val="28"/>
        </w:rPr>
        <w:t xml:space="preserve"> phần mềm</w:t>
      </w:r>
    </w:p>
    <w:p w14:paraId="16D8BF9C" w14:textId="1C140591" w:rsidR="00A13319" w:rsidRPr="00AC4E35" w:rsidRDefault="00AC4E35" w:rsidP="00AC4E35">
      <w:pPr>
        <w:pStyle w:val="Heading2"/>
        <w:rPr>
          <w:rFonts w:ascii="Times New Roman" w:hAnsi="Times New Roman" w:cs="Times New Roman"/>
          <w:b/>
          <w:bCs/>
          <w:caps/>
          <w:color w:val="auto"/>
          <w:szCs w:val="28"/>
        </w:rPr>
      </w:pPr>
      <w:r w:rsidRPr="00AC4E35">
        <w:rPr>
          <w:rFonts w:ascii="Times New Roman" w:hAnsi="Times New Roman" w:cs="Times New Roman"/>
          <w:b/>
          <w:bCs/>
          <w:color w:val="auto"/>
        </w:rPr>
        <w:t xml:space="preserve">7.1 Bảng đánh giá chất lượng </w:t>
      </w:r>
      <w:r w:rsidR="00D453F7">
        <w:rPr>
          <w:rFonts w:ascii="Times New Roman" w:hAnsi="Times New Roman" w:cs="Times New Roman"/>
          <w:b/>
          <w:bCs/>
          <w:color w:val="auto"/>
        </w:rPr>
        <w:t xml:space="preserve">của </w:t>
      </w:r>
      <w:r w:rsidRPr="00AC4E35">
        <w:rPr>
          <w:rFonts w:ascii="Times New Roman" w:hAnsi="Times New Roman" w:cs="Times New Roman"/>
          <w:b/>
          <w:bCs/>
          <w:color w:val="auto"/>
        </w:rPr>
        <w:t xml:space="preserve">quá trình thực hiện  </w:t>
      </w:r>
    </w:p>
    <w:tbl>
      <w:tblPr>
        <w:tblStyle w:val="TableGrid"/>
        <w:tblW w:w="9993" w:type="dxa"/>
        <w:jc w:val="center"/>
        <w:tblLook w:val="04A0" w:firstRow="1" w:lastRow="0" w:firstColumn="1" w:lastColumn="0" w:noHBand="0" w:noVBand="1"/>
      </w:tblPr>
      <w:tblGrid>
        <w:gridCol w:w="789"/>
        <w:gridCol w:w="1531"/>
        <w:gridCol w:w="3587"/>
        <w:gridCol w:w="2753"/>
        <w:gridCol w:w="1333"/>
      </w:tblGrid>
      <w:tr w:rsidR="00A13319" w:rsidRPr="00A13319" w14:paraId="300F5387" w14:textId="77777777" w:rsidTr="00F37AE0">
        <w:trPr>
          <w:trHeight w:val="1410"/>
          <w:jc w:val="center"/>
        </w:trPr>
        <w:tc>
          <w:tcPr>
            <w:tcW w:w="789" w:type="dxa"/>
            <w:shd w:val="clear" w:color="auto" w:fill="D9E2F3" w:themeFill="accent1" w:themeFillTint="33"/>
            <w:vAlign w:val="center"/>
          </w:tcPr>
          <w:p w14:paraId="143B8217" w14:textId="77777777" w:rsidR="00A13319" w:rsidRPr="00A13319" w:rsidRDefault="00A13319" w:rsidP="00A13319">
            <w:pPr>
              <w:contextualSpacing/>
              <w:rPr>
                <w:sz w:val="28"/>
                <w:szCs w:val="28"/>
              </w:rPr>
            </w:pPr>
            <w:r w:rsidRPr="00A13319">
              <w:rPr>
                <w:b/>
                <w:sz w:val="28"/>
              </w:rPr>
              <w:t>STT</w:t>
            </w:r>
          </w:p>
        </w:tc>
        <w:tc>
          <w:tcPr>
            <w:tcW w:w="1531" w:type="dxa"/>
            <w:shd w:val="clear" w:color="auto" w:fill="D9E2F3" w:themeFill="accent1" w:themeFillTint="33"/>
            <w:vAlign w:val="center"/>
          </w:tcPr>
          <w:p w14:paraId="49FA6B98" w14:textId="77777777" w:rsidR="00A13319" w:rsidRPr="00A13319" w:rsidRDefault="00A13319" w:rsidP="00A13319">
            <w:pPr>
              <w:contextualSpacing/>
              <w:jc w:val="center"/>
              <w:rPr>
                <w:sz w:val="28"/>
                <w:szCs w:val="28"/>
              </w:rPr>
            </w:pPr>
            <w:r w:rsidRPr="00A13319">
              <w:rPr>
                <w:b/>
                <w:sz w:val="28"/>
              </w:rPr>
              <w:t>Tên chỉ tiêu</w:t>
            </w:r>
          </w:p>
        </w:tc>
        <w:tc>
          <w:tcPr>
            <w:tcW w:w="3587" w:type="dxa"/>
            <w:shd w:val="clear" w:color="auto" w:fill="D9E2F3" w:themeFill="accent1" w:themeFillTint="33"/>
            <w:vAlign w:val="center"/>
          </w:tcPr>
          <w:p w14:paraId="26FE8BC0" w14:textId="77777777" w:rsidR="00A13319" w:rsidRPr="00A13319" w:rsidRDefault="00A13319" w:rsidP="00A13319">
            <w:pPr>
              <w:contextualSpacing/>
              <w:jc w:val="center"/>
              <w:rPr>
                <w:sz w:val="28"/>
                <w:szCs w:val="28"/>
              </w:rPr>
            </w:pPr>
            <w:r w:rsidRPr="00A13319">
              <w:rPr>
                <w:b/>
                <w:sz w:val="28"/>
              </w:rPr>
              <w:t>Mục đích</w:t>
            </w:r>
          </w:p>
        </w:tc>
        <w:tc>
          <w:tcPr>
            <w:tcW w:w="2753" w:type="dxa"/>
            <w:shd w:val="clear" w:color="auto" w:fill="D9E2F3" w:themeFill="accent1" w:themeFillTint="33"/>
            <w:vAlign w:val="center"/>
          </w:tcPr>
          <w:p w14:paraId="0E43FCF3" w14:textId="77777777" w:rsidR="00A13319" w:rsidRPr="00A13319" w:rsidRDefault="00A13319" w:rsidP="00A13319">
            <w:pPr>
              <w:contextualSpacing/>
              <w:jc w:val="center"/>
              <w:rPr>
                <w:b/>
                <w:sz w:val="28"/>
              </w:rPr>
            </w:pPr>
            <w:r w:rsidRPr="00A13319">
              <w:rPr>
                <w:b/>
                <w:sz w:val="28"/>
              </w:rPr>
              <w:t>Giai đoạn đánh giá chỉ tiêu</w:t>
            </w:r>
          </w:p>
        </w:tc>
        <w:tc>
          <w:tcPr>
            <w:tcW w:w="1333" w:type="dxa"/>
            <w:shd w:val="clear" w:color="auto" w:fill="D9E2F3" w:themeFill="accent1" w:themeFillTint="33"/>
            <w:vAlign w:val="center"/>
          </w:tcPr>
          <w:p w14:paraId="614BB298" w14:textId="77777777" w:rsidR="00A13319" w:rsidRPr="00A13319" w:rsidRDefault="00A13319" w:rsidP="00A13319">
            <w:pPr>
              <w:contextualSpacing/>
              <w:jc w:val="center"/>
              <w:rPr>
                <w:b/>
                <w:sz w:val="28"/>
              </w:rPr>
            </w:pPr>
            <w:r w:rsidRPr="00A13319">
              <w:rPr>
                <w:b/>
                <w:sz w:val="28"/>
              </w:rPr>
              <w:t>Tỷ lệ dự kiến đạt được</w:t>
            </w:r>
          </w:p>
        </w:tc>
      </w:tr>
      <w:tr w:rsidR="00A13319" w:rsidRPr="00A13319" w14:paraId="39361003" w14:textId="77777777" w:rsidTr="00F37AE0">
        <w:trPr>
          <w:trHeight w:val="738"/>
          <w:jc w:val="center"/>
        </w:trPr>
        <w:tc>
          <w:tcPr>
            <w:tcW w:w="789" w:type="dxa"/>
            <w:vAlign w:val="center"/>
          </w:tcPr>
          <w:p w14:paraId="57042182" w14:textId="77777777" w:rsidR="00A13319" w:rsidRPr="00A13319" w:rsidRDefault="00A13319" w:rsidP="00A13319">
            <w:pPr>
              <w:contextualSpacing/>
              <w:jc w:val="center"/>
              <w:rPr>
                <w:sz w:val="28"/>
                <w:szCs w:val="28"/>
              </w:rPr>
            </w:pPr>
            <w:r w:rsidRPr="00A13319">
              <w:rPr>
                <w:sz w:val="28"/>
              </w:rPr>
              <w:t>1</w:t>
            </w:r>
          </w:p>
        </w:tc>
        <w:tc>
          <w:tcPr>
            <w:tcW w:w="1531" w:type="dxa"/>
            <w:vAlign w:val="center"/>
          </w:tcPr>
          <w:p w14:paraId="54864C4C" w14:textId="77777777" w:rsidR="00A13319" w:rsidRPr="00A13319" w:rsidRDefault="00A13319" w:rsidP="00A13319">
            <w:pPr>
              <w:contextualSpacing/>
              <w:rPr>
                <w:sz w:val="28"/>
                <w:szCs w:val="28"/>
              </w:rPr>
            </w:pPr>
            <w:r w:rsidRPr="00A13319">
              <w:rPr>
                <w:sz w:val="28"/>
              </w:rPr>
              <w:t>Tính đúng hạn của dự án</w:t>
            </w:r>
          </w:p>
        </w:tc>
        <w:tc>
          <w:tcPr>
            <w:tcW w:w="3587" w:type="dxa"/>
            <w:vAlign w:val="center"/>
          </w:tcPr>
          <w:p w14:paraId="3F29D1CE" w14:textId="77777777" w:rsidR="00A13319" w:rsidRPr="00A13319" w:rsidRDefault="00A13319" w:rsidP="00A13319">
            <w:pPr>
              <w:contextualSpacing/>
              <w:rPr>
                <w:sz w:val="28"/>
                <w:szCs w:val="28"/>
              </w:rPr>
            </w:pPr>
            <w:r w:rsidRPr="00A13319">
              <w:rPr>
                <w:sz w:val="28"/>
                <w:szCs w:val="28"/>
              </w:rPr>
              <w:t>Đo khả năng bàn giao đúng hạn cho khách hàng</w:t>
            </w:r>
          </w:p>
        </w:tc>
        <w:tc>
          <w:tcPr>
            <w:tcW w:w="2753" w:type="dxa"/>
            <w:vAlign w:val="center"/>
          </w:tcPr>
          <w:p w14:paraId="4262AFA4"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Sau mỗi giai đoạn</w:t>
            </w:r>
          </w:p>
          <w:p w14:paraId="5EF8FE51" w14:textId="77777777" w:rsidR="00A13319" w:rsidRPr="00A13319" w:rsidRDefault="00A13319" w:rsidP="00A13319">
            <w:pPr>
              <w:numPr>
                <w:ilvl w:val="0"/>
                <w:numId w:val="1"/>
              </w:numPr>
              <w:ind w:left="313" w:hanging="283"/>
              <w:contextualSpacing/>
              <w:rPr>
                <w:sz w:val="28"/>
              </w:rPr>
            </w:pPr>
            <w:r w:rsidRPr="00A13319">
              <w:rPr>
                <w:sz w:val="28"/>
              </w:rPr>
              <w:t>Hết mốc kiểm soát</w:t>
            </w:r>
          </w:p>
          <w:p w14:paraId="11415E2B"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vAlign w:val="center"/>
          </w:tcPr>
          <w:p w14:paraId="13C64AF3" w14:textId="77777777" w:rsidR="00A13319" w:rsidRPr="00A13319" w:rsidRDefault="00A13319" w:rsidP="00A13319">
            <w:pPr>
              <w:contextualSpacing/>
              <w:jc w:val="center"/>
              <w:rPr>
                <w:sz w:val="28"/>
              </w:rPr>
            </w:pPr>
            <w:r w:rsidRPr="00A13319">
              <w:rPr>
                <w:sz w:val="28"/>
              </w:rPr>
              <w:t>90%</w:t>
            </w:r>
          </w:p>
        </w:tc>
      </w:tr>
      <w:tr w:rsidR="00A13319" w:rsidRPr="00A13319" w14:paraId="68A33EEE" w14:textId="77777777" w:rsidTr="00F37AE0">
        <w:trPr>
          <w:trHeight w:val="1113"/>
          <w:jc w:val="center"/>
        </w:trPr>
        <w:tc>
          <w:tcPr>
            <w:tcW w:w="789" w:type="dxa"/>
            <w:shd w:val="clear" w:color="auto" w:fill="D9E2F3" w:themeFill="accent1" w:themeFillTint="33"/>
            <w:vAlign w:val="center"/>
          </w:tcPr>
          <w:p w14:paraId="6A1124B8" w14:textId="77777777" w:rsidR="00A13319" w:rsidRPr="00A13319" w:rsidRDefault="00A13319" w:rsidP="00A13319">
            <w:pPr>
              <w:contextualSpacing/>
              <w:jc w:val="center"/>
              <w:rPr>
                <w:sz w:val="28"/>
                <w:szCs w:val="28"/>
              </w:rPr>
            </w:pPr>
            <w:r w:rsidRPr="00A13319">
              <w:rPr>
                <w:sz w:val="28"/>
              </w:rPr>
              <w:t>2</w:t>
            </w:r>
          </w:p>
        </w:tc>
        <w:tc>
          <w:tcPr>
            <w:tcW w:w="1531" w:type="dxa"/>
            <w:shd w:val="clear" w:color="auto" w:fill="D9E2F3" w:themeFill="accent1" w:themeFillTint="33"/>
            <w:vAlign w:val="center"/>
          </w:tcPr>
          <w:p w14:paraId="2EBA9AAF" w14:textId="77777777" w:rsidR="00A13319" w:rsidRPr="00A13319" w:rsidRDefault="00A13319" w:rsidP="00A13319">
            <w:pPr>
              <w:contextualSpacing/>
              <w:rPr>
                <w:sz w:val="28"/>
                <w:szCs w:val="28"/>
              </w:rPr>
            </w:pPr>
            <w:r w:rsidRPr="00A13319">
              <w:rPr>
                <w:sz w:val="28"/>
              </w:rPr>
              <w:t>Tỷ lệ thời gian thực hiện</w:t>
            </w:r>
          </w:p>
        </w:tc>
        <w:tc>
          <w:tcPr>
            <w:tcW w:w="3587" w:type="dxa"/>
            <w:shd w:val="clear" w:color="auto" w:fill="D9E2F3" w:themeFill="accent1" w:themeFillTint="33"/>
            <w:vAlign w:val="center"/>
          </w:tcPr>
          <w:p w14:paraId="47CCFE5F" w14:textId="77777777" w:rsidR="00A13319" w:rsidRPr="00A13319" w:rsidRDefault="00A13319" w:rsidP="00A13319">
            <w:pPr>
              <w:contextualSpacing/>
              <w:rPr>
                <w:sz w:val="28"/>
                <w:szCs w:val="28"/>
              </w:rPr>
            </w:pPr>
            <w:r w:rsidRPr="00A13319">
              <w:rPr>
                <w:sz w:val="28"/>
                <w:szCs w:val="28"/>
              </w:rPr>
              <w:t>Cung cấp thông tin độ lệch và tiến độ của dự án</w:t>
            </w:r>
          </w:p>
        </w:tc>
        <w:tc>
          <w:tcPr>
            <w:tcW w:w="2753" w:type="dxa"/>
            <w:shd w:val="clear" w:color="auto" w:fill="D9E2F3" w:themeFill="accent1" w:themeFillTint="33"/>
            <w:vAlign w:val="center"/>
          </w:tcPr>
          <w:p w14:paraId="1E475157"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mỗi giai đoạn</w:t>
            </w:r>
          </w:p>
          <w:p w14:paraId="31082D61"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mốc kiểm soát</w:t>
            </w:r>
          </w:p>
          <w:p w14:paraId="21C1B39D"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shd w:val="clear" w:color="auto" w:fill="D9E2F3" w:themeFill="accent1" w:themeFillTint="33"/>
            <w:vAlign w:val="center"/>
          </w:tcPr>
          <w:p w14:paraId="1F144B8E" w14:textId="77777777" w:rsidR="00A13319" w:rsidRPr="00A13319" w:rsidRDefault="00A13319" w:rsidP="00A13319">
            <w:pPr>
              <w:contextualSpacing/>
              <w:jc w:val="center"/>
              <w:rPr>
                <w:sz w:val="28"/>
              </w:rPr>
            </w:pPr>
            <w:r w:rsidRPr="00A13319">
              <w:rPr>
                <w:sz w:val="28"/>
              </w:rPr>
              <w:t>10%</w:t>
            </w:r>
          </w:p>
        </w:tc>
      </w:tr>
      <w:tr w:rsidR="00A13319" w:rsidRPr="00A13319" w14:paraId="7539C8B8" w14:textId="77777777" w:rsidTr="00F37AE0">
        <w:trPr>
          <w:trHeight w:val="939"/>
          <w:jc w:val="center"/>
        </w:trPr>
        <w:tc>
          <w:tcPr>
            <w:tcW w:w="789" w:type="dxa"/>
            <w:vAlign w:val="center"/>
          </w:tcPr>
          <w:p w14:paraId="59B22114" w14:textId="77777777" w:rsidR="00A13319" w:rsidRPr="00A13319" w:rsidRDefault="00A13319" w:rsidP="00A13319">
            <w:pPr>
              <w:contextualSpacing/>
              <w:jc w:val="center"/>
              <w:rPr>
                <w:sz w:val="28"/>
                <w:szCs w:val="28"/>
              </w:rPr>
            </w:pPr>
            <w:r w:rsidRPr="00A13319">
              <w:rPr>
                <w:sz w:val="28"/>
              </w:rPr>
              <w:t>3</w:t>
            </w:r>
          </w:p>
        </w:tc>
        <w:tc>
          <w:tcPr>
            <w:tcW w:w="1531" w:type="dxa"/>
            <w:vAlign w:val="center"/>
          </w:tcPr>
          <w:p w14:paraId="21ABD655" w14:textId="77777777" w:rsidR="00A13319" w:rsidRPr="00A13319" w:rsidRDefault="00A13319" w:rsidP="00A13319">
            <w:pPr>
              <w:contextualSpacing/>
              <w:rPr>
                <w:sz w:val="28"/>
                <w:szCs w:val="28"/>
              </w:rPr>
            </w:pPr>
            <w:r w:rsidRPr="00A13319">
              <w:rPr>
                <w:sz w:val="28"/>
              </w:rPr>
              <w:t>Hiệu quả sử dụng nguồn nhân lực</w:t>
            </w:r>
          </w:p>
        </w:tc>
        <w:tc>
          <w:tcPr>
            <w:tcW w:w="3587" w:type="dxa"/>
            <w:vAlign w:val="center"/>
          </w:tcPr>
          <w:p w14:paraId="584A3B17" w14:textId="77777777" w:rsidR="00A13319" w:rsidRPr="00A13319" w:rsidRDefault="00A13319" w:rsidP="00A13319">
            <w:pPr>
              <w:contextualSpacing/>
              <w:rPr>
                <w:sz w:val="28"/>
                <w:szCs w:val="28"/>
              </w:rPr>
            </w:pPr>
            <w:r w:rsidRPr="00A13319">
              <w:rPr>
                <w:sz w:val="28"/>
                <w:szCs w:val="28"/>
              </w:rPr>
              <w:t>Theo dõi nhân công thực tế so với dự kiến</w:t>
            </w:r>
          </w:p>
        </w:tc>
        <w:tc>
          <w:tcPr>
            <w:tcW w:w="2753" w:type="dxa"/>
            <w:vAlign w:val="center"/>
          </w:tcPr>
          <w:p w14:paraId="32C9D4BF"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mỗi giai đoạn</w:t>
            </w:r>
          </w:p>
          <w:p w14:paraId="03F372BD"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vAlign w:val="center"/>
          </w:tcPr>
          <w:p w14:paraId="2D857DD9" w14:textId="7EADAD70" w:rsidR="00A13319" w:rsidRPr="00A13319" w:rsidRDefault="00AC4E35" w:rsidP="00A13319">
            <w:pPr>
              <w:contextualSpacing/>
              <w:jc w:val="center"/>
              <w:rPr>
                <w:sz w:val="28"/>
              </w:rPr>
            </w:pPr>
            <w:r>
              <w:rPr>
                <w:sz w:val="28"/>
              </w:rPr>
              <w:t>9</w:t>
            </w:r>
            <w:r w:rsidR="00A13319" w:rsidRPr="00A13319">
              <w:rPr>
                <w:sz w:val="28"/>
              </w:rPr>
              <w:t>0%</w:t>
            </w:r>
          </w:p>
        </w:tc>
      </w:tr>
      <w:tr w:rsidR="00A13319" w:rsidRPr="00A13319" w14:paraId="49271770" w14:textId="77777777" w:rsidTr="00F37AE0">
        <w:trPr>
          <w:trHeight w:val="1553"/>
          <w:jc w:val="center"/>
        </w:trPr>
        <w:tc>
          <w:tcPr>
            <w:tcW w:w="789" w:type="dxa"/>
            <w:shd w:val="clear" w:color="auto" w:fill="D9E2F3" w:themeFill="accent1" w:themeFillTint="33"/>
            <w:vAlign w:val="center"/>
          </w:tcPr>
          <w:p w14:paraId="44D62158" w14:textId="77777777" w:rsidR="00A13319" w:rsidRPr="00A13319" w:rsidRDefault="00A13319" w:rsidP="00A13319">
            <w:pPr>
              <w:contextualSpacing/>
              <w:jc w:val="center"/>
              <w:rPr>
                <w:sz w:val="28"/>
                <w:szCs w:val="28"/>
              </w:rPr>
            </w:pPr>
            <w:r w:rsidRPr="00A13319">
              <w:rPr>
                <w:sz w:val="28"/>
              </w:rPr>
              <w:t>4</w:t>
            </w:r>
          </w:p>
        </w:tc>
        <w:tc>
          <w:tcPr>
            <w:tcW w:w="1531" w:type="dxa"/>
            <w:shd w:val="clear" w:color="auto" w:fill="D9E2F3" w:themeFill="accent1" w:themeFillTint="33"/>
            <w:vAlign w:val="center"/>
          </w:tcPr>
          <w:p w14:paraId="65CA1963" w14:textId="77777777" w:rsidR="00A13319" w:rsidRPr="00A13319" w:rsidRDefault="00A13319" w:rsidP="00A13319">
            <w:pPr>
              <w:contextualSpacing/>
              <w:rPr>
                <w:sz w:val="28"/>
                <w:szCs w:val="28"/>
              </w:rPr>
            </w:pPr>
            <w:r w:rsidRPr="00A13319">
              <w:rPr>
                <w:sz w:val="28"/>
              </w:rPr>
              <w:t>Độ ổn định của yêu cầu</w:t>
            </w:r>
          </w:p>
        </w:tc>
        <w:tc>
          <w:tcPr>
            <w:tcW w:w="3587" w:type="dxa"/>
            <w:shd w:val="clear" w:color="auto" w:fill="D9E2F3" w:themeFill="accent1" w:themeFillTint="33"/>
            <w:vAlign w:val="center"/>
          </w:tcPr>
          <w:p w14:paraId="153CE4CD" w14:textId="77777777" w:rsidR="00A13319" w:rsidRPr="00A13319" w:rsidRDefault="00A13319" w:rsidP="00A13319">
            <w:pPr>
              <w:contextualSpacing/>
              <w:rPr>
                <w:sz w:val="28"/>
                <w:szCs w:val="28"/>
              </w:rPr>
            </w:pPr>
            <w:r w:rsidRPr="00A13319">
              <w:rPr>
                <w:sz w:val="28"/>
                <w:szCs w:val="28"/>
              </w:rPr>
              <w:t>Cung cấp số liệu trực quan về sự thay đổi của các yêu cầu ảnh hưởng như thế nào đến chi phí dự án, thời gian thực hiện dự án, chất lượng sản phẩm</w:t>
            </w:r>
          </w:p>
        </w:tc>
        <w:tc>
          <w:tcPr>
            <w:tcW w:w="2753" w:type="dxa"/>
            <w:shd w:val="clear" w:color="auto" w:fill="D9E2F3" w:themeFill="accent1" w:themeFillTint="33"/>
            <w:vAlign w:val="center"/>
          </w:tcPr>
          <w:p w14:paraId="5C224D49"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mỗi giai đoạn</w:t>
            </w:r>
          </w:p>
          <w:p w14:paraId="2AFBC7EE"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shd w:val="clear" w:color="auto" w:fill="D9E2F3" w:themeFill="accent1" w:themeFillTint="33"/>
            <w:vAlign w:val="center"/>
          </w:tcPr>
          <w:p w14:paraId="1831CA35" w14:textId="77777777" w:rsidR="00A13319" w:rsidRPr="00A13319" w:rsidRDefault="00A13319" w:rsidP="00A13319">
            <w:pPr>
              <w:contextualSpacing/>
              <w:jc w:val="center"/>
              <w:rPr>
                <w:sz w:val="28"/>
              </w:rPr>
            </w:pPr>
            <w:r w:rsidRPr="00A13319">
              <w:rPr>
                <w:sz w:val="28"/>
              </w:rPr>
              <w:t>80%</w:t>
            </w:r>
          </w:p>
        </w:tc>
      </w:tr>
      <w:tr w:rsidR="00A13319" w:rsidRPr="00A13319" w14:paraId="74EBE560" w14:textId="77777777" w:rsidTr="00F37AE0">
        <w:trPr>
          <w:trHeight w:val="927"/>
          <w:jc w:val="center"/>
        </w:trPr>
        <w:tc>
          <w:tcPr>
            <w:tcW w:w="789" w:type="dxa"/>
            <w:vAlign w:val="center"/>
          </w:tcPr>
          <w:p w14:paraId="7BBB08C3" w14:textId="77777777" w:rsidR="00A13319" w:rsidRPr="00A13319" w:rsidRDefault="00A13319" w:rsidP="00A13319">
            <w:pPr>
              <w:contextualSpacing/>
              <w:jc w:val="center"/>
              <w:rPr>
                <w:sz w:val="28"/>
                <w:szCs w:val="28"/>
              </w:rPr>
            </w:pPr>
            <w:r w:rsidRPr="00A13319">
              <w:rPr>
                <w:sz w:val="28"/>
              </w:rPr>
              <w:t>5</w:t>
            </w:r>
          </w:p>
        </w:tc>
        <w:tc>
          <w:tcPr>
            <w:tcW w:w="1531" w:type="dxa"/>
            <w:vAlign w:val="center"/>
          </w:tcPr>
          <w:p w14:paraId="514C2251" w14:textId="77777777" w:rsidR="00A13319" w:rsidRPr="00A13319" w:rsidRDefault="00A13319" w:rsidP="00A13319">
            <w:pPr>
              <w:contextualSpacing/>
              <w:rPr>
                <w:sz w:val="28"/>
                <w:szCs w:val="28"/>
              </w:rPr>
            </w:pPr>
            <w:r w:rsidRPr="00A13319">
              <w:rPr>
                <w:sz w:val="28"/>
              </w:rPr>
              <w:t>Hiệu quả tìm lỗi</w:t>
            </w:r>
          </w:p>
        </w:tc>
        <w:tc>
          <w:tcPr>
            <w:tcW w:w="3587" w:type="dxa"/>
            <w:vAlign w:val="center"/>
          </w:tcPr>
          <w:p w14:paraId="70CD5277" w14:textId="77777777" w:rsidR="00A13319" w:rsidRPr="00A13319" w:rsidRDefault="00A13319" w:rsidP="00A13319">
            <w:pPr>
              <w:contextualSpacing/>
              <w:rPr>
                <w:sz w:val="28"/>
                <w:szCs w:val="28"/>
              </w:rPr>
            </w:pPr>
            <w:r w:rsidRPr="00A13319">
              <w:rPr>
                <w:sz w:val="28"/>
                <w:szCs w:val="28"/>
              </w:rPr>
              <w:t>Cung cấp số liệu về tính hiệu quả của các hoạt động xem xét và test</w:t>
            </w:r>
          </w:p>
        </w:tc>
        <w:tc>
          <w:tcPr>
            <w:tcW w:w="2753" w:type="dxa"/>
            <w:vAlign w:val="center"/>
          </w:tcPr>
          <w:p w14:paraId="0FE1A5A8"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mỗi giai đoạn</w:t>
            </w:r>
          </w:p>
          <w:p w14:paraId="5E9CCC69"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vAlign w:val="center"/>
          </w:tcPr>
          <w:p w14:paraId="405AC2B1" w14:textId="61EAF2F4" w:rsidR="00A13319" w:rsidRPr="00A13319" w:rsidRDefault="00A13319" w:rsidP="00A13319">
            <w:pPr>
              <w:contextualSpacing/>
              <w:jc w:val="center"/>
              <w:rPr>
                <w:sz w:val="28"/>
              </w:rPr>
            </w:pPr>
            <w:r w:rsidRPr="00A13319">
              <w:rPr>
                <w:sz w:val="28"/>
              </w:rPr>
              <w:t>8</w:t>
            </w:r>
            <w:r w:rsidR="00AC4E35">
              <w:rPr>
                <w:sz w:val="28"/>
              </w:rPr>
              <w:t>5</w:t>
            </w:r>
            <w:r w:rsidRPr="00A13319">
              <w:rPr>
                <w:sz w:val="28"/>
              </w:rPr>
              <w:t>%</w:t>
            </w:r>
          </w:p>
        </w:tc>
      </w:tr>
      <w:tr w:rsidR="00A13319" w:rsidRPr="00A13319" w14:paraId="0AC980D4" w14:textId="77777777" w:rsidTr="00F37AE0">
        <w:trPr>
          <w:trHeight w:val="927"/>
          <w:jc w:val="center"/>
        </w:trPr>
        <w:tc>
          <w:tcPr>
            <w:tcW w:w="789" w:type="dxa"/>
            <w:shd w:val="clear" w:color="auto" w:fill="D9E2F3" w:themeFill="accent1" w:themeFillTint="33"/>
            <w:vAlign w:val="center"/>
          </w:tcPr>
          <w:p w14:paraId="18CB955B" w14:textId="39D6377B" w:rsidR="00A13319" w:rsidRPr="00A13319" w:rsidRDefault="00AC4E35" w:rsidP="00A13319">
            <w:pPr>
              <w:contextualSpacing/>
              <w:jc w:val="center"/>
              <w:rPr>
                <w:sz w:val="28"/>
                <w:szCs w:val="28"/>
              </w:rPr>
            </w:pPr>
            <w:r>
              <w:rPr>
                <w:sz w:val="28"/>
              </w:rPr>
              <w:t>6</w:t>
            </w:r>
          </w:p>
        </w:tc>
        <w:tc>
          <w:tcPr>
            <w:tcW w:w="1531" w:type="dxa"/>
            <w:shd w:val="clear" w:color="auto" w:fill="D9E2F3" w:themeFill="accent1" w:themeFillTint="33"/>
            <w:vAlign w:val="center"/>
          </w:tcPr>
          <w:p w14:paraId="552D72BD" w14:textId="77777777" w:rsidR="00A13319" w:rsidRPr="00A13319" w:rsidRDefault="00A13319" w:rsidP="00A13319">
            <w:pPr>
              <w:contextualSpacing/>
              <w:rPr>
                <w:sz w:val="28"/>
                <w:szCs w:val="28"/>
              </w:rPr>
            </w:pPr>
            <w:r w:rsidRPr="00A13319">
              <w:rPr>
                <w:sz w:val="28"/>
              </w:rPr>
              <w:t>Mức độ hài lòng của khách hàng</w:t>
            </w:r>
          </w:p>
        </w:tc>
        <w:tc>
          <w:tcPr>
            <w:tcW w:w="3587" w:type="dxa"/>
            <w:shd w:val="clear" w:color="auto" w:fill="D9E2F3" w:themeFill="accent1" w:themeFillTint="33"/>
            <w:vAlign w:val="center"/>
          </w:tcPr>
          <w:p w14:paraId="4B979CB8" w14:textId="77777777" w:rsidR="00A13319" w:rsidRPr="00A13319" w:rsidRDefault="00A13319" w:rsidP="00A13319">
            <w:pPr>
              <w:contextualSpacing/>
              <w:rPr>
                <w:sz w:val="28"/>
                <w:szCs w:val="28"/>
              </w:rPr>
            </w:pPr>
            <w:r w:rsidRPr="00A13319">
              <w:rPr>
                <w:sz w:val="28"/>
                <w:szCs w:val="28"/>
              </w:rPr>
              <w:t>Đánh giá về sự hài lòng của khách hàng đối với dự án, sản phẩm, dịch vụ</w:t>
            </w:r>
          </w:p>
        </w:tc>
        <w:tc>
          <w:tcPr>
            <w:tcW w:w="2753" w:type="dxa"/>
            <w:shd w:val="clear" w:color="auto" w:fill="D9E2F3" w:themeFill="accent1" w:themeFillTint="33"/>
            <w:vAlign w:val="center"/>
          </w:tcPr>
          <w:p w14:paraId="12641371"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mỗi giai đoạn</w:t>
            </w:r>
          </w:p>
          <w:p w14:paraId="244A8C4D"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shd w:val="clear" w:color="auto" w:fill="D9E2F3" w:themeFill="accent1" w:themeFillTint="33"/>
            <w:vAlign w:val="center"/>
          </w:tcPr>
          <w:p w14:paraId="5AF52CEE" w14:textId="76C6245F" w:rsidR="00A13319" w:rsidRPr="00A13319" w:rsidRDefault="00A13319" w:rsidP="00A13319">
            <w:pPr>
              <w:contextualSpacing/>
              <w:jc w:val="center"/>
              <w:rPr>
                <w:sz w:val="28"/>
              </w:rPr>
            </w:pPr>
            <w:r w:rsidRPr="00A13319">
              <w:rPr>
                <w:sz w:val="28"/>
              </w:rPr>
              <w:t>9</w:t>
            </w:r>
            <w:r w:rsidR="00AC4E35">
              <w:rPr>
                <w:sz w:val="28"/>
              </w:rPr>
              <w:t>0</w:t>
            </w:r>
            <w:r w:rsidRPr="00A13319">
              <w:rPr>
                <w:sz w:val="28"/>
              </w:rPr>
              <w:t>%</w:t>
            </w:r>
          </w:p>
        </w:tc>
      </w:tr>
      <w:tr w:rsidR="00A13319" w:rsidRPr="00A13319" w14:paraId="508A04F7" w14:textId="77777777" w:rsidTr="00F37AE0">
        <w:trPr>
          <w:trHeight w:val="939"/>
          <w:jc w:val="center"/>
        </w:trPr>
        <w:tc>
          <w:tcPr>
            <w:tcW w:w="789" w:type="dxa"/>
            <w:vAlign w:val="center"/>
          </w:tcPr>
          <w:p w14:paraId="6F5FFABD" w14:textId="3153B05D" w:rsidR="00A13319" w:rsidRPr="00A13319" w:rsidRDefault="00AC4E35" w:rsidP="00A13319">
            <w:pPr>
              <w:contextualSpacing/>
              <w:jc w:val="center"/>
              <w:rPr>
                <w:sz w:val="28"/>
                <w:szCs w:val="28"/>
              </w:rPr>
            </w:pPr>
            <w:r>
              <w:rPr>
                <w:sz w:val="28"/>
              </w:rPr>
              <w:t>7</w:t>
            </w:r>
          </w:p>
        </w:tc>
        <w:tc>
          <w:tcPr>
            <w:tcW w:w="1531" w:type="dxa"/>
            <w:vAlign w:val="center"/>
          </w:tcPr>
          <w:p w14:paraId="50230791" w14:textId="77777777" w:rsidR="00A13319" w:rsidRPr="00A13319" w:rsidRDefault="00A13319" w:rsidP="00A13319">
            <w:pPr>
              <w:contextualSpacing/>
              <w:rPr>
                <w:sz w:val="28"/>
                <w:szCs w:val="28"/>
              </w:rPr>
            </w:pPr>
            <w:r w:rsidRPr="00A13319">
              <w:rPr>
                <w:sz w:val="28"/>
              </w:rPr>
              <w:t>Độ phù hợp với quy trình</w:t>
            </w:r>
          </w:p>
        </w:tc>
        <w:tc>
          <w:tcPr>
            <w:tcW w:w="3587" w:type="dxa"/>
            <w:vAlign w:val="center"/>
          </w:tcPr>
          <w:p w14:paraId="6AE61685" w14:textId="77777777" w:rsidR="00A13319" w:rsidRPr="00A13319" w:rsidRDefault="00A13319" w:rsidP="00A13319">
            <w:pPr>
              <w:contextualSpacing/>
              <w:rPr>
                <w:sz w:val="28"/>
                <w:szCs w:val="28"/>
              </w:rPr>
            </w:pPr>
            <w:r w:rsidRPr="00A13319">
              <w:rPr>
                <w:sz w:val="28"/>
                <w:szCs w:val="28"/>
              </w:rPr>
              <w:t>Cung cấp số liệu về độ phù hợp với quy trình của dự án</w:t>
            </w:r>
          </w:p>
        </w:tc>
        <w:tc>
          <w:tcPr>
            <w:tcW w:w="2753" w:type="dxa"/>
            <w:vAlign w:val="center"/>
          </w:tcPr>
          <w:p w14:paraId="17FAEC26"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mỗi giai đoạn</w:t>
            </w:r>
          </w:p>
          <w:p w14:paraId="10421CCA"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vAlign w:val="center"/>
          </w:tcPr>
          <w:p w14:paraId="53572096" w14:textId="4A4CC575" w:rsidR="00A13319" w:rsidRPr="00A13319" w:rsidRDefault="00AC4E35" w:rsidP="00A13319">
            <w:pPr>
              <w:contextualSpacing/>
              <w:jc w:val="center"/>
              <w:rPr>
                <w:sz w:val="28"/>
              </w:rPr>
            </w:pPr>
            <w:r>
              <w:rPr>
                <w:sz w:val="28"/>
              </w:rPr>
              <w:t>90</w:t>
            </w:r>
            <w:r w:rsidR="00A13319" w:rsidRPr="00A13319">
              <w:rPr>
                <w:sz w:val="28"/>
              </w:rPr>
              <w:t>%</w:t>
            </w:r>
          </w:p>
        </w:tc>
      </w:tr>
      <w:tr w:rsidR="00A13319" w:rsidRPr="00A13319" w14:paraId="4ED4B194" w14:textId="77777777" w:rsidTr="00F37AE0">
        <w:trPr>
          <w:trHeight w:val="1240"/>
          <w:jc w:val="center"/>
        </w:trPr>
        <w:tc>
          <w:tcPr>
            <w:tcW w:w="789" w:type="dxa"/>
            <w:shd w:val="clear" w:color="auto" w:fill="D9E2F3" w:themeFill="accent1" w:themeFillTint="33"/>
            <w:vAlign w:val="center"/>
          </w:tcPr>
          <w:p w14:paraId="59ED55D7" w14:textId="2E25ADEE" w:rsidR="00A13319" w:rsidRPr="00A13319" w:rsidRDefault="00AC4E35" w:rsidP="00A13319">
            <w:pPr>
              <w:contextualSpacing/>
              <w:jc w:val="center"/>
              <w:rPr>
                <w:sz w:val="28"/>
                <w:szCs w:val="28"/>
              </w:rPr>
            </w:pPr>
            <w:r>
              <w:rPr>
                <w:sz w:val="28"/>
              </w:rPr>
              <w:t>8</w:t>
            </w:r>
          </w:p>
        </w:tc>
        <w:tc>
          <w:tcPr>
            <w:tcW w:w="1531" w:type="dxa"/>
            <w:shd w:val="clear" w:color="auto" w:fill="D9E2F3" w:themeFill="accent1" w:themeFillTint="33"/>
            <w:vAlign w:val="center"/>
          </w:tcPr>
          <w:p w14:paraId="0102F858" w14:textId="3171421E" w:rsidR="00A13319" w:rsidRPr="00A13319" w:rsidRDefault="00A13319" w:rsidP="00A13319">
            <w:pPr>
              <w:contextualSpacing/>
              <w:rPr>
                <w:sz w:val="28"/>
                <w:szCs w:val="28"/>
              </w:rPr>
            </w:pPr>
            <w:r w:rsidRPr="00A13319">
              <w:rPr>
                <w:sz w:val="28"/>
              </w:rPr>
              <w:t>Tỷ lệ độ lệch</w:t>
            </w:r>
            <w:r w:rsidR="00AC4E35">
              <w:rPr>
                <w:sz w:val="28"/>
              </w:rPr>
              <w:t>, đ</w:t>
            </w:r>
            <w:r w:rsidRPr="00A13319">
              <w:rPr>
                <w:sz w:val="28"/>
              </w:rPr>
              <w:t>ộ phức tạp của dự án</w:t>
            </w:r>
          </w:p>
        </w:tc>
        <w:tc>
          <w:tcPr>
            <w:tcW w:w="3587" w:type="dxa"/>
            <w:shd w:val="clear" w:color="auto" w:fill="D9E2F3" w:themeFill="accent1" w:themeFillTint="33"/>
            <w:vAlign w:val="center"/>
          </w:tcPr>
          <w:p w14:paraId="69FDF646" w14:textId="77777777" w:rsidR="00A13319" w:rsidRPr="00A13319" w:rsidRDefault="00A13319" w:rsidP="00A13319">
            <w:pPr>
              <w:contextualSpacing/>
              <w:rPr>
                <w:sz w:val="28"/>
                <w:szCs w:val="28"/>
              </w:rPr>
            </w:pPr>
            <w:r w:rsidRPr="00A13319">
              <w:rPr>
                <w:sz w:val="28"/>
                <w:szCs w:val="28"/>
              </w:rPr>
              <w:t>Cung cấp thông tin về khả năng ước lượng</w:t>
            </w:r>
          </w:p>
        </w:tc>
        <w:tc>
          <w:tcPr>
            <w:tcW w:w="2753" w:type="dxa"/>
            <w:shd w:val="clear" w:color="auto" w:fill="D9E2F3" w:themeFill="accent1" w:themeFillTint="33"/>
            <w:vAlign w:val="center"/>
          </w:tcPr>
          <w:p w14:paraId="4EDDBF03"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mỗi giai đoạn</w:t>
            </w:r>
          </w:p>
          <w:p w14:paraId="2BF5A464"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shd w:val="clear" w:color="auto" w:fill="D9E2F3" w:themeFill="accent1" w:themeFillTint="33"/>
            <w:vAlign w:val="center"/>
          </w:tcPr>
          <w:p w14:paraId="09B0630D" w14:textId="31D686B4" w:rsidR="00A13319" w:rsidRPr="00A13319" w:rsidRDefault="00A13319" w:rsidP="00A13319">
            <w:pPr>
              <w:contextualSpacing/>
              <w:jc w:val="center"/>
              <w:rPr>
                <w:sz w:val="28"/>
              </w:rPr>
            </w:pPr>
            <w:r w:rsidRPr="00A13319">
              <w:rPr>
                <w:sz w:val="28"/>
              </w:rPr>
              <w:t>1</w:t>
            </w:r>
            <w:r w:rsidR="00AC4E35">
              <w:rPr>
                <w:sz w:val="28"/>
              </w:rPr>
              <w:t>0</w:t>
            </w:r>
            <w:r w:rsidRPr="00A13319">
              <w:rPr>
                <w:sz w:val="28"/>
              </w:rPr>
              <w:t>%</w:t>
            </w:r>
          </w:p>
        </w:tc>
      </w:tr>
      <w:tr w:rsidR="00A13319" w:rsidRPr="00A13319" w14:paraId="6151F490" w14:textId="77777777" w:rsidTr="00F37AE0">
        <w:trPr>
          <w:trHeight w:val="927"/>
          <w:jc w:val="center"/>
        </w:trPr>
        <w:tc>
          <w:tcPr>
            <w:tcW w:w="789" w:type="dxa"/>
            <w:vAlign w:val="center"/>
          </w:tcPr>
          <w:p w14:paraId="50AD5C06" w14:textId="1A4F15FB" w:rsidR="00A13319" w:rsidRPr="00A13319" w:rsidRDefault="00AC4E35" w:rsidP="00A13319">
            <w:pPr>
              <w:contextualSpacing/>
              <w:jc w:val="center"/>
              <w:rPr>
                <w:sz w:val="28"/>
                <w:szCs w:val="28"/>
              </w:rPr>
            </w:pPr>
            <w:r>
              <w:rPr>
                <w:sz w:val="28"/>
              </w:rPr>
              <w:lastRenderedPageBreak/>
              <w:t>9</w:t>
            </w:r>
          </w:p>
        </w:tc>
        <w:tc>
          <w:tcPr>
            <w:tcW w:w="1531" w:type="dxa"/>
            <w:vAlign w:val="center"/>
          </w:tcPr>
          <w:p w14:paraId="25B0232E" w14:textId="77777777" w:rsidR="00A13319" w:rsidRPr="00A13319" w:rsidRDefault="00A13319" w:rsidP="00A13319">
            <w:pPr>
              <w:contextualSpacing/>
              <w:rPr>
                <w:sz w:val="28"/>
                <w:szCs w:val="28"/>
              </w:rPr>
            </w:pPr>
            <w:r w:rsidRPr="00A13319">
              <w:rPr>
                <w:sz w:val="28"/>
              </w:rPr>
              <w:t>Năng suất xem xét và kiểm tra</w:t>
            </w:r>
          </w:p>
        </w:tc>
        <w:tc>
          <w:tcPr>
            <w:tcW w:w="3587" w:type="dxa"/>
            <w:vAlign w:val="center"/>
          </w:tcPr>
          <w:p w14:paraId="71425CBF" w14:textId="77777777" w:rsidR="00A13319" w:rsidRPr="00A13319" w:rsidRDefault="00A13319" w:rsidP="00A13319">
            <w:pPr>
              <w:contextualSpacing/>
              <w:rPr>
                <w:sz w:val="28"/>
                <w:szCs w:val="28"/>
              </w:rPr>
            </w:pPr>
            <w:r w:rsidRPr="00A13319">
              <w:rPr>
                <w:sz w:val="28"/>
                <w:szCs w:val="28"/>
              </w:rPr>
              <w:t>Cung cấp số liệu về hiệu quả của các hoạt động xem xét và kiểm tra</w:t>
            </w:r>
          </w:p>
        </w:tc>
        <w:tc>
          <w:tcPr>
            <w:tcW w:w="2753" w:type="dxa"/>
            <w:vAlign w:val="center"/>
          </w:tcPr>
          <w:p w14:paraId="19ECFEB4"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mỗi giai đoạn</w:t>
            </w:r>
          </w:p>
          <w:p w14:paraId="33F407D9"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vAlign w:val="center"/>
          </w:tcPr>
          <w:p w14:paraId="33DDDC1C" w14:textId="77777777" w:rsidR="00A13319" w:rsidRPr="00A13319" w:rsidRDefault="00A13319" w:rsidP="00A13319">
            <w:pPr>
              <w:contextualSpacing/>
              <w:jc w:val="center"/>
              <w:rPr>
                <w:sz w:val="28"/>
              </w:rPr>
            </w:pPr>
            <w:r w:rsidRPr="00A13319">
              <w:rPr>
                <w:sz w:val="28"/>
              </w:rPr>
              <w:t>90%</w:t>
            </w:r>
          </w:p>
        </w:tc>
      </w:tr>
      <w:tr w:rsidR="00A13319" w:rsidRPr="00A13319" w14:paraId="20E16044" w14:textId="77777777" w:rsidTr="00F37AE0">
        <w:trPr>
          <w:trHeight w:val="1553"/>
          <w:jc w:val="center"/>
        </w:trPr>
        <w:tc>
          <w:tcPr>
            <w:tcW w:w="789" w:type="dxa"/>
            <w:shd w:val="clear" w:color="auto" w:fill="D9E2F3" w:themeFill="accent1" w:themeFillTint="33"/>
            <w:vAlign w:val="center"/>
          </w:tcPr>
          <w:p w14:paraId="202022B7" w14:textId="2E3E2005" w:rsidR="00A13319" w:rsidRPr="00A13319" w:rsidRDefault="00E84D26" w:rsidP="00A13319">
            <w:pPr>
              <w:contextualSpacing/>
              <w:jc w:val="center"/>
              <w:rPr>
                <w:sz w:val="28"/>
                <w:szCs w:val="28"/>
              </w:rPr>
            </w:pPr>
            <w:r>
              <w:rPr>
                <w:sz w:val="28"/>
              </w:rPr>
              <w:t>1</w:t>
            </w:r>
            <w:r w:rsidR="00AC4E35">
              <w:rPr>
                <w:sz w:val="28"/>
              </w:rPr>
              <w:t>0</w:t>
            </w:r>
          </w:p>
        </w:tc>
        <w:tc>
          <w:tcPr>
            <w:tcW w:w="1531" w:type="dxa"/>
            <w:shd w:val="clear" w:color="auto" w:fill="D9E2F3" w:themeFill="accent1" w:themeFillTint="33"/>
            <w:vAlign w:val="center"/>
          </w:tcPr>
          <w:p w14:paraId="0BE07743" w14:textId="77777777" w:rsidR="00A13319" w:rsidRPr="00A13319" w:rsidRDefault="00A13319" w:rsidP="00A13319">
            <w:pPr>
              <w:contextualSpacing/>
              <w:rPr>
                <w:sz w:val="28"/>
                <w:szCs w:val="28"/>
              </w:rPr>
            </w:pPr>
            <w:r w:rsidRPr="00A13319">
              <w:rPr>
                <w:sz w:val="28"/>
              </w:rPr>
              <w:t>Tỷ lệ nhân công dành cho chất lượng</w:t>
            </w:r>
          </w:p>
        </w:tc>
        <w:tc>
          <w:tcPr>
            <w:tcW w:w="3587" w:type="dxa"/>
            <w:shd w:val="clear" w:color="auto" w:fill="D9E2F3" w:themeFill="accent1" w:themeFillTint="33"/>
            <w:vAlign w:val="center"/>
          </w:tcPr>
          <w:p w14:paraId="3D4C0255" w14:textId="77777777" w:rsidR="00A13319" w:rsidRPr="00A13319" w:rsidRDefault="00A13319" w:rsidP="00A13319">
            <w:pPr>
              <w:contextualSpacing/>
              <w:rPr>
                <w:sz w:val="28"/>
                <w:szCs w:val="28"/>
              </w:rPr>
            </w:pPr>
            <w:r w:rsidRPr="00A13319">
              <w:rPr>
                <w:sz w:val="28"/>
                <w:szCs w:val="28"/>
              </w:rPr>
              <w:t>Cung cấp số liệu về nhân công của dự án dành cho các hoạt động chất lượng và hiệu quả của các hoạt động đó trong dự án</w:t>
            </w:r>
          </w:p>
        </w:tc>
        <w:tc>
          <w:tcPr>
            <w:tcW w:w="2753" w:type="dxa"/>
            <w:shd w:val="clear" w:color="auto" w:fill="D9E2F3" w:themeFill="accent1" w:themeFillTint="33"/>
            <w:vAlign w:val="center"/>
          </w:tcPr>
          <w:p w14:paraId="28024B2D" w14:textId="77777777" w:rsidR="00A13319" w:rsidRPr="00A13319" w:rsidRDefault="00A13319" w:rsidP="00A13319">
            <w:pPr>
              <w:numPr>
                <w:ilvl w:val="0"/>
                <w:numId w:val="1"/>
              </w:numPr>
              <w:spacing w:before="60" w:after="60" w:line="312" w:lineRule="auto"/>
              <w:ind w:left="313" w:hanging="283"/>
              <w:contextualSpacing/>
              <w:rPr>
                <w:sz w:val="28"/>
              </w:rPr>
            </w:pPr>
            <w:r w:rsidRPr="00A13319">
              <w:rPr>
                <w:sz w:val="28"/>
              </w:rPr>
              <w:t>Hết mỗi giai đoạn</w:t>
            </w:r>
          </w:p>
          <w:p w14:paraId="7B0ABE15" w14:textId="77777777" w:rsidR="00A13319" w:rsidRPr="00A13319" w:rsidRDefault="00A13319" w:rsidP="00A13319">
            <w:pPr>
              <w:numPr>
                <w:ilvl w:val="0"/>
                <w:numId w:val="1"/>
              </w:numPr>
              <w:ind w:left="313" w:hanging="283"/>
              <w:contextualSpacing/>
              <w:rPr>
                <w:sz w:val="28"/>
              </w:rPr>
            </w:pPr>
            <w:r w:rsidRPr="00A13319">
              <w:rPr>
                <w:sz w:val="28"/>
              </w:rPr>
              <w:t>Kết thúc dự án</w:t>
            </w:r>
          </w:p>
        </w:tc>
        <w:tc>
          <w:tcPr>
            <w:tcW w:w="1333" w:type="dxa"/>
            <w:shd w:val="clear" w:color="auto" w:fill="D9E2F3" w:themeFill="accent1" w:themeFillTint="33"/>
            <w:vAlign w:val="center"/>
          </w:tcPr>
          <w:p w14:paraId="662B296E" w14:textId="77777777" w:rsidR="00A13319" w:rsidRPr="00A13319" w:rsidRDefault="00A13319" w:rsidP="00A13319">
            <w:pPr>
              <w:contextualSpacing/>
              <w:jc w:val="center"/>
              <w:rPr>
                <w:sz w:val="28"/>
              </w:rPr>
            </w:pPr>
            <w:r w:rsidRPr="00A13319">
              <w:rPr>
                <w:sz w:val="28"/>
              </w:rPr>
              <w:t>100%</w:t>
            </w:r>
          </w:p>
        </w:tc>
      </w:tr>
    </w:tbl>
    <w:p w14:paraId="63564273" w14:textId="26E9D56D" w:rsidR="00AC4E35" w:rsidRDefault="00AC4E35" w:rsidP="00AC4E35">
      <w:pPr>
        <w:spacing w:after="200" w:line="240" w:lineRule="auto"/>
        <w:rPr>
          <w:rFonts w:ascii="Times New Roman" w:eastAsiaTheme="minorHAnsi" w:hAnsi="Times New Roman"/>
          <w:sz w:val="26"/>
          <w:szCs w:val="18"/>
          <w:lang w:val="en-GB" w:eastAsia="en-US"/>
        </w:rPr>
      </w:pPr>
    </w:p>
    <w:p w14:paraId="73AD87AB" w14:textId="1EF7B915" w:rsidR="00AC4E35" w:rsidRDefault="00AC4E35" w:rsidP="00AC4E35">
      <w:pPr>
        <w:pStyle w:val="Heading2"/>
        <w:rPr>
          <w:rFonts w:ascii="Times New Roman" w:hAnsi="Times New Roman" w:cs="Times New Roman"/>
          <w:b/>
          <w:bCs/>
          <w:color w:val="auto"/>
          <w:lang w:val="en-GB" w:eastAsia="en-US"/>
        </w:rPr>
      </w:pPr>
      <w:r w:rsidRPr="00D453F7">
        <w:rPr>
          <w:rFonts w:ascii="Times New Roman" w:hAnsi="Times New Roman" w:cs="Times New Roman"/>
          <w:b/>
          <w:bCs/>
          <w:color w:val="auto"/>
          <w:lang w:val="en-GB" w:eastAsia="en-US"/>
        </w:rPr>
        <w:t>7.2 Bảng đánh giá chất lượng của phần mềm</w:t>
      </w:r>
    </w:p>
    <w:tbl>
      <w:tblPr>
        <w:tblStyle w:val="TableGrid"/>
        <w:tblW w:w="9993" w:type="dxa"/>
        <w:jc w:val="center"/>
        <w:tblLook w:val="04A0" w:firstRow="1" w:lastRow="0" w:firstColumn="1" w:lastColumn="0" w:noHBand="0" w:noVBand="1"/>
      </w:tblPr>
      <w:tblGrid>
        <w:gridCol w:w="789"/>
        <w:gridCol w:w="1531"/>
        <w:gridCol w:w="3587"/>
        <w:gridCol w:w="2753"/>
        <w:gridCol w:w="1333"/>
      </w:tblGrid>
      <w:tr w:rsidR="00D453F7" w14:paraId="3F06CE1A" w14:textId="77777777" w:rsidTr="00767C0A">
        <w:trPr>
          <w:trHeight w:val="1410"/>
          <w:jc w:val="center"/>
        </w:trPr>
        <w:tc>
          <w:tcPr>
            <w:tcW w:w="789" w:type="dxa"/>
            <w:shd w:val="clear" w:color="auto" w:fill="D9E2F3" w:themeFill="accent1" w:themeFillTint="33"/>
            <w:vAlign w:val="center"/>
          </w:tcPr>
          <w:p w14:paraId="567256E1" w14:textId="77777777" w:rsidR="00D453F7" w:rsidRDefault="00D453F7" w:rsidP="00767C0A">
            <w:pPr>
              <w:pStyle w:val="ListParagraph"/>
              <w:ind w:left="0"/>
              <w:rPr>
                <w:szCs w:val="28"/>
              </w:rPr>
            </w:pPr>
            <w:r w:rsidRPr="0019107D">
              <w:rPr>
                <w:b/>
              </w:rPr>
              <w:t>STT</w:t>
            </w:r>
          </w:p>
        </w:tc>
        <w:tc>
          <w:tcPr>
            <w:tcW w:w="1531" w:type="dxa"/>
            <w:shd w:val="clear" w:color="auto" w:fill="D9E2F3" w:themeFill="accent1" w:themeFillTint="33"/>
            <w:vAlign w:val="center"/>
          </w:tcPr>
          <w:p w14:paraId="7B7BEAEC" w14:textId="77777777" w:rsidR="00D453F7" w:rsidRDefault="00D453F7" w:rsidP="00767C0A">
            <w:pPr>
              <w:pStyle w:val="ListParagraph"/>
              <w:ind w:left="0"/>
              <w:jc w:val="center"/>
              <w:rPr>
                <w:szCs w:val="28"/>
              </w:rPr>
            </w:pPr>
            <w:r w:rsidRPr="0019107D">
              <w:rPr>
                <w:b/>
              </w:rPr>
              <w:t>Tên chỉ tiêu</w:t>
            </w:r>
          </w:p>
        </w:tc>
        <w:tc>
          <w:tcPr>
            <w:tcW w:w="3587" w:type="dxa"/>
            <w:shd w:val="clear" w:color="auto" w:fill="D9E2F3" w:themeFill="accent1" w:themeFillTint="33"/>
            <w:vAlign w:val="center"/>
          </w:tcPr>
          <w:p w14:paraId="5BF0633B" w14:textId="77777777" w:rsidR="00D453F7" w:rsidRDefault="00D453F7" w:rsidP="00767C0A">
            <w:pPr>
              <w:pStyle w:val="ListParagraph"/>
              <w:ind w:left="0"/>
              <w:jc w:val="center"/>
              <w:rPr>
                <w:szCs w:val="28"/>
              </w:rPr>
            </w:pPr>
            <w:r w:rsidRPr="009E7EB0">
              <w:rPr>
                <w:b/>
              </w:rPr>
              <w:t>Mục đích</w:t>
            </w:r>
          </w:p>
        </w:tc>
        <w:tc>
          <w:tcPr>
            <w:tcW w:w="2753" w:type="dxa"/>
            <w:shd w:val="clear" w:color="auto" w:fill="D9E2F3" w:themeFill="accent1" w:themeFillTint="33"/>
            <w:vAlign w:val="center"/>
          </w:tcPr>
          <w:p w14:paraId="301BC63F" w14:textId="77777777" w:rsidR="00D453F7" w:rsidRPr="0019107D" w:rsidRDefault="00D453F7" w:rsidP="00767C0A">
            <w:pPr>
              <w:pStyle w:val="ListParagraph"/>
              <w:ind w:left="0"/>
              <w:jc w:val="center"/>
              <w:rPr>
                <w:b/>
              </w:rPr>
            </w:pPr>
            <w:r w:rsidRPr="0019107D">
              <w:rPr>
                <w:b/>
              </w:rPr>
              <w:t>Giai đoạn đánh giá chỉ tiêu</w:t>
            </w:r>
          </w:p>
        </w:tc>
        <w:tc>
          <w:tcPr>
            <w:tcW w:w="1333" w:type="dxa"/>
            <w:shd w:val="clear" w:color="auto" w:fill="D9E2F3" w:themeFill="accent1" w:themeFillTint="33"/>
            <w:vAlign w:val="center"/>
          </w:tcPr>
          <w:p w14:paraId="3491235F" w14:textId="77777777" w:rsidR="00D453F7" w:rsidRPr="0019107D" w:rsidRDefault="00D453F7" w:rsidP="00767C0A">
            <w:pPr>
              <w:pStyle w:val="ListParagraph"/>
              <w:ind w:left="0"/>
              <w:jc w:val="center"/>
              <w:rPr>
                <w:b/>
              </w:rPr>
            </w:pPr>
            <w:r>
              <w:rPr>
                <w:b/>
              </w:rPr>
              <w:t>Tỷ lệ dự kiến đạt được</w:t>
            </w:r>
          </w:p>
        </w:tc>
      </w:tr>
      <w:tr w:rsidR="00D453F7" w14:paraId="7F68DA06" w14:textId="77777777" w:rsidTr="00767C0A">
        <w:trPr>
          <w:trHeight w:val="738"/>
          <w:jc w:val="center"/>
        </w:trPr>
        <w:tc>
          <w:tcPr>
            <w:tcW w:w="789" w:type="dxa"/>
            <w:vAlign w:val="center"/>
          </w:tcPr>
          <w:p w14:paraId="031D8614" w14:textId="77777777" w:rsidR="00D453F7" w:rsidRDefault="00D453F7" w:rsidP="00767C0A">
            <w:pPr>
              <w:pStyle w:val="ListParagraph"/>
              <w:ind w:left="0"/>
              <w:jc w:val="center"/>
              <w:rPr>
                <w:szCs w:val="28"/>
              </w:rPr>
            </w:pPr>
            <w:r>
              <w:t>1</w:t>
            </w:r>
          </w:p>
        </w:tc>
        <w:tc>
          <w:tcPr>
            <w:tcW w:w="1531" w:type="dxa"/>
            <w:vAlign w:val="center"/>
          </w:tcPr>
          <w:p w14:paraId="1EAD5D72" w14:textId="77777777" w:rsidR="00D453F7" w:rsidRDefault="00D453F7" w:rsidP="00767C0A">
            <w:pPr>
              <w:pStyle w:val="ListParagraph"/>
              <w:ind w:left="0"/>
              <w:rPr>
                <w:szCs w:val="28"/>
              </w:rPr>
            </w:pPr>
            <w:r>
              <w:t>Tính năng hoạt động của phần mềm</w:t>
            </w:r>
          </w:p>
        </w:tc>
        <w:tc>
          <w:tcPr>
            <w:tcW w:w="3587" w:type="dxa"/>
            <w:vAlign w:val="center"/>
          </w:tcPr>
          <w:p w14:paraId="7BE6B062" w14:textId="77777777" w:rsidR="00D453F7" w:rsidRDefault="00D453F7" w:rsidP="00767C0A">
            <w:pPr>
              <w:pStyle w:val="ListParagraph"/>
              <w:ind w:left="0"/>
              <w:rPr>
                <w:szCs w:val="28"/>
              </w:rPr>
            </w:pPr>
            <w:r>
              <w:rPr>
                <w:szCs w:val="28"/>
              </w:rPr>
              <w:t>Xem độ chính xác, khả năng vận hành của các chức năng có trong phần mềm</w:t>
            </w:r>
          </w:p>
        </w:tc>
        <w:tc>
          <w:tcPr>
            <w:tcW w:w="2753" w:type="dxa"/>
            <w:vAlign w:val="center"/>
          </w:tcPr>
          <w:p w14:paraId="5C09ABDE" w14:textId="77777777" w:rsidR="00D453F7" w:rsidRDefault="00D453F7" w:rsidP="00767C0A">
            <w:pPr>
              <w:pStyle w:val="ListParagraph"/>
              <w:numPr>
                <w:ilvl w:val="0"/>
                <w:numId w:val="1"/>
              </w:numPr>
              <w:ind w:left="313" w:hanging="283"/>
            </w:pPr>
            <w:r>
              <w:t>Sau khi demo phần mềm</w:t>
            </w:r>
          </w:p>
          <w:p w14:paraId="7A133EAF" w14:textId="77777777" w:rsidR="00D453F7" w:rsidRDefault="00D453F7" w:rsidP="00767C0A">
            <w:pPr>
              <w:pStyle w:val="ListParagraph"/>
              <w:numPr>
                <w:ilvl w:val="0"/>
                <w:numId w:val="1"/>
              </w:numPr>
              <w:ind w:left="313" w:hanging="283"/>
            </w:pPr>
            <w:r>
              <w:t>Sau khi bàn giao phần mềm</w:t>
            </w:r>
          </w:p>
          <w:p w14:paraId="4F58B403" w14:textId="77777777" w:rsidR="00D453F7" w:rsidRDefault="00D453F7" w:rsidP="00767C0A">
            <w:pPr>
              <w:pStyle w:val="ListParagraph"/>
              <w:numPr>
                <w:ilvl w:val="0"/>
                <w:numId w:val="1"/>
              </w:numPr>
              <w:ind w:left="313" w:hanging="283"/>
            </w:pPr>
            <w:r>
              <w:t>Sau một khoảng thời gian khách hàng sử dụng</w:t>
            </w:r>
          </w:p>
        </w:tc>
        <w:tc>
          <w:tcPr>
            <w:tcW w:w="1333" w:type="dxa"/>
            <w:vAlign w:val="center"/>
          </w:tcPr>
          <w:p w14:paraId="18FEBB6C" w14:textId="77777777" w:rsidR="00D453F7" w:rsidRDefault="00D453F7" w:rsidP="00767C0A">
            <w:pPr>
              <w:pStyle w:val="ListParagraph"/>
              <w:ind w:left="0"/>
              <w:jc w:val="center"/>
            </w:pPr>
            <w:r>
              <w:t>95%</w:t>
            </w:r>
          </w:p>
        </w:tc>
      </w:tr>
      <w:tr w:rsidR="00D453F7" w14:paraId="0213A014" w14:textId="77777777" w:rsidTr="00767C0A">
        <w:trPr>
          <w:trHeight w:val="1113"/>
          <w:jc w:val="center"/>
        </w:trPr>
        <w:tc>
          <w:tcPr>
            <w:tcW w:w="789" w:type="dxa"/>
            <w:shd w:val="clear" w:color="auto" w:fill="D9E2F3" w:themeFill="accent1" w:themeFillTint="33"/>
            <w:vAlign w:val="center"/>
          </w:tcPr>
          <w:p w14:paraId="7481166E" w14:textId="77777777" w:rsidR="00D453F7" w:rsidRDefault="00D453F7" w:rsidP="00767C0A">
            <w:pPr>
              <w:pStyle w:val="ListParagraph"/>
              <w:ind w:left="0"/>
              <w:jc w:val="center"/>
              <w:rPr>
                <w:szCs w:val="28"/>
              </w:rPr>
            </w:pPr>
            <w:r>
              <w:t>2</w:t>
            </w:r>
          </w:p>
        </w:tc>
        <w:tc>
          <w:tcPr>
            <w:tcW w:w="1531" w:type="dxa"/>
            <w:shd w:val="clear" w:color="auto" w:fill="D9E2F3" w:themeFill="accent1" w:themeFillTint="33"/>
            <w:vAlign w:val="center"/>
          </w:tcPr>
          <w:p w14:paraId="17467CB7" w14:textId="77777777" w:rsidR="00D453F7" w:rsidRDefault="00D453F7" w:rsidP="00767C0A">
            <w:pPr>
              <w:pStyle w:val="ListParagraph"/>
              <w:ind w:left="0"/>
              <w:rPr>
                <w:szCs w:val="28"/>
              </w:rPr>
            </w:pPr>
            <w:r>
              <w:t>Đặc tính</w:t>
            </w:r>
          </w:p>
        </w:tc>
        <w:tc>
          <w:tcPr>
            <w:tcW w:w="3587" w:type="dxa"/>
            <w:shd w:val="clear" w:color="auto" w:fill="D9E2F3" w:themeFill="accent1" w:themeFillTint="33"/>
            <w:vAlign w:val="center"/>
          </w:tcPr>
          <w:p w14:paraId="062B2A9D" w14:textId="77777777" w:rsidR="00D453F7" w:rsidRDefault="00D453F7" w:rsidP="00767C0A">
            <w:pPr>
              <w:pStyle w:val="ListParagraph"/>
              <w:ind w:left="0"/>
              <w:rPr>
                <w:szCs w:val="28"/>
              </w:rPr>
            </w:pPr>
            <w:r>
              <w:rPr>
                <w:szCs w:val="28"/>
              </w:rPr>
              <w:t>Đánh giá những đặc điểm khác của phần mềm lôi cuốn người sử dụng</w:t>
            </w:r>
          </w:p>
        </w:tc>
        <w:tc>
          <w:tcPr>
            <w:tcW w:w="2753" w:type="dxa"/>
            <w:shd w:val="clear" w:color="auto" w:fill="D9E2F3" w:themeFill="accent1" w:themeFillTint="33"/>
            <w:vAlign w:val="center"/>
          </w:tcPr>
          <w:p w14:paraId="410E6A01" w14:textId="77777777" w:rsidR="00D453F7" w:rsidRDefault="00D453F7" w:rsidP="00767C0A">
            <w:pPr>
              <w:pStyle w:val="ListParagraph"/>
              <w:numPr>
                <w:ilvl w:val="0"/>
                <w:numId w:val="1"/>
              </w:numPr>
              <w:ind w:left="313" w:hanging="283"/>
            </w:pPr>
            <w:r>
              <w:t>Sau khi bàn giao phần mềm</w:t>
            </w:r>
          </w:p>
          <w:p w14:paraId="61057F34" w14:textId="77777777" w:rsidR="00D453F7" w:rsidRDefault="00D453F7" w:rsidP="00767C0A">
            <w:pPr>
              <w:pStyle w:val="ListParagraph"/>
              <w:numPr>
                <w:ilvl w:val="0"/>
                <w:numId w:val="1"/>
              </w:numPr>
              <w:ind w:left="313" w:hanging="283"/>
            </w:pPr>
            <w:r>
              <w:t>Sau một khoảng thời gian khách hàng sử dụng</w:t>
            </w:r>
          </w:p>
        </w:tc>
        <w:tc>
          <w:tcPr>
            <w:tcW w:w="1333" w:type="dxa"/>
            <w:shd w:val="clear" w:color="auto" w:fill="D9E2F3" w:themeFill="accent1" w:themeFillTint="33"/>
            <w:vAlign w:val="center"/>
          </w:tcPr>
          <w:p w14:paraId="2AEDDBBD" w14:textId="77777777" w:rsidR="00D453F7" w:rsidRDefault="00D453F7" w:rsidP="00767C0A">
            <w:pPr>
              <w:pStyle w:val="ListParagraph"/>
              <w:ind w:left="0"/>
              <w:jc w:val="center"/>
            </w:pPr>
            <w:r>
              <w:t>70%</w:t>
            </w:r>
          </w:p>
        </w:tc>
      </w:tr>
      <w:tr w:rsidR="00D453F7" w14:paraId="7EE6FB46" w14:textId="77777777" w:rsidTr="00767C0A">
        <w:trPr>
          <w:trHeight w:val="939"/>
          <w:jc w:val="center"/>
        </w:trPr>
        <w:tc>
          <w:tcPr>
            <w:tcW w:w="789" w:type="dxa"/>
            <w:vAlign w:val="center"/>
          </w:tcPr>
          <w:p w14:paraId="45F0DE81" w14:textId="77777777" w:rsidR="00D453F7" w:rsidRDefault="00D453F7" w:rsidP="00767C0A">
            <w:pPr>
              <w:pStyle w:val="ListParagraph"/>
              <w:ind w:left="0"/>
              <w:jc w:val="center"/>
              <w:rPr>
                <w:szCs w:val="28"/>
              </w:rPr>
            </w:pPr>
            <w:r>
              <w:t>3</w:t>
            </w:r>
          </w:p>
        </w:tc>
        <w:tc>
          <w:tcPr>
            <w:tcW w:w="1531" w:type="dxa"/>
            <w:vAlign w:val="center"/>
          </w:tcPr>
          <w:p w14:paraId="4494E065" w14:textId="77777777" w:rsidR="00D453F7" w:rsidRDefault="00D453F7" w:rsidP="00767C0A">
            <w:pPr>
              <w:pStyle w:val="ListParagraph"/>
              <w:ind w:left="0"/>
              <w:rPr>
                <w:szCs w:val="28"/>
              </w:rPr>
            </w:pPr>
            <w:r>
              <w:t>Độ tin cậy</w:t>
            </w:r>
          </w:p>
        </w:tc>
        <w:tc>
          <w:tcPr>
            <w:tcW w:w="3587" w:type="dxa"/>
            <w:vAlign w:val="center"/>
          </w:tcPr>
          <w:p w14:paraId="1E7151E5" w14:textId="77777777" w:rsidR="00D453F7" w:rsidRDefault="00D453F7" w:rsidP="00767C0A">
            <w:pPr>
              <w:pStyle w:val="ListParagraph"/>
              <w:ind w:left="0"/>
              <w:rPr>
                <w:szCs w:val="28"/>
              </w:rPr>
            </w:pPr>
            <w:r>
              <w:rPr>
                <w:szCs w:val="28"/>
              </w:rPr>
              <w:t>Đánh giá xác suất của sản phẩm không bị lỗi hay trục trặc trong quá trình sử dụng</w:t>
            </w:r>
          </w:p>
        </w:tc>
        <w:tc>
          <w:tcPr>
            <w:tcW w:w="2753" w:type="dxa"/>
            <w:vAlign w:val="center"/>
          </w:tcPr>
          <w:p w14:paraId="7C5F7170" w14:textId="77777777" w:rsidR="00D453F7" w:rsidRDefault="00D453F7" w:rsidP="00767C0A">
            <w:pPr>
              <w:pStyle w:val="ListParagraph"/>
              <w:numPr>
                <w:ilvl w:val="0"/>
                <w:numId w:val="1"/>
              </w:numPr>
              <w:ind w:left="313" w:hanging="283"/>
            </w:pPr>
            <w:r>
              <w:t>Sau khi bàn giao phần mềm</w:t>
            </w:r>
          </w:p>
          <w:p w14:paraId="748FDF2E" w14:textId="77777777" w:rsidR="00D453F7" w:rsidRDefault="00D453F7" w:rsidP="00767C0A">
            <w:pPr>
              <w:pStyle w:val="ListParagraph"/>
              <w:numPr>
                <w:ilvl w:val="0"/>
                <w:numId w:val="1"/>
              </w:numPr>
              <w:ind w:left="313" w:hanging="283"/>
            </w:pPr>
            <w:r>
              <w:t>Sau một khoảng thời gian khách hàng sử dụng</w:t>
            </w:r>
          </w:p>
        </w:tc>
        <w:tc>
          <w:tcPr>
            <w:tcW w:w="1333" w:type="dxa"/>
            <w:vAlign w:val="center"/>
          </w:tcPr>
          <w:p w14:paraId="4E71CD8A" w14:textId="77777777" w:rsidR="00D453F7" w:rsidRDefault="00D453F7" w:rsidP="00767C0A">
            <w:pPr>
              <w:pStyle w:val="ListParagraph"/>
              <w:ind w:left="0"/>
              <w:jc w:val="center"/>
            </w:pPr>
            <w:r>
              <w:t>90%</w:t>
            </w:r>
          </w:p>
        </w:tc>
      </w:tr>
      <w:tr w:rsidR="00D453F7" w14:paraId="26B1039B" w14:textId="77777777" w:rsidTr="00767C0A">
        <w:trPr>
          <w:trHeight w:val="1553"/>
          <w:jc w:val="center"/>
        </w:trPr>
        <w:tc>
          <w:tcPr>
            <w:tcW w:w="789" w:type="dxa"/>
            <w:shd w:val="clear" w:color="auto" w:fill="D9E2F3" w:themeFill="accent1" w:themeFillTint="33"/>
            <w:vAlign w:val="center"/>
          </w:tcPr>
          <w:p w14:paraId="7E42ABF4" w14:textId="77777777" w:rsidR="00D453F7" w:rsidRDefault="00D453F7" w:rsidP="00767C0A">
            <w:pPr>
              <w:pStyle w:val="ListParagraph"/>
              <w:ind w:left="0"/>
              <w:jc w:val="center"/>
              <w:rPr>
                <w:szCs w:val="28"/>
              </w:rPr>
            </w:pPr>
            <w:r>
              <w:t>4</w:t>
            </w:r>
          </w:p>
        </w:tc>
        <w:tc>
          <w:tcPr>
            <w:tcW w:w="1531" w:type="dxa"/>
            <w:shd w:val="clear" w:color="auto" w:fill="D9E2F3" w:themeFill="accent1" w:themeFillTint="33"/>
            <w:vAlign w:val="center"/>
          </w:tcPr>
          <w:p w14:paraId="5ECBB5D6" w14:textId="77777777" w:rsidR="00D453F7" w:rsidRDefault="00D453F7" w:rsidP="00767C0A">
            <w:pPr>
              <w:pStyle w:val="ListParagraph"/>
              <w:ind w:left="0"/>
              <w:rPr>
                <w:szCs w:val="28"/>
              </w:rPr>
            </w:pPr>
            <w:r>
              <w:t>Độ phù hợp</w:t>
            </w:r>
          </w:p>
        </w:tc>
        <w:tc>
          <w:tcPr>
            <w:tcW w:w="3587" w:type="dxa"/>
            <w:shd w:val="clear" w:color="auto" w:fill="D9E2F3" w:themeFill="accent1" w:themeFillTint="33"/>
            <w:vAlign w:val="center"/>
          </w:tcPr>
          <w:p w14:paraId="480BB8DF" w14:textId="77777777" w:rsidR="00D453F7" w:rsidRDefault="00D453F7" w:rsidP="00767C0A">
            <w:pPr>
              <w:pStyle w:val="ListParagraph"/>
              <w:ind w:left="0"/>
              <w:rPr>
                <w:szCs w:val="28"/>
              </w:rPr>
            </w:pPr>
            <w:r>
              <w:rPr>
                <w:szCs w:val="28"/>
              </w:rPr>
              <w:t>Đánh giá mức độ chính xác của sản phẩm đáp ứng các tiêu chuẩn, yêu cầu của khách hàng</w:t>
            </w:r>
          </w:p>
        </w:tc>
        <w:tc>
          <w:tcPr>
            <w:tcW w:w="2753" w:type="dxa"/>
            <w:shd w:val="clear" w:color="auto" w:fill="D9E2F3" w:themeFill="accent1" w:themeFillTint="33"/>
            <w:vAlign w:val="center"/>
          </w:tcPr>
          <w:p w14:paraId="04C00C98" w14:textId="77777777" w:rsidR="00D453F7" w:rsidRDefault="00D453F7" w:rsidP="00767C0A">
            <w:pPr>
              <w:pStyle w:val="ListParagraph"/>
              <w:numPr>
                <w:ilvl w:val="0"/>
                <w:numId w:val="1"/>
              </w:numPr>
              <w:ind w:left="313" w:hanging="283"/>
            </w:pPr>
            <w:r>
              <w:t>Sau khi demo phần mềm</w:t>
            </w:r>
          </w:p>
          <w:p w14:paraId="56AFE4EE" w14:textId="77777777" w:rsidR="00D453F7" w:rsidRDefault="00D453F7" w:rsidP="00767C0A">
            <w:pPr>
              <w:pStyle w:val="ListParagraph"/>
              <w:numPr>
                <w:ilvl w:val="0"/>
                <w:numId w:val="1"/>
              </w:numPr>
              <w:ind w:left="313" w:hanging="283"/>
            </w:pPr>
            <w:r>
              <w:t>Sau khi bàn giao phần mềm</w:t>
            </w:r>
          </w:p>
          <w:p w14:paraId="34EE63C4" w14:textId="77777777" w:rsidR="00D453F7" w:rsidRDefault="00D453F7" w:rsidP="00767C0A">
            <w:pPr>
              <w:pStyle w:val="ListParagraph"/>
              <w:numPr>
                <w:ilvl w:val="0"/>
                <w:numId w:val="1"/>
              </w:numPr>
              <w:ind w:left="313" w:hanging="283"/>
            </w:pPr>
            <w:r>
              <w:t>Sau một khoảng thời gian khách hàng sử dụng</w:t>
            </w:r>
          </w:p>
        </w:tc>
        <w:tc>
          <w:tcPr>
            <w:tcW w:w="1333" w:type="dxa"/>
            <w:shd w:val="clear" w:color="auto" w:fill="D9E2F3" w:themeFill="accent1" w:themeFillTint="33"/>
            <w:vAlign w:val="center"/>
          </w:tcPr>
          <w:p w14:paraId="38761FDC" w14:textId="77777777" w:rsidR="00D453F7" w:rsidRDefault="00D453F7" w:rsidP="00767C0A">
            <w:pPr>
              <w:pStyle w:val="ListParagraph"/>
              <w:ind w:left="0"/>
              <w:jc w:val="center"/>
            </w:pPr>
            <w:r>
              <w:t>90%</w:t>
            </w:r>
          </w:p>
        </w:tc>
      </w:tr>
      <w:tr w:rsidR="00D453F7" w14:paraId="67BB9BEA" w14:textId="77777777" w:rsidTr="00767C0A">
        <w:trPr>
          <w:trHeight w:val="927"/>
          <w:jc w:val="center"/>
        </w:trPr>
        <w:tc>
          <w:tcPr>
            <w:tcW w:w="789" w:type="dxa"/>
            <w:vAlign w:val="center"/>
          </w:tcPr>
          <w:p w14:paraId="6FE40C20" w14:textId="77777777" w:rsidR="00D453F7" w:rsidRDefault="00D453F7" w:rsidP="00767C0A">
            <w:pPr>
              <w:pStyle w:val="ListParagraph"/>
              <w:ind w:left="0"/>
              <w:jc w:val="center"/>
              <w:rPr>
                <w:szCs w:val="28"/>
              </w:rPr>
            </w:pPr>
            <w:r>
              <w:lastRenderedPageBreak/>
              <w:t>5</w:t>
            </w:r>
          </w:p>
        </w:tc>
        <w:tc>
          <w:tcPr>
            <w:tcW w:w="1531" w:type="dxa"/>
            <w:vAlign w:val="center"/>
          </w:tcPr>
          <w:p w14:paraId="1AB21805" w14:textId="77777777" w:rsidR="00D453F7" w:rsidRDefault="00D453F7" w:rsidP="00767C0A">
            <w:pPr>
              <w:pStyle w:val="ListParagraph"/>
              <w:ind w:left="0"/>
              <w:rPr>
                <w:szCs w:val="28"/>
              </w:rPr>
            </w:pPr>
            <w:r>
              <w:t>Độ bền</w:t>
            </w:r>
          </w:p>
        </w:tc>
        <w:tc>
          <w:tcPr>
            <w:tcW w:w="3587" w:type="dxa"/>
            <w:vAlign w:val="center"/>
          </w:tcPr>
          <w:p w14:paraId="3D503CFA" w14:textId="77777777" w:rsidR="00D453F7" w:rsidRDefault="00D453F7" w:rsidP="00767C0A">
            <w:pPr>
              <w:pStyle w:val="ListParagraph"/>
              <w:ind w:left="0"/>
              <w:rPr>
                <w:szCs w:val="28"/>
              </w:rPr>
            </w:pPr>
            <w:r>
              <w:rPr>
                <w:szCs w:val="28"/>
              </w:rPr>
              <w:t>Đánh giá tuổi thọ của sản phẩm</w:t>
            </w:r>
          </w:p>
        </w:tc>
        <w:tc>
          <w:tcPr>
            <w:tcW w:w="2753" w:type="dxa"/>
            <w:vAlign w:val="center"/>
          </w:tcPr>
          <w:p w14:paraId="4A400F66" w14:textId="77777777" w:rsidR="00D453F7" w:rsidRDefault="00D453F7" w:rsidP="00767C0A">
            <w:pPr>
              <w:pStyle w:val="ListParagraph"/>
              <w:numPr>
                <w:ilvl w:val="0"/>
                <w:numId w:val="1"/>
              </w:numPr>
              <w:ind w:left="313" w:hanging="283"/>
            </w:pPr>
            <w:r>
              <w:t>Sau một khoảng thời gian khách hàng sử dụng</w:t>
            </w:r>
          </w:p>
        </w:tc>
        <w:tc>
          <w:tcPr>
            <w:tcW w:w="1333" w:type="dxa"/>
            <w:vAlign w:val="center"/>
          </w:tcPr>
          <w:p w14:paraId="169B87F6" w14:textId="77777777" w:rsidR="00D453F7" w:rsidRDefault="00D453F7" w:rsidP="00767C0A">
            <w:pPr>
              <w:pStyle w:val="ListParagraph"/>
              <w:ind w:left="0"/>
              <w:jc w:val="center"/>
            </w:pPr>
            <w:r>
              <w:t>80%</w:t>
            </w:r>
          </w:p>
        </w:tc>
      </w:tr>
      <w:tr w:rsidR="00D453F7" w14:paraId="4E118091" w14:textId="77777777" w:rsidTr="00767C0A">
        <w:trPr>
          <w:trHeight w:val="927"/>
          <w:jc w:val="center"/>
        </w:trPr>
        <w:tc>
          <w:tcPr>
            <w:tcW w:w="789" w:type="dxa"/>
            <w:shd w:val="clear" w:color="auto" w:fill="D9E2F3" w:themeFill="accent1" w:themeFillTint="33"/>
            <w:vAlign w:val="center"/>
          </w:tcPr>
          <w:p w14:paraId="23595F03" w14:textId="77777777" w:rsidR="00D453F7" w:rsidRDefault="00D453F7" w:rsidP="00767C0A">
            <w:pPr>
              <w:pStyle w:val="ListParagraph"/>
              <w:ind w:left="0"/>
              <w:jc w:val="center"/>
              <w:rPr>
                <w:szCs w:val="28"/>
              </w:rPr>
            </w:pPr>
            <w:r>
              <w:t>6</w:t>
            </w:r>
          </w:p>
        </w:tc>
        <w:tc>
          <w:tcPr>
            <w:tcW w:w="1531" w:type="dxa"/>
            <w:shd w:val="clear" w:color="auto" w:fill="D9E2F3" w:themeFill="accent1" w:themeFillTint="33"/>
            <w:vAlign w:val="center"/>
          </w:tcPr>
          <w:p w14:paraId="369ECB5C" w14:textId="77777777" w:rsidR="00D453F7" w:rsidRDefault="00D453F7" w:rsidP="00767C0A">
            <w:pPr>
              <w:pStyle w:val="ListParagraph"/>
              <w:ind w:left="0"/>
              <w:rPr>
                <w:szCs w:val="28"/>
              </w:rPr>
            </w:pPr>
            <w:r>
              <w:t>Khả năng dịch vụ</w:t>
            </w:r>
          </w:p>
        </w:tc>
        <w:tc>
          <w:tcPr>
            <w:tcW w:w="3587" w:type="dxa"/>
            <w:shd w:val="clear" w:color="auto" w:fill="D9E2F3" w:themeFill="accent1" w:themeFillTint="33"/>
            <w:vAlign w:val="center"/>
          </w:tcPr>
          <w:p w14:paraId="04EC5707" w14:textId="77777777" w:rsidR="00D453F7" w:rsidRDefault="00D453F7" w:rsidP="00767C0A">
            <w:pPr>
              <w:pStyle w:val="ListParagraph"/>
              <w:ind w:left="0"/>
              <w:rPr>
                <w:szCs w:val="28"/>
              </w:rPr>
            </w:pPr>
            <w:r>
              <w:rPr>
                <w:szCs w:val="28"/>
              </w:rPr>
              <w:t>Đánh giá tốc độ trở lại hoạt động bình thường của sản phẩm khi hệ thống gặp vấn đề cũng như sự phục vụ của nhân viên bảo trì</w:t>
            </w:r>
          </w:p>
        </w:tc>
        <w:tc>
          <w:tcPr>
            <w:tcW w:w="2753" w:type="dxa"/>
            <w:shd w:val="clear" w:color="auto" w:fill="D9E2F3" w:themeFill="accent1" w:themeFillTint="33"/>
            <w:vAlign w:val="center"/>
          </w:tcPr>
          <w:p w14:paraId="79D34968" w14:textId="77777777" w:rsidR="00D453F7" w:rsidRDefault="00D453F7" w:rsidP="00767C0A">
            <w:pPr>
              <w:pStyle w:val="ListParagraph"/>
              <w:numPr>
                <w:ilvl w:val="0"/>
                <w:numId w:val="1"/>
              </w:numPr>
              <w:ind w:left="313" w:hanging="283"/>
            </w:pPr>
            <w:r>
              <w:t>Sau một khoảng thời gian khách hàng sử dụng</w:t>
            </w:r>
          </w:p>
        </w:tc>
        <w:tc>
          <w:tcPr>
            <w:tcW w:w="1333" w:type="dxa"/>
            <w:shd w:val="clear" w:color="auto" w:fill="D9E2F3" w:themeFill="accent1" w:themeFillTint="33"/>
            <w:vAlign w:val="center"/>
          </w:tcPr>
          <w:p w14:paraId="39B41EE1" w14:textId="77777777" w:rsidR="00D453F7" w:rsidRDefault="00D453F7" w:rsidP="00767C0A">
            <w:pPr>
              <w:pStyle w:val="ListParagraph"/>
              <w:ind w:left="0"/>
              <w:jc w:val="center"/>
            </w:pPr>
            <w:r>
              <w:t>80%</w:t>
            </w:r>
          </w:p>
        </w:tc>
      </w:tr>
      <w:tr w:rsidR="00D453F7" w14:paraId="529EB751" w14:textId="77777777" w:rsidTr="00767C0A">
        <w:trPr>
          <w:trHeight w:val="939"/>
          <w:jc w:val="center"/>
        </w:trPr>
        <w:tc>
          <w:tcPr>
            <w:tcW w:w="789" w:type="dxa"/>
            <w:vAlign w:val="center"/>
          </w:tcPr>
          <w:p w14:paraId="107E2AEC" w14:textId="77777777" w:rsidR="00D453F7" w:rsidRDefault="00D453F7" w:rsidP="00767C0A">
            <w:pPr>
              <w:pStyle w:val="ListParagraph"/>
              <w:ind w:left="0"/>
              <w:jc w:val="center"/>
              <w:rPr>
                <w:szCs w:val="28"/>
              </w:rPr>
            </w:pPr>
            <w:r>
              <w:t>7</w:t>
            </w:r>
          </w:p>
        </w:tc>
        <w:tc>
          <w:tcPr>
            <w:tcW w:w="1531" w:type="dxa"/>
            <w:vAlign w:val="center"/>
          </w:tcPr>
          <w:p w14:paraId="534156F5" w14:textId="77777777" w:rsidR="00D453F7" w:rsidRDefault="00D453F7" w:rsidP="00767C0A">
            <w:pPr>
              <w:pStyle w:val="ListParagraph"/>
              <w:ind w:left="0"/>
              <w:rPr>
                <w:szCs w:val="28"/>
              </w:rPr>
            </w:pPr>
            <w:r>
              <w:t>Độ thẩm mỹ</w:t>
            </w:r>
          </w:p>
        </w:tc>
        <w:tc>
          <w:tcPr>
            <w:tcW w:w="3587" w:type="dxa"/>
            <w:vAlign w:val="center"/>
          </w:tcPr>
          <w:p w14:paraId="0CB1C9D4" w14:textId="77777777" w:rsidR="00D453F7" w:rsidRDefault="00D453F7" w:rsidP="00767C0A">
            <w:pPr>
              <w:pStyle w:val="ListParagraph"/>
              <w:ind w:left="0"/>
              <w:rPr>
                <w:szCs w:val="28"/>
              </w:rPr>
            </w:pPr>
            <w:r>
              <w:rPr>
                <w:szCs w:val="28"/>
              </w:rPr>
              <w:t>Đánh giá mức độ hài lòng của khách hàng về giao diện của phần mềm</w:t>
            </w:r>
          </w:p>
        </w:tc>
        <w:tc>
          <w:tcPr>
            <w:tcW w:w="2753" w:type="dxa"/>
            <w:vAlign w:val="center"/>
          </w:tcPr>
          <w:p w14:paraId="1B986ECF" w14:textId="77777777" w:rsidR="00D453F7" w:rsidRDefault="00D453F7" w:rsidP="00767C0A">
            <w:pPr>
              <w:pStyle w:val="ListParagraph"/>
              <w:numPr>
                <w:ilvl w:val="0"/>
                <w:numId w:val="1"/>
              </w:numPr>
              <w:spacing w:before="60" w:after="60" w:line="312" w:lineRule="auto"/>
              <w:ind w:left="313" w:hanging="283"/>
            </w:pPr>
            <w:r>
              <w:t>Sau khi demo phần mềm</w:t>
            </w:r>
          </w:p>
          <w:p w14:paraId="41DFB5CB" w14:textId="77777777" w:rsidR="00D453F7" w:rsidRPr="00363F79" w:rsidRDefault="00D453F7" w:rsidP="00767C0A">
            <w:pPr>
              <w:pStyle w:val="ListParagraph"/>
              <w:numPr>
                <w:ilvl w:val="0"/>
                <w:numId w:val="1"/>
              </w:numPr>
              <w:spacing w:before="60" w:after="60" w:line="312" w:lineRule="auto"/>
              <w:ind w:left="313" w:hanging="283"/>
            </w:pPr>
            <w:r>
              <w:t>Sau k</w:t>
            </w:r>
            <w:r w:rsidRPr="00363F79">
              <w:t>hi bàn giao phần mềm</w:t>
            </w:r>
          </w:p>
        </w:tc>
        <w:tc>
          <w:tcPr>
            <w:tcW w:w="1333" w:type="dxa"/>
            <w:vAlign w:val="center"/>
          </w:tcPr>
          <w:p w14:paraId="3E4E083C" w14:textId="77777777" w:rsidR="00D453F7" w:rsidRDefault="00D453F7" w:rsidP="00767C0A">
            <w:pPr>
              <w:pStyle w:val="ListParagraph"/>
              <w:ind w:left="0"/>
              <w:jc w:val="center"/>
            </w:pPr>
            <w:r>
              <w:t>85%</w:t>
            </w:r>
          </w:p>
        </w:tc>
      </w:tr>
      <w:tr w:rsidR="00D453F7" w14:paraId="4EB7DE05" w14:textId="77777777" w:rsidTr="00767C0A">
        <w:trPr>
          <w:trHeight w:val="1240"/>
          <w:jc w:val="center"/>
        </w:trPr>
        <w:tc>
          <w:tcPr>
            <w:tcW w:w="789" w:type="dxa"/>
            <w:shd w:val="clear" w:color="auto" w:fill="D9E2F3" w:themeFill="accent1" w:themeFillTint="33"/>
            <w:vAlign w:val="center"/>
          </w:tcPr>
          <w:p w14:paraId="2DEB903E" w14:textId="77777777" w:rsidR="00D453F7" w:rsidRDefault="00D453F7" w:rsidP="00767C0A">
            <w:pPr>
              <w:pStyle w:val="ListParagraph"/>
              <w:ind w:left="0"/>
              <w:jc w:val="center"/>
            </w:pPr>
            <w:r>
              <w:t>8</w:t>
            </w:r>
          </w:p>
        </w:tc>
        <w:tc>
          <w:tcPr>
            <w:tcW w:w="1531" w:type="dxa"/>
            <w:shd w:val="clear" w:color="auto" w:fill="D9E2F3" w:themeFill="accent1" w:themeFillTint="33"/>
            <w:vAlign w:val="center"/>
          </w:tcPr>
          <w:p w14:paraId="410970FE" w14:textId="77777777" w:rsidR="00D453F7" w:rsidRDefault="00D453F7" w:rsidP="00767C0A">
            <w:pPr>
              <w:pStyle w:val="ListParagraph"/>
              <w:ind w:left="0"/>
            </w:pPr>
            <w:r>
              <w:t>Độ bảo mật</w:t>
            </w:r>
          </w:p>
        </w:tc>
        <w:tc>
          <w:tcPr>
            <w:tcW w:w="3587" w:type="dxa"/>
            <w:shd w:val="clear" w:color="auto" w:fill="D9E2F3" w:themeFill="accent1" w:themeFillTint="33"/>
            <w:vAlign w:val="center"/>
          </w:tcPr>
          <w:p w14:paraId="22408B47" w14:textId="77777777" w:rsidR="00D453F7" w:rsidRDefault="00D453F7" w:rsidP="00767C0A">
            <w:pPr>
              <w:pStyle w:val="ListParagraph"/>
              <w:ind w:left="0"/>
              <w:rPr>
                <w:szCs w:val="28"/>
              </w:rPr>
            </w:pPr>
            <w:r>
              <w:rPr>
                <w:szCs w:val="28"/>
              </w:rPr>
              <w:t>Đánh giá độ bảo mật thông tin của phần mềm</w:t>
            </w:r>
          </w:p>
        </w:tc>
        <w:tc>
          <w:tcPr>
            <w:tcW w:w="2753" w:type="dxa"/>
            <w:shd w:val="clear" w:color="auto" w:fill="D9E2F3" w:themeFill="accent1" w:themeFillTint="33"/>
            <w:vAlign w:val="center"/>
          </w:tcPr>
          <w:p w14:paraId="212BF5D1" w14:textId="77777777" w:rsidR="00D453F7" w:rsidRDefault="00D453F7" w:rsidP="00767C0A">
            <w:pPr>
              <w:pStyle w:val="ListParagraph"/>
              <w:numPr>
                <w:ilvl w:val="0"/>
                <w:numId w:val="1"/>
              </w:numPr>
              <w:ind w:left="313" w:hanging="283"/>
            </w:pPr>
            <w:r>
              <w:t>Sau một khoảng thời gian khách hàng sử dụng</w:t>
            </w:r>
          </w:p>
        </w:tc>
        <w:tc>
          <w:tcPr>
            <w:tcW w:w="1333" w:type="dxa"/>
            <w:shd w:val="clear" w:color="auto" w:fill="D9E2F3" w:themeFill="accent1" w:themeFillTint="33"/>
            <w:vAlign w:val="center"/>
          </w:tcPr>
          <w:p w14:paraId="2E82104B" w14:textId="77777777" w:rsidR="00D453F7" w:rsidRDefault="00D453F7" w:rsidP="00767C0A">
            <w:pPr>
              <w:pStyle w:val="ListParagraph"/>
              <w:ind w:left="0"/>
              <w:jc w:val="center"/>
            </w:pPr>
            <w:r>
              <w:t>95%</w:t>
            </w:r>
          </w:p>
        </w:tc>
      </w:tr>
      <w:tr w:rsidR="00D453F7" w14:paraId="027A044D" w14:textId="77777777" w:rsidTr="00767C0A">
        <w:trPr>
          <w:trHeight w:val="1240"/>
          <w:jc w:val="center"/>
        </w:trPr>
        <w:tc>
          <w:tcPr>
            <w:tcW w:w="789" w:type="dxa"/>
            <w:shd w:val="clear" w:color="auto" w:fill="auto"/>
            <w:vAlign w:val="center"/>
          </w:tcPr>
          <w:p w14:paraId="7ECD384F" w14:textId="77777777" w:rsidR="00D453F7" w:rsidRDefault="00D453F7" w:rsidP="00767C0A">
            <w:pPr>
              <w:pStyle w:val="ListParagraph"/>
              <w:ind w:left="0"/>
              <w:jc w:val="center"/>
              <w:rPr>
                <w:szCs w:val="28"/>
              </w:rPr>
            </w:pPr>
            <w:r>
              <w:t>9</w:t>
            </w:r>
          </w:p>
        </w:tc>
        <w:tc>
          <w:tcPr>
            <w:tcW w:w="1531" w:type="dxa"/>
            <w:shd w:val="clear" w:color="auto" w:fill="auto"/>
            <w:vAlign w:val="center"/>
          </w:tcPr>
          <w:p w14:paraId="21F62E61" w14:textId="77777777" w:rsidR="00D453F7" w:rsidRDefault="00D453F7" w:rsidP="00767C0A">
            <w:pPr>
              <w:pStyle w:val="ListParagraph"/>
              <w:ind w:left="0"/>
              <w:rPr>
                <w:szCs w:val="28"/>
              </w:rPr>
            </w:pPr>
            <w:r>
              <w:t>Chất lượng phần mềm</w:t>
            </w:r>
          </w:p>
        </w:tc>
        <w:tc>
          <w:tcPr>
            <w:tcW w:w="3587" w:type="dxa"/>
            <w:shd w:val="clear" w:color="auto" w:fill="auto"/>
            <w:vAlign w:val="center"/>
          </w:tcPr>
          <w:p w14:paraId="7C5E067E" w14:textId="77777777" w:rsidR="00D453F7" w:rsidRDefault="00D453F7" w:rsidP="00767C0A">
            <w:pPr>
              <w:pStyle w:val="ListParagraph"/>
              <w:ind w:left="0"/>
              <w:rPr>
                <w:szCs w:val="28"/>
              </w:rPr>
            </w:pPr>
            <w:r>
              <w:rPr>
                <w:szCs w:val="28"/>
              </w:rPr>
              <w:t>Đánh giá độ hài lòng của khách hàng về phần mềm</w:t>
            </w:r>
          </w:p>
        </w:tc>
        <w:tc>
          <w:tcPr>
            <w:tcW w:w="2753" w:type="dxa"/>
            <w:shd w:val="clear" w:color="auto" w:fill="auto"/>
            <w:vAlign w:val="center"/>
          </w:tcPr>
          <w:p w14:paraId="3E2C0603" w14:textId="77777777" w:rsidR="00D453F7" w:rsidRDefault="00D453F7" w:rsidP="00767C0A">
            <w:pPr>
              <w:pStyle w:val="ListParagraph"/>
              <w:numPr>
                <w:ilvl w:val="0"/>
                <w:numId w:val="1"/>
              </w:numPr>
              <w:ind w:left="313" w:hanging="283"/>
            </w:pPr>
            <w:r>
              <w:t>Sau khi bàn giao phần mềm</w:t>
            </w:r>
          </w:p>
          <w:p w14:paraId="39EF6CD8" w14:textId="77777777" w:rsidR="00D453F7" w:rsidRDefault="00D453F7" w:rsidP="00767C0A">
            <w:pPr>
              <w:pStyle w:val="ListParagraph"/>
              <w:numPr>
                <w:ilvl w:val="0"/>
                <w:numId w:val="1"/>
              </w:numPr>
              <w:ind w:left="313" w:hanging="283"/>
            </w:pPr>
            <w:r>
              <w:t>Sau một khoảng thời gian khách hàng sử dụng</w:t>
            </w:r>
          </w:p>
        </w:tc>
        <w:tc>
          <w:tcPr>
            <w:tcW w:w="1333" w:type="dxa"/>
            <w:shd w:val="clear" w:color="auto" w:fill="auto"/>
            <w:vAlign w:val="center"/>
          </w:tcPr>
          <w:p w14:paraId="312F6673" w14:textId="77777777" w:rsidR="00D453F7" w:rsidRDefault="00D453F7" w:rsidP="00767C0A">
            <w:pPr>
              <w:pStyle w:val="ListParagraph"/>
              <w:ind w:left="0"/>
              <w:jc w:val="center"/>
            </w:pPr>
            <w:r>
              <w:t>85%</w:t>
            </w:r>
          </w:p>
        </w:tc>
      </w:tr>
    </w:tbl>
    <w:p w14:paraId="208428EE" w14:textId="77777777" w:rsidR="00D453F7" w:rsidRPr="00D453F7" w:rsidRDefault="00D453F7" w:rsidP="00D453F7">
      <w:pPr>
        <w:rPr>
          <w:lang w:val="en-GB" w:eastAsia="en-US"/>
        </w:rPr>
      </w:pPr>
    </w:p>
    <w:p w14:paraId="59E897F2" w14:textId="35651CDC" w:rsidR="00AC4E35" w:rsidRPr="00AC4E35" w:rsidRDefault="00AC4E35" w:rsidP="00AC4E35">
      <w:pPr>
        <w:spacing w:after="200" w:line="240" w:lineRule="auto"/>
        <w:rPr>
          <w:rFonts w:ascii="Times New Roman" w:eastAsiaTheme="minorHAnsi" w:hAnsi="Times New Roman"/>
          <w:sz w:val="26"/>
          <w:szCs w:val="18"/>
          <w:lang w:val="en-GB" w:eastAsia="en-US"/>
        </w:rPr>
      </w:pPr>
    </w:p>
    <w:p w14:paraId="08D5FECA" w14:textId="77777777" w:rsidR="00BA30F7" w:rsidRPr="00A13319" w:rsidRDefault="00BA30F7" w:rsidP="00AC4E35">
      <w:pPr>
        <w:pStyle w:val="Heading2"/>
        <w:rPr>
          <w:lang w:val="en-GB"/>
        </w:rPr>
      </w:pPr>
    </w:p>
    <w:sectPr w:rsidR="00BA30F7" w:rsidRPr="00A1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7FCA"/>
    <w:multiLevelType w:val="hybridMultilevel"/>
    <w:tmpl w:val="6F462FB4"/>
    <w:lvl w:ilvl="0" w:tplc="0B808CC6">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19"/>
    <w:rsid w:val="0030402E"/>
    <w:rsid w:val="006F314C"/>
    <w:rsid w:val="00A13319"/>
    <w:rsid w:val="00A54F4C"/>
    <w:rsid w:val="00A55249"/>
    <w:rsid w:val="00AC4E35"/>
    <w:rsid w:val="00AF0716"/>
    <w:rsid w:val="00BA1036"/>
    <w:rsid w:val="00BA30F7"/>
    <w:rsid w:val="00C42048"/>
    <w:rsid w:val="00D453F7"/>
    <w:rsid w:val="00DC72D1"/>
    <w:rsid w:val="00E84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1694"/>
  <w15:chartTrackingRefBased/>
  <w15:docId w15:val="{1F743043-DBA2-45AF-A7F2-55BA945D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319"/>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4E35"/>
    <w:pPr>
      <w:spacing w:after="0" w:line="240" w:lineRule="auto"/>
    </w:pPr>
  </w:style>
  <w:style w:type="character" w:customStyle="1" w:styleId="Heading2Char">
    <w:name w:val="Heading 2 Char"/>
    <w:basedOn w:val="DefaultParagraphFont"/>
    <w:link w:val="Heading2"/>
    <w:uiPriority w:val="9"/>
    <w:rsid w:val="00AC4E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4E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53F7"/>
    <w:pPr>
      <w:ind w:left="720"/>
      <w:contextualSpacing/>
    </w:pPr>
    <w:rPr>
      <w:rFonts w:ascii="Times New Roman" w:eastAsiaTheme="minorHAnsi" w:hAnsi="Times New Roman"/>
      <w:sz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A34294 Đoàn Minh Trường</dc:creator>
  <cp:keywords/>
  <dc:description/>
  <cp:lastModifiedBy>A34319 Nguyễn Đình Nam</cp:lastModifiedBy>
  <cp:revision>5</cp:revision>
  <dcterms:created xsi:type="dcterms:W3CDTF">2021-10-25T08:46:00Z</dcterms:created>
  <dcterms:modified xsi:type="dcterms:W3CDTF">2021-10-25T09:16:00Z</dcterms:modified>
</cp:coreProperties>
</file>