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458" w:rsidRDefault="00C36505">
      <w:pPr>
        <w:rPr>
          <w:rFonts w:ascii="Times New Roman" w:hAnsi="Times New Roman" w:cs="Times New Roman"/>
          <w:sz w:val="28"/>
          <w:szCs w:val="28"/>
          <w:lang w:val="vi-VN"/>
        </w:rPr>
      </w:pPr>
      <w:r>
        <w:rPr>
          <w:rFonts w:ascii="Times New Roman" w:hAnsi="Times New Roman" w:cs="Times New Roman"/>
          <w:sz w:val="28"/>
          <w:szCs w:val="28"/>
          <w:lang w:val="vi-VN"/>
        </w:rPr>
        <w:t>Họ và tên : Nguyễn Khánh Nam</w:t>
      </w:r>
    </w:p>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MSV : B20DCCN454</w:t>
      </w:r>
    </w:p>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Đề 14</w:t>
      </w:r>
      <w:r>
        <w:rPr>
          <w:rFonts w:ascii="Times New Roman" w:hAnsi="Times New Roman" w:cs="Times New Roman"/>
          <w:sz w:val="28"/>
          <w:szCs w:val="28"/>
          <w:lang w:val="vi-VN"/>
        </w:rPr>
        <w:br/>
      </w:r>
    </w:p>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lastRenderedPageBreak/>
        <w:t>Câu 1 : Viết scenario chuẩn</w:t>
      </w:r>
    </w:p>
    <w:tbl>
      <w:tblPr>
        <w:tblStyle w:val="TableGrid"/>
        <w:tblW w:w="9355" w:type="dxa"/>
        <w:tblLook w:val="04A0" w:firstRow="1" w:lastRow="0" w:firstColumn="1" w:lastColumn="0" w:noHBand="0" w:noVBand="1"/>
      </w:tblPr>
      <w:tblGrid>
        <w:gridCol w:w="1352"/>
        <w:gridCol w:w="8073"/>
      </w:tblGrid>
      <w:tr w:rsidR="00C36505" w:rsidTr="00C36505">
        <w:tc>
          <w:tcPr>
            <w:tcW w:w="1795"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Scenario</w:t>
            </w:r>
          </w:p>
        </w:tc>
        <w:tc>
          <w:tcPr>
            <w:tcW w:w="7560"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Mua vé</w:t>
            </w:r>
          </w:p>
        </w:tc>
      </w:tr>
      <w:tr w:rsidR="00C36505" w:rsidTr="00C36505">
        <w:tc>
          <w:tcPr>
            <w:tcW w:w="1795"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Actor</w:t>
            </w:r>
          </w:p>
        </w:tc>
        <w:tc>
          <w:tcPr>
            <w:tcW w:w="7560"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C36505" w:rsidTr="00C36505">
        <w:tc>
          <w:tcPr>
            <w:tcW w:w="1795"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Pre-condition</w:t>
            </w:r>
          </w:p>
        </w:tc>
        <w:tc>
          <w:tcPr>
            <w:tcW w:w="7560"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Nhân viên có tài khoản dạng nhân viên</w:t>
            </w:r>
          </w:p>
        </w:tc>
      </w:tr>
      <w:tr w:rsidR="00C36505" w:rsidTr="00C36505">
        <w:tc>
          <w:tcPr>
            <w:tcW w:w="1795"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Post-condition</w:t>
            </w:r>
          </w:p>
        </w:tc>
        <w:tc>
          <w:tcPr>
            <w:tcW w:w="7560" w:type="dxa"/>
          </w:tcPr>
          <w:p w:rsidR="00C36505" w:rsidRDefault="00C36505" w:rsidP="00C36505">
            <w:pPr>
              <w:rPr>
                <w:rFonts w:ascii="Times New Roman" w:hAnsi="Times New Roman" w:cs="Times New Roman"/>
                <w:sz w:val="28"/>
                <w:szCs w:val="28"/>
                <w:lang w:val="vi-VN"/>
              </w:rPr>
            </w:pPr>
            <w:r>
              <w:rPr>
                <w:rFonts w:ascii="Times New Roman" w:hAnsi="Times New Roman" w:cs="Times New Roman"/>
                <w:sz w:val="28"/>
                <w:szCs w:val="28"/>
                <w:lang w:val="vi-VN"/>
              </w:rPr>
              <w:t>Nhân viên thực hiện mua vé thành công</w:t>
            </w:r>
          </w:p>
        </w:tc>
      </w:tr>
      <w:tr w:rsidR="00C36505" w:rsidTr="00C36505">
        <w:tc>
          <w:tcPr>
            <w:tcW w:w="1795"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t>Main events</w:t>
            </w:r>
          </w:p>
        </w:tc>
        <w:tc>
          <w:tcPr>
            <w:tcW w:w="7560" w:type="dxa"/>
          </w:tcPr>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đăng nhập hệ thống với username: nv1 và password: abc1</w:t>
            </w:r>
          </w:p>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nhân viên với nút Mua vé</w:t>
            </w:r>
          </w:p>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chọn nút Mua vé</w:t>
            </w:r>
          </w:p>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tìm tour với ô nhập tên tour và nút tìm</w:t>
            </w:r>
          </w:p>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nhập tên tour “HaLong” và nhấn nút tìm</w:t>
            </w:r>
          </w:p>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gồm danh sách các tour còn chỗ trống tương ứng với tên tour khách hàng cần tìm :</w:t>
            </w:r>
          </w:p>
          <w:tbl>
            <w:tblPr>
              <w:tblStyle w:val="TableGrid"/>
              <w:tblW w:w="0" w:type="auto"/>
              <w:tblInd w:w="66" w:type="dxa"/>
              <w:tblLook w:val="04A0" w:firstRow="1" w:lastRow="0" w:firstColumn="1" w:lastColumn="0" w:noHBand="0" w:noVBand="1"/>
            </w:tblPr>
            <w:tblGrid>
              <w:gridCol w:w="945"/>
              <w:gridCol w:w="1274"/>
              <w:gridCol w:w="945"/>
              <w:gridCol w:w="1352"/>
              <w:gridCol w:w="945"/>
              <w:gridCol w:w="945"/>
              <w:gridCol w:w="1056"/>
            </w:tblGrid>
            <w:tr w:rsidR="00C36505" w:rsidTr="00C36505">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944"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Nơi xuất phát</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Ngày xuất phát</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Nơi đến</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Giá </w:t>
                  </w:r>
                </w:p>
              </w:tc>
            </w:tr>
            <w:tr w:rsidR="00C36505" w:rsidTr="00C36505">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HL1</w:t>
                  </w:r>
                </w:p>
              </w:tc>
              <w:tc>
                <w:tcPr>
                  <w:tcW w:w="944"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HaLong1</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Hà Nội</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22/6/2023</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Hạ Long</w:t>
                  </w:r>
                </w:p>
              </w:tc>
              <w:tc>
                <w:tcPr>
                  <w:tcW w:w="945" w:type="dxa"/>
                </w:tcPr>
                <w:p w:rsidR="00C36505" w:rsidRDefault="004F11F2"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500000</w:t>
                  </w:r>
                </w:p>
              </w:tc>
            </w:tr>
            <w:tr w:rsidR="00C36505" w:rsidTr="00C36505">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HL2</w:t>
                  </w:r>
                </w:p>
              </w:tc>
              <w:tc>
                <w:tcPr>
                  <w:tcW w:w="944"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HaLong2</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Nam Định</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21/6/2023</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Hạ Long</w:t>
                  </w:r>
                </w:p>
              </w:tc>
              <w:tc>
                <w:tcPr>
                  <w:tcW w:w="945" w:type="dxa"/>
                </w:tcPr>
                <w:p w:rsidR="00C36505" w:rsidRDefault="004F11F2"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945" w:type="dxa"/>
                </w:tcPr>
                <w:p w:rsidR="00C36505" w:rsidRDefault="00C36505" w:rsidP="00C3650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450000</w:t>
                  </w:r>
                </w:p>
              </w:tc>
            </w:tr>
          </w:tbl>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chọn dòng 1 ứng với mã tour “HL1” theo lựa chọn của khách hàng</w:t>
            </w:r>
          </w:p>
          <w:p w:rsidR="00502D78" w:rsidRDefault="00502D78"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tìm khách hàng và nút tìm kiếm</w:t>
            </w:r>
          </w:p>
          <w:p w:rsidR="00502D78" w:rsidRDefault="00502D78"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nhập tên khách hàng “Nam” và nhấn nút tìm</w:t>
            </w:r>
          </w:p>
          <w:p w:rsidR="00502D78" w:rsidRDefault="00502D78"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danh sách các khách hàng có tên vừa nhập</w:t>
            </w:r>
          </w:p>
          <w:tbl>
            <w:tblPr>
              <w:tblStyle w:val="TableGrid"/>
              <w:tblW w:w="0" w:type="auto"/>
              <w:tblInd w:w="66" w:type="dxa"/>
              <w:tblLook w:val="04A0" w:firstRow="1" w:lastRow="0" w:firstColumn="1" w:lastColumn="0" w:noHBand="0" w:noVBand="1"/>
            </w:tblPr>
            <w:tblGrid>
              <w:gridCol w:w="590"/>
              <w:gridCol w:w="1103"/>
              <w:gridCol w:w="1041"/>
              <w:gridCol w:w="730"/>
              <w:gridCol w:w="916"/>
              <w:gridCol w:w="2488"/>
              <w:gridCol w:w="913"/>
            </w:tblGrid>
            <w:tr w:rsidR="00502D78" w:rsidTr="00502D78">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944"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Số ID</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Loại thẻ ID</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Số ĐT</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Địa chỉ</w:t>
                  </w:r>
                </w:p>
              </w:tc>
            </w:tr>
            <w:tr w:rsidR="00502D78" w:rsidTr="00502D78">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944"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Khánh Nam</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Nam01</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A</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00100</w:t>
                  </w:r>
                </w:p>
              </w:tc>
              <w:tc>
                <w:tcPr>
                  <w:tcW w:w="945" w:type="dxa"/>
                </w:tcPr>
                <w:p w:rsidR="00502D78" w:rsidRDefault="00502D78" w:rsidP="00502D78">
                  <w:pPr>
                    <w:pStyle w:val="ListParagraph"/>
                    <w:ind w:left="0"/>
                    <w:rPr>
                      <w:rFonts w:ascii="Times New Roman" w:hAnsi="Times New Roman" w:cs="Times New Roman"/>
                      <w:sz w:val="28"/>
                      <w:szCs w:val="28"/>
                      <w:lang w:val="vi-VN"/>
                    </w:rPr>
                  </w:pPr>
                  <w:hyperlink r:id="rId5" w:history="1">
                    <w:r w:rsidRPr="00E17055">
                      <w:rPr>
                        <w:rStyle w:val="Hyperlink"/>
                        <w:rFonts w:ascii="Times New Roman" w:hAnsi="Times New Roman" w:cs="Times New Roman"/>
                        <w:sz w:val="28"/>
                        <w:szCs w:val="28"/>
                        <w:lang w:val="vi-VN"/>
                      </w:rPr>
                      <w:t>Nam1@gmail.com</w:t>
                    </w:r>
                  </w:hyperlink>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Hà Đông</w:t>
                  </w:r>
                </w:p>
              </w:tc>
            </w:tr>
            <w:tr w:rsidR="00502D78" w:rsidTr="00502D78">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944"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Văn Nam</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Nam02</w:t>
                  </w:r>
                </w:p>
              </w:tc>
              <w:tc>
                <w:tcPr>
                  <w:tcW w:w="945" w:type="dxa"/>
                </w:tcPr>
                <w:p w:rsidR="00502D78" w:rsidRDefault="004F11F2"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B</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00200</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Nam02@gmail.com</w:t>
                  </w:r>
                </w:p>
              </w:tc>
              <w:tc>
                <w:tcPr>
                  <w:tcW w:w="945" w:type="dxa"/>
                </w:tcPr>
                <w:p w:rsidR="00502D78" w:rsidRDefault="00502D78" w:rsidP="00502D7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Hai Bà Trưng</w:t>
                  </w:r>
                </w:p>
              </w:tc>
            </w:tr>
          </w:tbl>
          <w:p w:rsidR="00502D78" w:rsidRDefault="00502D78" w:rsidP="00502D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chọn dòng 1 ứng với tên khách hàng tương ứng</w:t>
            </w:r>
          </w:p>
          <w:p w:rsidR="00502D78" w:rsidRDefault="00502D78" w:rsidP="00502D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Hệ thống hiển thị ô nhập số lượng khách và nút chuyển tới hóa đơn</w:t>
            </w:r>
          </w:p>
          <w:p w:rsidR="00502D78" w:rsidRDefault="00502D78" w:rsidP="00502D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nhập số lượng khách “5” và nhấn nút xác nhận</w:t>
            </w:r>
          </w:p>
          <w:p w:rsidR="00C36505" w:rsidRDefault="00C36505" w:rsidP="00C3650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hóa đơn hiện ra gồm các thông tin:</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Tên tour: HaLong1</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Nơi đi: Hà Nội</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Nơi đến: Hạ Long</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Ngày đi: 22/6/2023</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Tên khách đại diện đoàn: </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Số Id: </w:t>
            </w:r>
            <w:r w:rsidR="00502D78">
              <w:rPr>
                <w:rFonts w:ascii="Times New Roman" w:hAnsi="Times New Roman" w:cs="Times New Roman"/>
                <w:sz w:val="28"/>
                <w:szCs w:val="28"/>
                <w:lang w:val="vi-VN"/>
              </w:rPr>
              <w:t>Nam01</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Kiểu Id: </w:t>
            </w:r>
            <w:r w:rsidR="00502D78">
              <w:rPr>
                <w:rFonts w:ascii="Times New Roman" w:hAnsi="Times New Roman" w:cs="Times New Roman"/>
                <w:sz w:val="28"/>
                <w:szCs w:val="28"/>
                <w:lang w:val="vi-VN"/>
              </w:rPr>
              <w:t>A</w:t>
            </w:r>
          </w:p>
          <w:p w:rsidR="00C36505" w:rsidRDefault="00C36505"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Địa chỉ khách:</w:t>
            </w:r>
            <w:r w:rsidR="00502D78">
              <w:rPr>
                <w:rFonts w:ascii="Times New Roman" w:hAnsi="Times New Roman" w:cs="Times New Roman"/>
                <w:sz w:val="28"/>
                <w:szCs w:val="28"/>
                <w:lang w:val="vi-VN"/>
              </w:rPr>
              <w:t xml:space="preserve"> Hà Đông </w:t>
            </w:r>
            <w:r>
              <w:rPr>
                <w:rFonts w:ascii="Times New Roman" w:hAnsi="Times New Roman" w:cs="Times New Roman"/>
                <w:sz w:val="28"/>
                <w:szCs w:val="28"/>
                <w:lang w:val="vi-VN"/>
              </w:rPr>
              <w:t xml:space="preserve"> </w:t>
            </w:r>
          </w:p>
          <w:p w:rsidR="00502D78" w:rsidRDefault="00502D78"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Số điện thoại: 00100</w:t>
            </w:r>
          </w:p>
          <w:p w:rsidR="00502D78" w:rsidRDefault="00502D78"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Email: nam1@gmail.com</w:t>
            </w:r>
          </w:p>
          <w:p w:rsidR="00502D78" w:rsidRDefault="00502D78"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Số lượng khách: 5</w:t>
            </w:r>
          </w:p>
          <w:p w:rsidR="00502D78" w:rsidRDefault="00502D78"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Giá vé: 500000</w:t>
            </w:r>
          </w:p>
          <w:p w:rsidR="00502D78" w:rsidRDefault="00502D78" w:rsidP="00C3650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Tổng tiền: 2500000</w:t>
            </w:r>
          </w:p>
          <w:p w:rsidR="00502D78" w:rsidRDefault="00502D78" w:rsidP="00502D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 nhấn nút xác nhận thanh toán</w:t>
            </w:r>
          </w:p>
          <w:p w:rsidR="004F11F2" w:rsidRDefault="00502D78" w:rsidP="00502D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thông báo lưu kết quả thành </w:t>
            </w:r>
            <w:r w:rsidR="004F11F2">
              <w:rPr>
                <w:rFonts w:ascii="Times New Roman" w:hAnsi="Times New Roman" w:cs="Times New Roman"/>
                <w:sz w:val="28"/>
                <w:szCs w:val="28"/>
                <w:lang w:val="vi-VN"/>
              </w:rPr>
              <w:t>công</w:t>
            </w:r>
          </w:p>
          <w:p w:rsidR="00502D78" w:rsidRDefault="004F11F2" w:rsidP="00502D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Nhân viên</w:t>
            </w:r>
            <w:r w:rsidR="00502D78">
              <w:rPr>
                <w:rFonts w:ascii="Times New Roman" w:hAnsi="Times New Roman" w:cs="Times New Roman"/>
                <w:sz w:val="28"/>
                <w:szCs w:val="28"/>
                <w:lang w:val="vi-VN"/>
              </w:rPr>
              <w:t xml:space="preserve"> in vé cho khách hàng</w:t>
            </w:r>
          </w:p>
          <w:p w:rsidR="004F11F2" w:rsidRPr="00502D78" w:rsidRDefault="004F11F2" w:rsidP="00502D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quay lại giao diện trang chủ của nhân viên</w:t>
            </w:r>
          </w:p>
        </w:tc>
      </w:tr>
      <w:tr w:rsidR="00C36505" w:rsidTr="00C36505">
        <w:tc>
          <w:tcPr>
            <w:tcW w:w="1795" w:type="dxa"/>
          </w:tcPr>
          <w:p w:rsidR="00C36505" w:rsidRDefault="00C36505">
            <w:pPr>
              <w:rPr>
                <w:rFonts w:ascii="Times New Roman" w:hAnsi="Times New Roman" w:cs="Times New Roman"/>
                <w:sz w:val="28"/>
                <w:szCs w:val="28"/>
                <w:lang w:val="vi-VN"/>
              </w:rPr>
            </w:pPr>
            <w:r>
              <w:rPr>
                <w:rFonts w:ascii="Times New Roman" w:hAnsi="Times New Roman" w:cs="Times New Roman"/>
                <w:sz w:val="28"/>
                <w:szCs w:val="28"/>
                <w:lang w:val="vi-VN"/>
              </w:rPr>
              <w:lastRenderedPageBreak/>
              <w:t>Exception</w:t>
            </w:r>
          </w:p>
        </w:tc>
        <w:tc>
          <w:tcPr>
            <w:tcW w:w="7560" w:type="dxa"/>
          </w:tcPr>
          <w:p w:rsidR="00C36505" w:rsidRDefault="004F11F2" w:rsidP="004F11F2">
            <w:pPr>
              <w:rPr>
                <w:rFonts w:ascii="Times New Roman" w:hAnsi="Times New Roman" w:cs="Times New Roman"/>
                <w:sz w:val="28"/>
                <w:szCs w:val="28"/>
                <w:lang w:val="vi-VN"/>
              </w:rPr>
            </w:pPr>
            <w:r>
              <w:rPr>
                <w:rFonts w:ascii="Times New Roman" w:hAnsi="Times New Roman" w:cs="Times New Roman"/>
                <w:sz w:val="28"/>
                <w:szCs w:val="28"/>
                <w:lang w:val="vi-VN"/>
              </w:rPr>
              <w:t>8.0 Hệ thống hiển thị thông báo không tìm thấy tour ứng với tên cần tìm</w:t>
            </w:r>
          </w:p>
          <w:p w:rsidR="004F11F2" w:rsidRDefault="004F11F2" w:rsidP="004F11F2">
            <w:pPr>
              <w:rPr>
                <w:rFonts w:ascii="Times New Roman" w:hAnsi="Times New Roman" w:cs="Times New Roman"/>
                <w:sz w:val="28"/>
                <w:szCs w:val="28"/>
                <w:lang w:val="vi-VN"/>
              </w:rPr>
            </w:pPr>
            <w:r>
              <w:rPr>
                <w:rFonts w:ascii="Times New Roman" w:hAnsi="Times New Roman" w:cs="Times New Roman"/>
                <w:sz w:val="28"/>
                <w:szCs w:val="28"/>
                <w:lang w:val="vi-VN"/>
              </w:rPr>
              <w:t>8.1 Nhân viên nhấn xác nhận</w:t>
            </w:r>
          </w:p>
          <w:p w:rsidR="004F11F2" w:rsidRDefault="004F11F2" w:rsidP="004F11F2">
            <w:pPr>
              <w:rPr>
                <w:rFonts w:ascii="Times New Roman" w:hAnsi="Times New Roman" w:cs="Times New Roman"/>
                <w:sz w:val="28"/>
                <w:szCs w:val="28"/>
                <w:lang w:val="vi-VN"/>
              </w:rPr>
            </w:pPr>
            <w:r>
              <w:rPr>
                <w:rFonts w:ascii="Times New Roman" w:hAnsi="Times New Roman" w:cs="Times New Roman"/>
                <w:sz w:val="28"/>
                <w:szCs w:val="28"/>
                <w:lang w:val="vi-VN"/>
              </w:rPr>
              <w:t>8.2 hệ thống quay trở lại giao diện tìm tour</w:t>
            </w:r>
          </w:p>
          <w:p w:rsidR="004F11F2" w:rsidRDefault="004F11F2" w:rsidP="004F11F2">
            <w:pPr>
              <w:rPr>
                <w:rFonts w:ascii="Times New Roman" w:hAnsi="Times New Roman" w:cs="Times New Roman"/>
                <w:sz w:val="28"/>
                <w:szCs w:val="28"/>
                <w:lang w:val="vi-VN"/>
              </w:rPr>
            </w:pPr>
            <w:r>
              <w:rPr>
                <w:rFonts w:ascii="Times New Roman" w:hAnsi="Times New Roman" w:cs="Times New Roman"/>
                <w:sz w:val="28"/>
                <w:szCs w:val="28"/>
                <w:lang w:val="vi-VN"/>
              </w:rPr>
              <w:t>14.0 hệ thống hiển thị thông báo tour không còn đủ chỗ</w:t>
            </w:r>
          </w:p>
          <w:p w:rsidR="004F11F2" w:rsidRDefault="004F11F2" w:rsidP="004F11F2">
            <w:pPr>
              <w:rPr>
                <w:rFonts w:ascii="Times New Roman" w:hAnsi="Times New Roman" w:cs="Times New Roman"/>
                <w:sz w:val="28"/>
                <w:szCs w:val="28"/>
                <w:lang w:val="vi-VN"/>
              </w:rPr>
            </w:pPr>
            <w:r>
              <w:rPr>
                <w:rFonts w:ascii="Times New Roman" w:hAnsi="Times New Roman" w:cs="Times New Roman"/>
                <w:sz w:val="28"/>
                <w:szCs w:val="28"/>
                <w:lang w:val="vi-VN"/>
              </w:rPr>
              <w:t>14.1 nhân viên thay đổi số lượng khách tham dự hoặc nhấn nút quay lại giao diện tìm tour</w:t>
            </w:r>
          </w:p>
        </w:tc>
      </w:tr>
    </w:tbl>
    <w:p w:rsidR="00C36505" w:rsidRDefault="004F11F2">
      <w:pPr>
        <w:rPr>
          <w:rFonts w:ascii="Times New Roman" w:hAnsi="Times New Roman" w:cs="Times New Roman"/>
          <w:sz w:val="28"/>
          <w:szCs w:val="28"/>
          <w:lang w:val="vi-VN"/>
        </w:rPr>
      </w:pPr>
      <w:r>
        <w:rPr>
          <w:rFonts w:ascii="Times New Roman" w:hAnsi="Times New Roman" w:cs="Times New Roman"/>
          <w:sz w:val="28"/>
          <w:szCs w:val="28"/>
          <w:lang w:val="vi-VN"/>
        </w:rPr>
        <w:t>2. Trích và vẽ biểu đồ các lớp thực thể của toàn bộ hệ thống</w:t>
      </w:r>
    </w:p>
    <w:p w:rsidR="004F11F2" w:rsidRDefault="004F11F2">
      <w:pPr>
        <w:rPr>
          <w:rFonts w:ascii="Times New Roman" w:hAnsi="Times New Roman" w:cs="Times New Roman"/>
          <w:sz w:val="28"/>
          <w:szCs w:val="28"/>
          <w:lang w:val="vi-VN"/>
        </w:rPr>
      </w:pPr>
      <w:r>
        <w:rPr>
          <w:rFonts w:ascii="Times New Roman" w:hAnsi="Times New Roman" w:cs="Times New Roman"/>
          <w:sz w:val="28"/>
          <w:szCs w:val="28"/>
          <w:lang w:val="vi-VN"/>
        </w:rPr>
        <w:t xml:space="preserve">Bước 1: Mô tả hệ thống </w:t>
      </w:r>
    </w:p>
    <w:p w:rsidR="004F11F2" w:rsidRDefault="004F11F2">
      <w:pPr>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quản lý đặt tour du lịch cho phép nhân viên đặt vé cho khách hàng. Mỗi tour có thể xuất phát vào nhiều ngày khác nhau, tùy vào ngày xuất phát và số lượng người mua tour cho mỗi đoàn sẽ có giá khác nhau </w:t>
      </w:r>
    </w:p>
    <w:p w:rsidR="004F11F2" w:rsidRDefault="004F11F2" w:rsidP="004B026B">
      <w:pPr>
        <w:rPr>
          <w:rFonts w:ascii="Times New Roman" w:hAnsi="Times New Roman" w:cs="Times New Roman"/>
          <w:sz w:val="28"/>
          <w:szCs w:val="28"/>
          <w:lang w:val="vi-VN"/>
        </w:rPr>
      </w:pPr>
      <w:r>
        <w:rPr>
          <w:rFonts w:ascii="Times New Roman" w:hAnsi="Times New Roman" w:cs="Times New Roman"/>
          <w:sz w:val="28"/>
          <w:szCs w:val="28"/>
          <w:lang w:val="vi-VN"/>
        </w:rPr>
        <w:t xml:space="preserve">Bước </w:t>
      </w:r>
      <w:r w:rsidR="004B026B">
        <w:rPr>
          <w:rFonts w:ascii="Times New Roman" w:hAnsi="Times New Roman" w:cs="Times New Roman"/>
          <w:sz w:val="28"/>
          <w:szCs w:val="28"/>
          <w:lang w:val="vi-VN"/>
        </w:rPr>
        <w:t>2, 3</w:t>
      </w:r>
      <w:r>
        <w:rPr>
          <w:rFonts w:ascii="Times New Roman" w:hAnsi="Times New Roman" w:cs="Times New Roman"/>
          <w:sz w:val="28"/>
          <w:szCs w:val="28"/>
          <w:lang w:val="vi-VN"/>
        </w:rPr>
        <w:t>: Trích xuất danh từ</w:t>
      </w:r>
    </w:p>
    <w:p w:rsidR="004F11F2" w:rsidRDefault="004F11F2">
      <w:pPr>
        <w:rPr>
          <w:rFonts w:ascii="Times New Roman" w:hAnsi="Times New Roman" w:cs="Times New Roman"/>
          <w:sz w:val="28"/>
          <w:szCs w:val="28"/>
          <w:lang w:val="vi-VN"/>
        </w:rPr>
      </w:pPr>
      <w:r>
        <w:rPr>
          <w:rFonts w:ascii="Times New Roman" w:hAnsi="Times New Roman" w:cs="Times New Roman"/>
          <w:sz w:val="28"/>
          <w:szCs w:val="28"/>
          <w:lang w:val="vi-VN"/>
        </w:rPr>
        <w:t>Nhân viên: cần một lớp User</w:t>
      </w:r>
    </w:p>
    <w:p w:rsidR="004F11F2" w:rsidRDefault="004F11F2">
      <w:pPr>
        <w:rPr>
          <w:rFonts w:ascii="Times New Roman" w:hAnsi="Times New Roman" w:cs="Times New Roman"/>
          <w:sz w:val="28"/>
          <w:szCs w:val="28"/>
          <w:lang w:val="vi-VN"/>
        </w:rPr>
      </w:pPr>
      <w:r>
        <w:rPr>
          <w:rFonts w:ascii="Times New Roman" w:hAnsi="Times New Roman" w:cs="Times New Roman"/>
          <w:sz w:val="28"/>
          <w:szCs w:val="28"/>
          <w:lang w:val="vi-VN"/>
        </w:rPr>
        <w:t>Tour : cần một lớp Tour</w:t>
      </w:r>
    </w:p>
    <w:p w:rsidR="004F11F2" w:rsidRDefault="004F11F2">
      <w:pPr>
        <w:rPr>
          <w:rFonts w:ascii="Times New Roman" w:hAnsi="Times New Roman" w:cs="Times New Roman"/>
          <w:sz w:val="28"/>
          <w:szCs w:val="28"/>
          <w:lang w:val="vi-VN"/>
        </w:rPr>
      </w:pPr>
      <w:r>
        <w:rPr>
          <w:rFonts w:ascii="Times New Roman" w:hAnsi="Times New Roman" w:cs="Times New Roman"/>
          <w:sz w:val="28"/>
          <w:szCs w:val="28"/>
          <w:lang w:val="vi-VN"/>
        </w:rPr>
        <w:lastRenderedPageBreak/>
        <w:t>Khách hàng: cần một lớp KhachHang</w:t>
      </w:r>
    </w:p>
    <w:p w:rsidR="004F11F2" w:rsidRDefault="004F11F2">
      <w:pPr>
        <w:rPr>
          <w:rFonts w:ascii="Times New Roman" w:hAnsi="Times New Roman" w:cs="Times New Roman"/>
          <w:sz w:val="28"/>
          <w:szCs w:val="28"/>
          <w:lang w:val="vi-VN"/>
        </w:rPr>
      </w:pPr>
      <w:r>
        <w:rPr>
          <w:rFonts w:ascii="Times New Roman" w:hAnsi="Times New Roman" w:cs="Times New Roman"/>
          <w:sz w:val="28"/>
          <w:szCs w:val="28"/>
          <w:lang w:val="vi-VN"/>
        </w:rPr>
        <w:t>Vé : cần một lớp Ve</w:t>
      </w:r>
    </w:p>
    <w:p w:rsidR="004B026B" w:rsidRDefault="004B026B">
      <w:pPr>
        <w:rPr>
          <w:rFonts w:ascii="Times New Roman" w:hAnsi="Times New Roman" w:cs="Times New Roman"/>
          <w:sz w:val="28"/>
          <w:szCs w:val="28"/>
          <w:lang w:val="vi-VN"/>
        </w:rPr>
      </w:pPr>
      <w:r>
        <w:rPr>
          <w:rFonts w:ascii="Times New Roman" w:hAnsi="Times New Roman" w:cs="Times New Roman"/>
          <w:sz w:val="28"/>
          <w:szCs w:val="28"/>
          <w:lang w:val="vi-VN"/>
        </w:rPr>
        <w:t xml:space="preserve">Bước 4, 5: Xác định các mối quan hệ giữa các lớp </w:t>
      </w:r>
    </w:p>
    <w:p w:rsidR="004B026B" w:rsidRDefault="004B026B">
      <w:pPr>
        <w:rPr>
          <w:rFonts w:ascii="Times New Roman" w:hAnsi="Times New Roman" w:cs="Times New Roman"/>
          <w:sz w:val="28"/>
          <w:szCs w:val="28"/>
          <w:lang w:val="vi-VN"/>
        </w:rPr>
      </w:pPr>
      <w:r>
        <w:rPr>
          <w:rFonts w:ascii="Times New Roman" w:hAnsi="Times New Roman" w:cs="Times New Roman"/>
          <w:sz w:val="28"/>
          <w:szCs w:val="28"/>
          <w:lang w:val="vi-VN"/>
        </w:rPr>
        <w:t>Một tour sẽ có nhiều vé, mỗi vé chỉ xác định 1 tour =&gt; Tour – Ve là 1 – n</w:t>
      </w:r>
    </w:p>
    <w:p w:rsidR="004B026B" w:rsidRDefault="004B026B">
      <w:pPr>
        <w:rPr>
          <w:rFonts w:ascii="Times New Roman" w:hAnsi="Times New Roman" w:cs="Times New Roman"/>
          <w:sz w:val="28"/>
          <w:szCs w:val="28"/>
          <w:lang w:val="vi-VN"/>
        </w:rPr>
      </w:pPr>
      <w:r>
        <w:rPr>
          <w:rFonts w:ascii="Times New Roman" w:hAnsi="Times New Roman" w:cs="Times New Roman"/>
          <w:sz w:val="28"/>
          <w:szCs w:val="28"/>
          <w:lang w:val="vi-VN"/>
        </w:rPr>
        <w:t>Một nhân viên sẽ quản lý nhiều vé =&gt; NhanVien – Ve là 1 – n</w:t>
      </w:r>
    </w:p>
    <w:p w:rsidR="004B026B" w:rsidRDefault="004B026B">
      <w:pPr>
        <w:rPr>
          <w:rFonts w:ascii="Times New Roman" w:hAnsi="Times New Roman" w:cs="Times New Roman"/>
          <w:sz w:val="28"/>
          <w:szCs w:val="28"/>
          <w:lang w:val="vi-VN"/>
        </w:rPr>
      </w:pPr>
      <w:r>
        <w:rPr>
          <w:rFonts w:ascii="Times New Roman" w:hAnsi="Times New Roman" w:cs="Times New Roman"/>
          <w:sz w:val="28"/>
          <w:szCs w:val="28"/>
          <w:lang w:val="vi-VN"/>
        </w:rPr>
        <w:t>Một khách hàng đại diện sẽ đăng ký 1 vé dựa vào tour tương ứng, 1 vé chỉ có thông tin của 1 khách hàng đại diện =&gt; KhachHang – Ve là 1 - 1</w:t>
      </w:r>
    </w:p>
    <w:p w:rsidR="004B026B" w:rsidRDefault="004B026B">
      <w:pPr>
        <w:rPr>
          <w:rFonts w:ascii="Times New Roman" w:hAnsi="Times New Roman" w:cs="Times New Roman"/>
          <w:sz w:val="28"/>
          <w:szCs w:val="28"/>
          <w:lang w:val="vi-VN"/>
        </w:rPr>
      </w:pPr>
      <w:r w:rsidRPr="004B026B">
        <w:rPr>
          <w:rFonts w:ascii="Times New Roman" w:hAnsi="Times New Roman" w:cs="Times New Roman"/>
          <w:sz w:val="28"/>
          <w:szCs w:val="28"/>
          <w:lang w:val="vi-VN"/>
        </w:rPr>
        <w:drawing>
          <wp:inline distT="0" distB="0" distL="0" distR="0" wp14:anchorId="3C9B5367" wp14:editId="2DDB6D90">
            <wp:extent cx="5943600" cy="3024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4505"/>
                    </a:xfrm>
                    <a:prstGeom prst="rect">
                      <a:avLst/>
                    </a:prstGeom>
                  </pic:spPr>
                </pic:pic>
              </a:graphicData>
            </a:graphic>
          </wp:inline>
        </w:drawing>
      </w:r>
    </w:p>
    <w:p w:rsidR="004B026B" w:rsidRDefault="004B026B">
      <w:pPr>
        <w:rPr>
          <w:rFonts w:ascii="Times New Roman" w:hAnsi="Times New Roman" w:cs="Times New Roman"/>
          <w:sz w:val="28"/>
          <w:szCs w:val="28"/>
          <w:lang w:val="vi-VN"/>
        </w:rPr>
      </w:pPr>
      <w:r>
        <w:rPr>
          <w:rFonts w:ascii="Times New Roman" w:hAnsi="Times New Roman" w:cs="Times New Roman"/>
          <w:sz w:val="28"/>
          <w:szCs w:val="28"/>
          <w:lang w:val="vi-VN"/>
        </w:rPr>
        <w:t>III. Thiết kế tĩnh</w:t>
      </w:r>
    </w:p>
    <w:p w:rsidR="004B026B" w:rsidRDefault="004B026B" w:rsidP="004B026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Thiết kế giao diện</w:t>
      </w:r>
    </w:p>
    <w:p w:rsidR="004B026B" w:rsidRDefault="004B026B" w:rsidP="004B026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Vẽ biểu đồ lớp MVC</w:t>
      </w:r>
    </w:p>
    <w:p w:rsidR="004B026B" w:rsidRDefault="004B026B"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Các lớp View:</w:t>
      </w:r>
    </w:p>
    <w:p w:rsidR="004B026B" w:rsidRDefault="004B026B"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LoginFrm : giao diện đăng nhập có 2 trường nhập username và password, có nút đăng nhập</w:t>
      </w:r>
    </w:p>
    <w:p w:rsidR="004B026B" w:rsidRDefault="004B026B"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HomeFrm : giao diện chính có 1 nút Mua vé</w:t>
      </w:r>
    </w:p>
    <w:p w:rsidR="004B026B"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SearchKhachHangFrm : giao diện tìm khách hàng có 1 ô nhập tên khách hàng và nút tìm kiếm</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SearchTourFrm : giao diện chính tìm tour gồm 1 ô nhập tên tour và 1 nút tìm kiếm</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VeFrm : giao diện chính hiển thị thông tin vé gồm các thông tin chi tiết của khách hàng đại diện, thông tin chi tiết của tour mà khách đã đặt, nút xác nhận và nút hủy</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Các lớp DAO:</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DAO : lớp chung để các lớp DAO khác kế thừa. Thực hiện chức năng liên kết CSDL.</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UserDAO : thực hiện thao tác với CSDL liên quan đến đối tượng User. Có 1 phương thức checkLogin(user : User) để kiểm tra thông tin đăng nhập</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KhachHangDAO : thực hiện thao tác với CSDL liên quan đến đối tượng KhachHang. Có 2 phương thức searchKhachHang(name : String) để tìm kiếm thông tin khách hàng và phương thức updateKhachHang(khachHang : KhachHang) để thêm mới khách hàng.</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TourDAO : thực hiện thao tác với CSDL liên quan đến đối tượng Tour. Có 1 phương thức searchTour(name : String) để tìm kiếm thông tin tour với tên vừa nhập.</w:t>
      </w:r>
    </w:p>
    <w:p w:rsidR="00EA6352" w:rsidRDefault="00EA6352" w:rsidP="004B026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VeDAO : thực hiện thao tác với CSDL liên quan đến đối tượng Ve. Có 1 phương thức addVe(ve : Ve) để thêm mới vé.</w:t>
      </w:r>
    </w:p>
    <w:p w:rsidR="00EA6352" w:rsidRPr="00EA6352" w:rsidRDefault="00C40E62" w:rsidP="004B026B">
      <w:pPr>
        <w:pStyle w:val="ListParagraph"/>
        <w:rPr>
          <w:rFonts w:ascii="Times New Roman" w:hAnsi="Times New Roman" w:cs="Times New Roman"/>
          <w:sz w:val="28"/>
          <w:szCs w:val="28"/>
        </w:rPr>
      </w:pPr>
      <w:r w:rsidRPr="00C40E62">
        <w:rPr>
          <w:rFonts w:ascii="Times New Roman" w:hAnsi="Times New Roman" w:cs="Times New Roman"/>
          <w:sz w:val="28"/>
          <w:szCs w:val="28"/>
        </w:rPr>
        <w:drawing>
          <wp:inline distT="0" distB="0" distL="0" distR="0" wp14:anchorId="5B238987" wp14:editId="010E03CD">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4400"/>
                    </a:xfrm>
                    <a:prstGeom prst="rect">
                      <a:avLst/>
                    </a:prstGeom>
                  </pic:spPr>
                </pic:pic>
              </a:graphicData>
            </a:graphic>
          </wp:inline>
        </w:drawing>
      </w:r>
      <w:bookmarkStart w:id="0" w:name="_GoBack"/>
      <w:bookmarkEnd w:id="0"/>
    </w:p>
    <w:sectPr w:rsidR="00EA6352" w:rsidRPr="00EA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66256"/>
    <w:multiLevelType w:val="hybridMultilevel"/>
    <w:tmpl w:val="B0D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00D8E"/>
    <w:multiLevelType w:val="hybridMultilevel"/>
    <w:tmpl w:val="D73EE970"/>
    <w:lvl w:ilvl="0" w:tplc="5F4A3886">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D52579"/>
    <w:multiLevelType w:val="hybridMultilevel"/>
    <w:tmpl w:val="0B14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05"/>
    <w:rsid w:val="000B3458"/>
    <w:rsid w:val="004B026B"/>
    <w:rsid w:val="004F11F2"/>
    <w:rsid w:val="00502D78"/>
    <w:rsid w:val="00C36505"/>
    <w:rsid w:val="00C40E62"/>
    <w:rsid w:val="00EA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3399"/>
  <w15:chartTrackingRefBased/>
  <w15:docId w15:val="{3FBABAD1-09AB-429C-87CA-C34F8D44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505"/>
    <w:pPr>
      <w:ind w:left="720"/>
      <w:contextualSpacing/>
    </w:pPr>
  </w:style>
  <w:style w:type="character" w:styleId="Hyperlink">
    <w:name w:val="Hyperlink"/>
    <w:basedOn w:val="DefaultParagraphFont"/>
    <w:uiPriority w:val="99"/>
    <w:unhideWhenUsed/>
    <w:rsid w:val="00502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m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2023-06-22T16:16:00Z</dcterms:created>
  <dcterms:modified xsi:type="dcterms:W3CDTF">2023-06-22T17:22:00Z</dcterms:modified>
</cp:coreProperties>
</file>