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Desarrollo del TFM:</w:t>
        <w:br w:type="textWrapping"/>
        <w:br w:type="textWrapping"/>
        <w:t xml:space="preserve">Estamos a 25 de julio de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Calendario:</w:t>
        <w:br w:type="textWrapping"/>
        <w:br w:type="textWrapping"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Desarrollo: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Creación series temporales:</w:t>
      </w:r>
      <w:r w:rsidDel="00000000" w:rsidR="00000000" w:rsidRPr="00000000">
        <w:rPr>
          <w:rtl w:val="0"/>
        </w:rPr>
        <w:br w:type="textWrapping"/>
        <w:br w:type="textWrapping"/>
        <w:t xml:space="preserve">Cálculo de la serie temporal de cada una de las columnas y su representación para análisis de tendencia, así como de cada una de las actividades. Son muchas series temporales y debemos repartirnos el trabajo, ya que de no ser así no nos dará tiempo.</w:t>
        <w:br w:type="textWrapping"/>
        <w:br w:type="textWrapping"/>
        <w:t xml:space="preserve">Tras observar la tendencia de las series temporales, debemos plantear 3 escenarios:</w:t>
        <w:br w:type="textWrapping"/>
        <w:br w:type="textWrapping"/>
        <w:t xml:space="preserve">1.Optimista</w:t>
        <w:br w:type="textWrapping"/>
        <w:t xml:space="preserve">2.Neutro</w:t>
        <w:br w:type="textWrapping"/>
        <w:t xml:space="preserve">3.Pesimista</w:t>
        <w:br w:type="textWrapping"/>
        <w:br w:type="textWrapping"/>
        <w:t xml:space="preserve">Tras esto sería interesante realizar un modelo predictivo, donde comparemos las variables y ver los resultados que se obtienen. A esta parte hay que darle una pensada, porque no tengo claro cómo realizarla.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