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B50F9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FEASIBILITY REPORT</w:t>
      </w:r>
    </w:p>
    <w:p w14:paraId="593E4ED3" w14:textId="7B3C6C50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Skincare Product Sales System</w:t>
      </w:r>
      <w:r w:rsidR="008D1CD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- </w:t>
      </w:r>
      <w:proofErr w:type="spellStart"/>
      <w:r w:rsidR="008D1CDF">
        <w:rPr>
          <w:rFonts w:ascii="Times New Roman" w:eastAsia="Times New Roman" w:hAnsi="Times New Roman" w:cs="Times New Roman"/>
          <w:b/>
          <w:bCs/>
          <w:sz w:val="36"/>
          <w:szCs w:val="36"/>
        </w:rPr>
        <w:t>Skinora</w:t>
      </w:r>
      <w:proofErr w:type="spellEnd"/>
    </w:p>
    <w:p w14:paraId="4662E3D9" w14:textId="137B9A0A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Prepared by: </w:t>
      </w:r>
      <w:r>
        <w:rPr>
          <w:rFonts w:ascii="Times New Roman" w:eastAsia="Times New Roman" w:hAnsi="Times New Roman" w:cs="Times New Roman"/>
          <w:sz w:val="24"/>
          <w:szCs w:val="24"/>
        </w:rPr>
        <w:t>Nguyen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Tan Nam – Nguyen Hoan Hao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Date: </w:t>
      </w:r>
      <w:r w:rsidR="008D1CDF">
        <w:rPr>
          <w:rFonts w:ascii="Times New Roman" w:eastAsia="Times New Roman" w:hAnsi="Times New Roman" w:cs="Times New Roman"/>
          <w:sz w:val="24"/>
          <w:szCs w:val="24"/>
        </w:rPr>
        <w:t>06/12/2025</w:t>
      </w:r>
    </w:p>
    <w:p w14:paraId="5ACBC496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C532AC">
          <v:rect id="_x0000_i1025" style="width:0;height:1.5pt" o:hralign="center" o:hrstd="t" o:hr="t" fillcolor="#a0a0a0" stroked="f"/>
        </w:pict>
      </w:r>
    </w:p>
    <w:p w14:paraId="564196A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Executive Summary</w:t>
      </w:r>
    </w:p>
    <w:p w14:paraId="2D3CFDD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This feasibility report evaluates the viability of developing a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consisting of an e-commerce website, backend services, administrative management tools, and integrated payment and delivery services.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The analysis covers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technical, operational, economic, schedule, and risk aspects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to determine whether the project should proceed to development.</w:t>
      </w:r>
    </w:p>
    <w:p w14:paraId="17E359BB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Findings show that:</w:t>
      </w:r>
    </w:p>
    <w:p w14:paraId="07F623FE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system is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using standard, proven technologies.</w:t>
      </w:r>
    </w:p>
    <w:p w14:paraId="08CF7E93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Operational requirements are minimal and manageable.</w:t>
      </w:r>
    </w:p>
    <w:p w14:paraId="1B3782D4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total development cost is estimated at 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a competitive market rate.</w:t>
      </w:r>
    </w:p>
    <w:p w14:paraId="3BA2C60C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Monthly operating costs are low, ensuring sustainability.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Therefore, the project is recommended for approval.</w:t>
      </w:r>
    </w:p>
    <w:p w14:paraId="6E949BB0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35AE00">
          <v:rect id="_x0000_i1026" style="width:0;height:1.5pt" o:hralign="center" o:hrstd="t" o:hr="t" fillcolor="#a0a0a0" stroked="f"/>
        </w:pict>
      </w:r>
    </w:p>
    <w:p w14:paraId="5625AD4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Project Background</w:t>
      </w:r>
    </w:p>
    <w:p w14:paraId="7E74ED2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skincare market has grown rapidly, and businesses require digital platforms to expand their customer reach, manage products efficiently, and automate sales processes.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Current manual or semi-digital methods often lead to:</w:t>
      </w:r>
    </w:p>
    <w:p w14:paraId="66BA0C9D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Poor inventory control</w:t>
      </w:r>
    </w:p>
    <w:p w14:paraId="0A82C62B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High staff workload</w:t>
      </w:r>
    </w:p>
    <w:p w14:paraId="55F91F02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Errors in order processing</w:t>
      </w:r>
    </w:p>
    <w:p w14:paraId="51278331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Limited marketing analytics</w:t>
      </w:r>
    </w:p>
    <w:p w14:paraId="73E0C51E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Inconsistent customer experience</w:t>
      </w:r>
    </w:p>
    <w:p w14:paraId="10F6F35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A dedicated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addresses these challenges by providing end-to-end digital sales and management capabilities.</w:t>
      </w:r>
    </w:p>
    <w:p w14:paraId="6CE1B8DA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B6114B6">
          <v:rect id="_x0000_i1027" style="width:0;height:1.5pt" o:hralign="center" o:hrstd="t" o:hr="t" fillcolor="#a0a0a0" stroked="f"/>
        </w:pict>
      </w:r>
    </w:p>
    <w:p w14:paraId="2A7D6D2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Problem Statement</w:t>
      </w:r>
    </w:p>
    <w:p w14:paraId="28D0F84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Businesses selling skincare products face the following issues:</w:t>
      </w:r>
    </w:p>
    <w:p w14:paraId="73D1EC2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No unified system to manage products, stock, customers, and orders</w:t>
      </w:r>
    </w:p>
    <w:p w14:paraId="575E4427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Difficulty integrating multiple payment and shipping channels</w:t>
      </w:r>
    </w:p>
    <w:p w14:paraId="566962D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Inaccurate order tracking and delayed customer updates</w:t>
      </w:r>
    </w:p>
    <w:p w14:paraId="240271D5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Lack of real-time analytics for decision-making</w:t>
      </w:r>
    </w:p>
    <w:p w14:paraId="0CD5BF0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solves these problems through automation and centralized management.</w:t>
      </w:r>
    </w:p>
    <w:p w14:paraId="7F0EA11F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64545E">
          <v:rect id="_x0000_i1028" style="width:0;height:1.5pt" o:hralign="center" o:hrstd="t" o:hr="t" fillcolor="#a0a0a0" stroked="f"/>
        </w:pict>
      </w:r>
    </w:p>
    <w:p w14:paraId="6F480ED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Project Objectives</w:t>
      </w:r>
    </w:p>
    <w:p w14:paraId="3A6DE2D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main objectives of the project include:</w:t>
      </w:r>
    </w:p>
    <w:p w14:paraId="24A4F7E7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Create a user-friendly e-commerce platform for selling skincare products.</w:t>
      </w:r>
    </w:p>
    <w:p w14:paraId="67C7148F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Provide an admin dashboard for managing inventory, orders, customers, and promotions.</w:t>
      </w:r>
    </w:p>
    <w:p w14:paraId="5B6CA244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Integrate payment gateways and delivery services.</w:t>
      </w:r>
    </w:p>
    <w:p w14:paraId="7199EF41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 operational efficiency and reduce manual workload.</w:t>
      </w:r>
    </w:p>
    <w:p w14:paraId="397C87AD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Offer analytics for product performance and business decision-making.</w:t>
      </w:r>
    </w:p>
    <w:p w14:paraId="796DC372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059A94">
          <v:rect id="_x0000_i1029" style="width:0;height:1.5pt" o:hralign="center" o:hrstd="t" o:hr="t" fillcolor="#a0a0a0" stroked="f"/>
        </w:pict>
      </w:r>
    </w:p>
    <w:p w14:paraId="02EFF72F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Stakeholder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380"/>
        <w:gridCol w:w="3334"/>
      </w:tblGrid>
      <w:tr w:rsidR="00310D7C" w:rsidRPr="00310D7C" w14:paraId="6B312503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A88D6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2904D8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4FA8E4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</w:p>
        </w:tc>
      </w:tr>
      <w:tr w:rsidR="00310D7C" w:rsidRPr="00310D7C" w14:paraId="35DB857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18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Business Owner</w:t>
            </w:r>
          </w:p>
        </w:tc>
        <w:tc>
          <w:tcPr>
            <w:tcW w:w="0" w:type="auto"/>
            <w:vAlign w:val="center"/>
            <w:hideMark/>
          </w:tcPr>
          <w:p w14:paraId="7A8987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Sponsor</w:t>
            </w:r>
          </w:p>
        </w:tc>
        <w:tc>
          <w:tcPr>
            <w:tcW w:w="0" w:type="auto"/>
            <w:vAlign w:val="center"/>
            <w:hideMark/>
          </w:tcPr>
          <w:p w14:paraId="092D9C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Revenue growth, efficiency</w:t>
            </w:r>
          </w:p>
        </w:tc>
      </w:tr>
      <w:tr w:rsidR="00310D7C" w:rsidRPr="00310D7C" w14:paraId="49663D7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D1C6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435839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Coordinator</w:t>
            </w:r>
          </w:p>
        </w:tc>
        <w:tc>
          <w:tcPr>
            <w:tcW w:w="0" w:type="auto"/>
            <w:vAlign w:val="center"/>
            <w:hideMark/>
          </w:tcPr>
          <w:p w14:paraId="2A9FA41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Ensure deliverables and deadlines</w:t>
            </w:r>
          </w:p>
        </w:tc>
      </w:tr>
      <w:tr w:rsidR="00310D7C" w:rsidRPr="00310D7C" w14:paraId="04250FE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048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 Team</w:t>
            </w:r>
          </w:p>
        </w:tc>
        <w:tc>
          <w:tcPr>
            <w:tcW w:w="0" w:type="auto"/>
            <w:vAlign w:val="center"/>
            <w:hideMark/>
          </w:tcPr>
          <w:p w14:paraId="0D0313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Implementers</w:t>
            </w:r>
          </w:p>
        </w:tc>
        <w:tc>
          <w:tcPr>
            <w:tcW w:w="0" w:type="auto"/>
            <w:vAlign w:val="center"/>
            <w:hideMark/>
          </w:tcPr>
          <w:p w14:paraId="4A1434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Technical execution</w:t>
            </w:r>
          </w:p>
        </w:tc>
      </w:tr>
      <w:tr w:rsidR="00310D7C" w:rsidRPr="00310D7C" w14:paraId="788285F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0FC6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Warehouse Staff</w:t>
            </w:r>
          </w:p>
        </w:tc>
        <w:tc>
          <w:tcPr>
            <w:tcW w:w="0" w:type="auto"/>
            <w:vAlign w:val="center"/>
            <w:hideMark/>
          </w:tcPr>
          <w:p w14:paraId="7E3F8D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6731B1E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Inventory accuracy</w:t>
            </w:r>
          </w:p>
        </w:tc>
      </w:tr>
      <w:tr w:rsidR="00310D7C" w:rsidRPr="00310D7C" w14:paraId="16FFFFD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A44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Team</w:t>
            </w:r>
          </w:p>
        </w:tc>
        <w:tc>
          <w:tcPr>
            <w:tcW w:w="0" w:type="auto"/>
            <w:vAlign w:val="center"/>
            <w:hideMark/>
          </w:tcPr>
          <w:p w14:paraId="1C03A2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Promotion</w:t>
            </w:r>
          </w:p>
        </w:tc>
        <w:tc>
          <w:tcPr>
            <w:tcW w:w="0" w:type="auto"/>
            <w:vAlign w:val="center"/>
            <w:hideMark/>
          </w:tcPr>
          <w:p w14:paraId="528A19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Campaign performance</w:t>
            </w:r>
          </w:p>
        </w:tc>
      </w:tr>
      <w:tr w:rsidR="00310D7C" w:rsidRPr="00310D7C" w14:paraId="33A8D7B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910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14:paraId="1B52DDC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End-users</w:t>
            </w:r>
          </w:p>
        </w:tc>
        <w:tc>
          <w:tcPr>
            <w:tcW w:w="0" w:type="auto"/>
            <w:vAlign w:val="center"/>
            <w:hideMark/>
          </w:tcPr>
          <w:p w14:paraId="551221D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Easy buying experience</w:t>
            </w:r>
          </w:p>
        </w:tc>
      </w:tr>
    </w:tbl>
    <w:p w14:paraId="6F68AAE6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07DFFB">
          <v:rect id="_x0000_i1030" style="width:0;height:1.5pt" o:hralign="center" o:hrstd="t" o:hr="t" fillcolor="#a0a0a0" stroked="f"/>
        </w:pict>
      </w:r>
    </w:p>
    <w:p w14:paraId="1D71197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Scope of the Project</w:t>
      </w:r>
    </w:p>
    <w:p w14:paraId="16EAB0E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6.1 In-Scope</w:t>
      </w:r>
    </w:p>
    <w:p w14:paraId="4490D952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E-commerce website (frontend)</w:t>
      </w:r>
    </w:p>
    <w:p w14:paraId="03EDE500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Backend API &amp; database</w:t>
      </w:r>
    </w:p>
    <w:p w14:paraId="5876EC0B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14:paraId="654A40E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Payment gateway integration</w:t>
      </w:r>
    </w:p>
    <w:p w14:paraId="6CA9C99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Shipping API integration</w:t>
      </w:r>
    </w:p>
    <w:p w14:paraId="48A8A67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UI/UX design</w:t>
      </w:r>
    </w:p>
    <w:p w14:paraId="0906E4A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Testing &amp; deployment</w:t>
      </w:r>
    </w:p>
    <w:p w14:paraId="687E575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Documentation &amp; training</w:t>
      </w:r>
    </w:p>
    <w:p w14:paraId="51EAB1A6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6.2 Out-of-Scope</w:t>
      </w:r>
    </w:p>
    <w:p w14:paraId="33AE1AD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Mobile native app</w:t>
      </w:r>
    </w:p>
    <w:p w14:paraId="3948E61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Loyalty system phase 2</w:t>
      </w:r>
    </w:p>
    <w:p w14:paraId="3CB0432B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ERP/Accounting integration</w:t>
      </w:r>
    </w:p>
    <w:p w14:paraId="510DACA6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Physical warehousing services</w:t>
      </w:r>
    </w:p>
    <w:p w14:paraId="14A548F4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286D35">
          <v:rect id="_x0000_i1031" style="width:0;height:1.5pt" o:hralign="center" o:hrstd="t" o:hr="t" fillcolor="#a0a0a0" stroked="f"/>
        </w:pict>
      </w:r>
    </w:p>
    <w:p w14:paraId="23EC7AA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System Requirements</w:t>
      </w:r>
    </w:p>
    <w:p w14:paraId="422A337B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7.1 Functional Requirements</w:t>
      </w:r>
    </w:p>
    <w:p w14:paraId="6805D53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Website</w:t>
      </w:r>
    </w:p>
    <w:p w14:paraId="42D18F8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User registration/login</w:t>
      </w:r>
    </w:p>
    <w:p w14:paraId="7C7BDAC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browsing, filtering, and searching</w:t>
      </w:r>
    </w:p>
    <w:p w14:paraId="3684C8A1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Shopping cart and checkout</w:t>
      </w:r>
    </w:p>
    <w:p w14:paraId="1F119524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tracking</w:t>
      </w:r>
    </w:p>
    <w:p w14:paraId="009358F4" w14:textId="57EDE965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Review</w:t>
      </w:r>
    </w:p>
    <w:p w14:paraId="2FC8381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Admin Dashboard</w:t>
      </w:r>
    </w:p>
    <w:p w14:paraId="2F1BE38E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CRUD</w:t>
      </w:r>
    </w:p>
    <w:p w14:paraId="5BF59BD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Inventory management</w:t>
      </w:r>
    </w:p>
    <w:p w14:paraId="78682962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processing</w:t>
      </w:r>
    </w:p>
    <w:p w14:paraId="4F088571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Customer management</w:t>
      </w:r>
    </w:p>
    <w:p w14:paraId="14F42F2C" w14:textId="1745568C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Discount</w:t>
      </w:r>
    </w:p>
    <w:p w14:paraId="76C26CC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Sales reports</w:t>
      </w:r>
    </w:p>
    <w:p w14:paraId="1BD3ADD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7.2 Non-Functional Requirements</w:t>
      </w:r>
    </w:p>
    <w:p w14:paraId="22C0D6B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High availability</w:t>
      </w:r>
    </w:p>
    <w:p w14:paraId="5AF9FA81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Secure payment processing</w:t>
      </w:r>
    </w:p>
    <w:p w14:paraId="430C006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14:paraId="3E784B95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Fast response time</w:t>
      </w:r>
    </w:p>
    <w:p w14:paraId="27F856A4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Modern UI/UX</w:t>
      </w:r>
    </w:p>
    <w:p w14:paraId="7D209E4D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Data backup &amp; recovery</w:t>
      </w:r>
    </w:p>
    <w:p w14:paraId="6765F02C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F27FF8">
          <v:rect id="_x0000_i1032" style="width:0;height:1.5pt" o:hralign="center" o:hrstd="t" o:hr="t" fillcolor="#a0a0a0" stroked="f"/>
        </w:pict>
      </w:r>
    </w:p>
    <w:p w14:paraId="4CBBC01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Technical Feasibility</w:t>
      </w:r>
    </w:p>
    <w:p w14:paraId="59C53913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can be implemented using widely available technologies, reducing risk and ensuring maintainability.</w:t>
      </w:r>
    </w:p>
    <w:p w14:paraId="7E2B7E5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Technology Stack</w:t>
      </w:r>
    </w:p>
    <w:p w14:paraId="659BCEA3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ReactJS / Next.js</w:t>
      </w:r>
    </w:p>
    <w:p w14:paraId="25533209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Node.js (Express/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>) or ASP.NET Core</w:t>
      </w:r>
    </w:p>
    <w:p w14:paraId="03B34F8D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MySQL / PostgreSQL</w:t>
      </w:r>
    </w:p>
    <w:p w14:paraId="10FF8441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Hosting: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DigitalOcean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Vultr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AWS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Lightsail</w:t>
      </w:r>
      <w:proofErr w:type="spellEnd"/>
    </w:p>
    <w:p w14:paraId="358175A6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HTTPS, JWT, OWASP compliance</w:t>
      </w:r>
    </w:p>
    <w:p w14:paraId="428B387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142"/>
        <w:gridCol w:w="1142"/>
      </w:tblGrid>
      <w:tr w:rsidR="00310D7C" w:rsidRPr="00310D7C" w14:paraId="6DDE0418" w14:textId="77777777" w:rsidTr="00310D7C">
        <w:trPr>
          <w:tblHeader/>
          <w:tblCellSpacing w:w="15" w:type="dxa"/>
        </w:trPr>
        <w:tc>
          <w:tcPr>
            <w:tcW w:w="2383" w:type="dxa"/>
            <w:vAlign w:val="center"/>
            <w:hideMark/>
          </w:tcPr>
          <w:p w14:paraId="720150C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1112" w:type="dxa"/>
          </w:tcPr>
          <w:p w14:paraId="728F6FF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378469DD" w14:textId="6E529E4A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Feasibility</w:t>
            </w:r>
          </w:p>
        </w:tc>
      </w:tr>
      <w:tr w:rsidR="00310D7C" w:rsidRPr="00310D7C" w14:paraId="36142994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795011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Technology Availability</w:t>
            </w:r>
          </w:p>
        </w:tc>
        <w:tc>
          <w:tcPr>
            <w:tcW w:w="1112" w:type="dxa"/>
          </w:tcPr>
          <w:p w14:paraId="171E9E5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0FBBE385" w14:textId="03C77D4D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6E077CF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E8BD87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Existing Expertise</w:t>
            </w:r>
          </w:p>
        </w:tc>
        <w:tc>
          <w:tcPr>
            <w:tcW w:w="1112" w:type="dxa"/>
          </w:tcPr>
          <w:p w14:paraId="06E077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15FB8AC6" w14:textId="0CADE96B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1F90668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052AC1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1112" w:type="dxa"/>
          </w:tcPr>
          <w:p w14:paraId="59579B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EA0880E" w14:textId="6C677DF2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24208D72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1BA93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Complexity</w:t>
            </w:r>
          </w:p>
        </w:tc>
        <w:tc>
          <w:tcPr>
            <w:tcW w:w="1112" w:type="dxa"/>
          </w:tcPr>
          <w:p w14:paraId="060F88A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DC7C6BF" w14:textId="10FE47A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  <w:tr w:rsidR="00310D7C" w:rsidRPr="00310D7C" w14:paraId="78BB5393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FDF02C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Requirements</w:t>
            </w:r>
          </w:p>
        </w:tc>
        <w:tc>
          <w:tcPr>
            <w:tcW w:w="1112" w:type="dxa"/>
          </w:tcPr>
          <w:p w14:paraId="5BD8D8C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797AD7F2" w14:textId="1CFAC80A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45822790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 with low risk.</w:t>
      </w:r>
    </w:p>
    <w:p w14:paraId="2D348E37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240E5B">
          <v:rect id="_x0000_i1033" style="width:0;height:1.5pt" o:hralign="center" o:hrstd="t" o:hr="t" fillcolor="#a0a0a0" stroked="f"/>
        </w:pict>
      </w:r>
    </w:p>
    <w:p w14:paraId="544091B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Operational Feasibility</w:t>
      </w:r>
    </w:p>
    <w:p w14:paraId="4C23337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system significantly simplifies business operations:</w:t>
      </w:r>
    </w:p>
    <w:p w14:paraId="7D79F3C1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Automation of order processing</w:t>
      </w:r>
    </w:p>
    <w:p w14:paraId="4A8934AA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Improved accuracy in inventory tracking</w:t>
      </w:r>
    </w:p>
    <w:p w14:paraId="0CB639D9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Reduced customer service workload</w:t>
      </w:r>
    </w:p>
    <w:p w14:paraId="45D5F660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Easy-to-use dashboard for employees</w:t>
      </w:r>
    </w:p>
    <w:p w14:paraId="3C5991B9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Minimal staff training is required due to an intuitive interface.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feasibility is high.</w:t>
      </w:r>
    </w:p>
    <w:p w14:paraId="53383FAC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479AEA">
          <v:rect id="_x0000_i1034" style="width:0;height:1.5pt" o:hralign="center" o:hrstd="t" o:hr="t" fillcolor="#a0a0a0" stroked="f"/>
        </w:pict>
      </w:r>
    </w:p>
    <w:p w14:paraId="2FEF7EA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Economic Feasibility</w:t>
      </w:r>
    </w:p>
    <w:p w14:paraId="11DBA0D8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This section evaluates the total cost of development and ongoing operations.</w:t>
      </w:r>
    </w:p>
    <w:p w14:paraId="31B64AD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10.1 Development Cost Estimate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2"/>
        <w:gridCol w:w="1200"/>
        <w:gridCol w:w="1275"/>
      </w:tblGrid>
      <w:tr w:rsidR="00310D7C" w:rsidRPr="00310D7C" w14:paraId="0402C1C7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137A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A0C19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(Low)</w:t>
            </w:r>
          </w:p>
        </w:tc>
        <w:tc>
          <w:tcPr>
            <w:tcW w:w="0" w:type="auto"/>
            <w:vAlign w:val="center"/>
            <w:hideMark/>
          </w:tcPr>
          <w:p w14:paraId="6F2F48A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(High)</w:t>
            </w:r>
          </w:p>
        </w:tc>
      </w:tr>
      <w:tr w:rsidR="00310D7C" w:rsidRPr="00310D7C" w14:paraId="32B27285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0AF0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 Website (Frontend)</w:t>
            </w:r>
          </w:p>
        </w:tc>
        <w:tc>
          <w:tcPr>
            <w:tcW w:w="0" w:type="auto"/>
            <w:vAlign w:val="center"/>
            <w:hideMark/>
          </w:tcPr>
          <w:p w14:paraId="78D89C0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18,000,000</w:t>
            </w:r>
          </w:p>
        </w:tc>
        <w:tc>
          <w:tcPr>
            <w:tcW w:w="0" w:type="auto"/>
            <w:vAlign w:val="center"/>
            <w:hideMark/>
          </w:tcPr>
          <w:p w14:paraId="28E6A0C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</w:tr>
      <w:tr w:rsidR="00310D7C" w:rsidRPr="00310D7C" w14:paraId="42408E3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20B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Admin Dashboard</w:t>
            </w:r>
          </w:p>
        </w:tc>
        <w:tc>
          <w:tcPr>
            <w:tcW w:w="0" w:type="auto"/>
            <w:vAlign w:val="center"/>
            <w:hideMark/>
          </w:tcPr>
          <w:p w14:paraId="6B53385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  <w:tc>
          <w:tcPr>
            <w:tcW w:w="0" w:type="auto"/>
            <w:vAlign w:val="center"/>
            <w:hideMark/>
          </w:tcPr>
          <w:p w14:paraId="72A515C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35,000,000</w:t>
            </w:r>
          </w:p>
        </w:tc>
      </w:tr>
      <w:tr w:rsidR="00310D7C" w:rsidRPr="00310D7C" w14:paraId="6D59AD74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CAC9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API + Database</w:t>
            </w:r>
          </w:p>
        </w:tc>
        <w:tc>
          <w:tcPr>
            <w:tcW w:w="0" w:type="auto"/>
            <w:vAlign w:val="center"/>
            <w:hideMark/>
          </w:tcPr>
          <w:p w14:paraId="329725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20,000,000</w:t>
            </w:r>
          </w:p>
        </w:tc>
        <w:tc>
          <w:tcPr>
            <w:tcW w:w="0" w:type="auto"/>
            <w:vAlign w:val="center"/>
            <w:hideMark/>
          </w:tcPr>
          <w:p w14:paraId="6B7472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30,000,000</w:t>
            </w:r>
          </w:p>
        </w:tc>
      </w:tr>
      <w:tr w:rsidR="00310D7C" w:rsidRPr="00310D7C" w14:paraId="5DB9D8C0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03F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Payment Integration</w:t>
            </w:r>
          </w:p>
        </w:tc>
        <w:tc>
          <w:tcPr>
            <w:tcW w:w="0" w:type="auto"/>
            <w:vAlign w:val="center"/>
            <w:hideMark/>
          </w:tcPr>
          <w:p w14:paraId="1B66E9F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562B7F2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066913C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D38E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Shipping Integration</w:t>
            </w:r>
          </w:p>
        </w:tc>
        <w:tc>
          <w:tcPr>
            <w:tcW w:w="0" w:type="auto"/>
            <w:vAlign w:val="center"/>
            <w:hideMark/>
          </w:tcPr>
          <w:p w14:paraId="1F3DF3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26C59EC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397A4C9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8B12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1C21FD2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5EFA0AB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12,000,000</w:t>
            </w:r>
          </w:p>
        </w:tc>
      </w:tr>
      <w:tr w:rsidR="00310D7C" w:rsidRPr="00310D7C" w14:paraId="21399B5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766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4243F0F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438004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10,000,000</w:t>
            </w:r>
          </w:p>
        </w:tc>
      </w:tr>
      <w:tr w:rsidR="00310D7C" w:rsidRPr="00310D7C" w14:paraId="77C61D7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9F1B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Cost</w:t>
            </w:r>
          </w:p>
        </w:tc>
        <w:tc>
          <w:tcPr>
            <w:tcW w:w="0" w:type="auto"/>
            <w:vAlign w:val="center"/>
            <w:hideMark/>
          </w:tcPr>
          <w:p w14:paraId="2A8BA6E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83,000,000</w:t>
            </w:r>
          </w:p>
        </w:tc>
        <w:tc>
          <w:tcPr>
            <w:tcW w:w="0" w:type="auto"/>
            <w:vAlign w:val="center"/>
            <w:hideMark/>
          </w:tcPr>
          <w:p w14:paraId="4A8F553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126,000,000</w:t>
            </w:r>
          </w:p>
        </w:tc>
      </w:tr>
    </w:tbl>
    <w:p w14:paraId="066628D1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Project Price</w:t>
      </w:r>
    </w:p>
    <w:p w14:paraId="18389CB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98,000,000 – 110,000,000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(Competitive market price with full features + 3 months support)</w:t>
      </w:r>
    </w:p>
    <w:p w14:paraId="4EDFDFB5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0EE563">
          <v:rect id="_x0000_i1035" style="width:0;height:1.5pt" o:hralign="center" o:hrstd="t" o:hr="t" fillcolor="#a0a0a0" stroked="f"/>
        </w:pict>
      </w:r>
    </w:p>
    <w:p w14:paraId="7D95FF70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10.2 Operating Cost (Monthly)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541"/>
      </w:tblGrid>
      <w:tr w:rsidR="00310D7C" w:rsidRPr="00310D7C" w14:paraId="460DD259" w14:textId="77777777" w:rsidTr="00310D7C">
        <w:trPr>
          <w:tblHeader/>
          <w:tblCellSpacing w:w="15" w:type="dxa"/>
        </w:trPr>
        <w:tc>
          <w:tcPr>
            <w:tcW w:w="2205" w:type="dxa"/>
            <w:vAlign w:val="center"/>
            <w:hideMark/>
          </w:tcPr>
          <w:p w14:paraId="7E755FF9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2496" w:type="dxa"/>
            <w:vAlign w:val="center"/>
            <w:hideMark/>
          </w:tcPr>
          <w:p w14:paraId="77EFD00F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</w:t>
            </w:r>
          </w:p>
        </w:tc>
      </w:tr>
      <w:tr w:rsidR="00310D7C" w:rsidRPr="00310D7C" w14:paraId="5E53730D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1B4B86C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VPS Hosting</w:t>
            </w:r>
          </w:p>
        </w:tc>
        <w:tc>
          <w:tcPr>
            <w:tcW w:w="2496" w:type="dxa"/>
            <w:vAlign w:val="center"/>
            <w:hideMark/>
          </w:tcPr>
          <w:p w14:paraId="3B7DA5E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200,000 – 300,000 VND</w:t>
            </w:r>
          </w:p>
        </w:tc>
      </w:tr>
      <w:tr w:rsidR="00310D7C" w:rsidRPr="00310D7C" w14:paraId="48F84805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4271A0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Domain</w:t>
            </w:r>
          </w:p>
        </w:tc>
        <w:tc>
          <w:tcPr>
            <w:tcW w:w="2496" w:type="dxa"/>
            <w:vAlign w:val="center"/>
            <w:hideMark/>
          </w:tcPr>
          <w:p w14:paraId="1C2816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300,000 – 500,000 VND/year</w:t>
            </w:r>
          </w:p>
        </w:tc>
      </w:tr>
      <w:tr w:rsidR="00310D7C" w:rsidRPr="00310D7C" w14:paraId="11DA8822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77EFD0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Email SMTP</w:t>
            </w:r>
          </w:p>
        </w:tc>
        <w:tc>
          <w:tcPr>
            <w:tcW w:w="2496" w:type="dxa"/>
            <w:vAlign w:val="center"/>
            <w:hideMark/>
          </w:tcPr>
          <w:p w14:paraId="461E421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100,000 – 200,000 VND</w:t>
            </w:r>
          </w:p>
        </w:tc>
      </w:tr>
      <w:tr w:rsidR="00310D7C" w:rsidRPr="00310D7C" w14:paraId="3FD15D03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07A54C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Estimated Total</w:t>
            </w:r>
          </w:p>
        </w:tc>
        <w:tc>
          <w:tcPr>
            <w:tcW w:w="2496" w:type="dxa"/>
            <w:vAlign w:val="center"/>
            <w:hideMark/>
          </w:tcPr>
          <w:p w14:paraId="6B6293E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250,000 – 500,000 VND/month</w:t>
            </w:r>
          </w:p>
        </w:tc>
      </w:tr>
    </w:tbl>
    <w:p w14:paraId="5DEA103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Operating cost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777DA6F5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82F3C3">
          <v:rect id="_x0000_i1036" style="width:0;height:1.5pt" o:hralign="center" o:hrstd="t" o:hr="t" fillcolor="#a0a0a0" stroked="f"/>
        </w:pict>
      </w:r>
    </w:p>
    <w:p w14:paraId="2A7B0B0D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11. Schedule Feasibility</w:t>
      </w:r>
    </w:p>
    <w:p w14:paraId="4D63C9E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Estimated timeline: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10–12 weeks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1095"/>
      </w:tblGrid>
      <w:tr w:rsidR="00310D7C" w:rsidRPr="00310D7C" w14:paraId="0F49D0F5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45E7D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CDB975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</w:tr>
      <w:tr w:rsidR="00310D7C" w:rsidRPr="00310D7C" w14:paraId="1A8B39B2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ED4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Requirements &amp; Planning</w:t>
            </w:r>
          </w:p>
        </w:tc>
        <w:tc>
          <w:tcPr>
            <w:tcW w:w="0" w:type="auto"/>
            <w:vAlign w:val="center"/>
            <w:hideMark/>
          </w:tcPr>
          <w:p w14:paraId="7F59291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1E15973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146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77E8190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 weeks</w:t>
            </w:r>
          </w:p>
        </w:tc>
      </w:tr>
      <w:tr w:rsidR="00310D7C" w:rsidRPr="00310D7C" w14:paraId="5512C428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7A35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Development</w:t>
            </w:r>
          </w:p>
        </w:tc>
        <w:tc>
          <w:tcPr>
            <w:tcW w:w="0" w:type="auto"/>
            <w:vAlign w:val="center"/>
            <w:hideMark/>
          </w:tcPr>
          <w:p w14:paraId="6622834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2B08B8F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C27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Frontend Development</w:t>
            </w:r>
          </w:p>
        </w:tc>
        <w:tc>
          <w:tcPr>
            <w:tcW w:w="0" w:type="auto"/>
            <w:vAlign w:val="center"/>
            <w:hideMark/>
          </w:tcPr>
          <w:p w14:paraId="23811B8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6E8F862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DCA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(Payment + Shipping)</w:t>
            </w:r>
          </w:p>
        </w:tc>
        <w:tc>
          <w:tcPr>
            <w:tcW w:w="0" w:type="auto"/>
            <w:vAlign w:val="center"/>
            <w:hideMark/>
          </w:tcPr>
          <w:p w14:paraId="0E4455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0B0B80EE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654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1D095B9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1–2 weeks</w:t>
            </w:r>
          </w:p>
        </w:tc>
      </w:tr>
    </w:tbl>
    <w:p w14:paraId="535DF277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Schedule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562BAE6C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CE4FC9">
          <v:rect id="_x0000_i1037" style="width:0;height:1.5pt" o:hralign="center" o:hrstd="t" o:hr="t" fillcolor="#a0a0a0" stroked="f"/>
        </w:pict>
      </w:r>
    </w:p>
    <w:p w14:paraId="64CF545A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Risk Analysis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1530"/>
        <w:gridCol w:w="1080"/>
        <w:gridCol w:w="3780"/>
      </w:tblGrid>
      <w:tr w:rsidR="00310D7C" w:rsidRPr="00310D7C" w14:paraId="689F533C" w14:textId="77777777" w:rsidTr="00310D7C">
        <w:trPr>
          <w:tblHeader/>
          <w:tblCellSpacing w:w="15" w:type="dxa"/>
        </w:trPr>
        <w:tc>
          <w:tcPr>
            <w:tcW w:w="2565" w:type="dxa"/>
            <w:vAlign w:val="center"/>
            <w:hideMark/>
          </w:tcPr>
          <w:p w14:paraId="00E3E8DA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1500" w:type="dxa"/>
            <w:vAlign w:val="center"/>
            <w:hideMark/>
          </w:tcPr>
          <w:p w14:paraId="426892B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Probability</w:t>
            </w:r>
          </w:p>
        </w:tc>
        <w:tc>
          <w:tcPr>
            <w:tcW w:w="1050" w:type="dxa"/>
            <w:vAlign w:val="center"/>
            <w:hideMark/>
          </w:tcPr>
          <w:p w14:paraId="40D248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3735" w:type="dxa"/>
            <w:vAlign w:val="center"/>
            <w:hideMark/>
          </w:tcPr>
          <w:p w14:paraId="5E366A7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Mitigation</w:t>
            </w:r>
          </w:p>
        </w:tc>
      </w:tr>
      <w:tr w:rsidR="00310D7C" w:rsidRPr="00310D7C" w14:paraId="0328C802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349163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API failures</w:t>
            </w:r>
          </w:p>
        </w:tc>
        <w:tc>
          <w:tcPr>
            <w:tcW w:w="1500" w:type="dxa"/>
            <w:vAlign w:val="center"/>
            <w:hideMark/>
          </w:tcPr>
          <w:p w14:paraId="65E6FC2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69641D6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40C93C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 fallback, retry mechanism</w:t>
            </w:r>
          </w:p>
        </w:tc>
      </w:tr>
      <w:tr w:rsidR="00310D7C" w:rsidRPr="00310D7C" w14:paraId="741A08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E8DB96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 changes</w:t>
            </w:r>
          </w:p>
        </w:tc>
        <w:tc>
          <w:tcPr>
            <w:tcW w:w="1500" w:type="dxa"/>
            <w:vAlign w:val="center"/>
            <w:hideMark/>
          </w:tcPr>
          <w:p w14:paraId="2E0FC6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050" w:type="dxa"/>
            <w:vAlign w:val="center"/>
            <w:hideMark/>
          </w:tcPr>
          <w:p w14:paraId="2E4B3B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1738AB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Early documentation &amp; sign-off</w:t>
            </w:r>
          </w:p>
        </w:tc>
      </w:tr>
      <w:tr w:rsidR="00310D7C" w:rsidRPr="00310D7C" w14:paraId="58F6BB0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25C327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threats</w:t>
            </w:r>
          </w:p>
        </w:tc>
        <w:tc>
          <w:tcPr>
            <w:tcW w:w="1500" w:type="dxa"/>
            <w:vAlign w:val="center"/>
            <w:hideMark/>
          </w:tcPr>
          <w:p w14:paraId="4ADD9F3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33317E2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0CC0BBF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Penetration testing, secure coding</w:t>
            </w:r>
          </w:p>
        </w:tc>
      </w:tr>
      <w:tr w:rsidR="00310D7C" w:rsidRPr="00310D7C" w14:paraId="47CF5CC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0C7106E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Hosting downtime</w:t>
            </w:r>
          </w:p>
        </w:tc>
        <w:tc>
          <w:tcPr>
            <w:tcW w:w="1500" w:type="dxa"/>
            <w:vAlign w:val="center"/>
            <w:hideMark/>
          </w:tcPr>
          <w:p w14:paraId="6721C6B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15D0762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795187B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Choose reliable VPS provider</w:t>
            </w:r>
          </w:p>
        </w:tc>
      </w:tr>
      <w:tr w:rsidR="00310D7C" w:rsidRPr="00310D7C" w14:paraId="380412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79262EA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User adoption resistance</w:t>
            </w:r>
          </w:p>
        </w:tc>
        <w:tc>
          <w:tcPr>
            <w:tcW w:w="1500" w:type="dxa"/>
            <w:vAlign w:val="center"/>
            <w:hideMark/>
          </w:tcPr>
          <w:p w14:paraId="48D8B50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3CA4B66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3735" w:type="dxa"/>
            <w:vAlign w:val="center"/>
            <w:hideMark/>
          </w:tcPr>
          <w:p w14:paraId="15F6CC3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Provide training &amp; simplified UI</w:t>
            </w:r>
          </w:p>
        </w:tc>
      </w:tr>
    </w:tbl>
    <w:p w14:paraId="0F44846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Overall risk: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Moderate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manageable with mitigation strategies.</w:t>
      </w:r>
    </w:p>
    <w:p w14:paraId="5298D104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1D7CAF5">
          <v:rect id="_x0000_i1038" style="width:0;height:1.5pt" o:hralign="center" o:hrstd="t" o:hr="t" fillcolor="#a0a0a0" stroked="f"/>
        </w:pict>
      </w:r>
    </w:p>
    <w:p w14:paraId="4B975F9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Conclusion</w:t>
      </w:r>
    </w:p>
    <w:p w14:paraId="093C1016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feasibility study concludes that 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is a viable project from technical, operational, economic, and scheduling standpoints.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With a reasonable investment of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the system will provide long-term business value, improved efficiency, and enhanced customer experience.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 recommendation is to proceed with development.</w:t>
      </w:r>
    </w:p>
    <w:p w14:paraId="6041CDBE" w14:textId="77777777" w:rsidR="00310D7C" w:rsidRPr="00310D7C" w:rsidRDefault="00DE7B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91D313">
          <v:rect id="_x0000_i1043" style="width:0;height:1.5pt" o:hralign="center" o:bullet="t" o:hrstd="t" o:hr="t" fillcolor="#a0a0a0" stroked="f"/>
        </w:pict>
      </w:r>
    </w:p>
    <w:p w14:paraId="1CD43823" w14:textId="64BF5DE7" w:rsidR="008D1CDF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14. Appendix</w:t>
      </w:r>
    </w:p>
    <w:p w14:paraId="5C3ECF25" w14:textId="0C2DB031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Usecase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Diagram</w:t>
      </w:r>
    </w:p>
    <w:p w14:paraId="4FCCFB47" w14:textId="32E02F88" w:rsidR="008D1CDF" w:rsidRDefault="008D1CDF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inline distT="0" distB="0" distL="0" distR="0" wp14:anchorId="22E72220" wp14:editId="78E30C6E">
            <wp:extent cx="3006547" cy="742632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008" cy="744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F7301" w14:textId="64C3F160" w:rsidR="008D1CDF" w:rsidRDefault="00575FB1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lastRenderedPageBreak/>
        <w:drawing>
          <wp:anchor distT="0" distB="0" distL="114300" distR="114300" simplePos="0" relativeHeight="251659264" behindDoc="0" locked="0" layoutInCell="1" allowOverlap="1" wp14:anchorId="084FDCFE" wp14:editId="315DB6A9">
            <wp:simplePos x="0" y="0"/>
            <wp:positionH relativeFrom="column">
              <wp:posOffset>-168250</wp:posOffset>
            </wp:positionH>
            <wp:positionV relativeFrom="paragraph">
              <wp:posOffset>4150284</wp:posOffset>
            </wp:positionV>
            <wp:extent cx="5939790" cy="4067175"/>
            <wp:effectExtent l="0" t="0" r="3810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7E53D412" wp14:editId="21AAD485">
            <wp:simplePos x="0" y="0"/>
            <wp:positionH relativeFrom="column">
              <wp:posOffset>-256032</wp:posOffset>
            </wp:positionH>
            <wp:positionV relativeFrom="paragraph">
              <wp:posOffset>328727</wp:posOffset>
            </wp:positionV>
            <wp:extent cx="5939790" cy="3774440"/>
            <wp:effectExtent l="0" t="0" r="381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Data Flow Diagram</w:t>
      </w:r>
    </w:p>
    <w:p w14:paraId="50F0306C" w14:textId="1694C7DC" w:rsidR="008D1CDF" w:rsidRDefault="008D1CDF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4D5E7A32" w14:textId="63CA8D45" w:rsidR="00575FB1" w:rsidRDefault="00575FB1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02F01EE5" w14:textId="26FB6D11" w:rsidR="008D1CDF" w:rsidRDefault="00DD3F2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5145AAD0" wp14:editId="4AB9AB0F">
            <wp:simplePos x="0" y="0"/>
            <wp:positionH relativeFrom="column">
              <wp:posOffset>-15468</wp:posOffset>
            </wp:positionH>
            <wp:positionV relativeFrom="paragraph">
              <wp:posOffset>315341</wp:posOffset>
            </wp:positionV>
            <wp:extent cx="5932805" cy="3884295"/>
            <wp:effectExtent l="0" t="0" r="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Class Diagram</w:t>
      </w:r>
    </w:p>
    <w:p w14:paraId="1C423AD8" w14:textId="68D3F8C4" w:rsidR="00DD3F2F" w:rsidRDefault="00DD3F2F" w:rsidP="00DD3F2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7AD28D1E" w14:textId="1693F44E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Entity Relationship Diagram</w:t>
      </w:r>
    </w:p>
    <w:p w14:paraId="5B3E9C16" w14:textId="77777777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4510009E" w14:textId="569C2C58" w:rsidR="00DD3F2F" w:rsidRDefault="00DD3F2F" w:rsidP="00DD3F2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2F045273" wp14:editId="57F3AA5E">
            <wp:simplePos x="0" y="0"/>
            <wp:positionH relativeFrom="column">
              <wp:posOffset>-256032</wp:posOffset>
            </wp:positionH>
            <wp:positionV relativeFrom="paragraph">
              <wp:posOffset>127</wp:posOffset>
            </wp:positionV>
            <wp:extent cx="5939790" cy="3979545"/>
            <wp:effectExtent l="0" t="0" r="3810" b="190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B7D18F" w14:textId="118E1C5F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Sequence Diagram</w:t>
      </w:r>
    </w:p>
    <w:p w14:paraId="3D283E7F" w14:textId="13E32535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70BD7D7" wp14:editId="0C171AAE">
            <wp:simplePos x="0" y="0"/>
            <wp:positionH relativeFrom="margin">
              <wp:align>left</wp:align>
            </wp:positionH>
            <wp:positionV relativeFrom="paragraph">
              <wp:posOffset>319888</wp:posOffset>
            </wp:positionV>
            <wp:extent cx="5932805" cy="275082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Search Product</w:t>
      </w:r>
    </w:p>
    <w:p w14:paraId="4FDB7E88" w14:textId="2AA7A7F9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CE3C58F" w14:textId="77777777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5512BB3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D6F4FDA" w14:textId="4666156F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Place Order</w:t>
      </w:r>
    </w:p>
    <w:p w14:paraId="22686DB6" w14:textId="4C146B52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9EF44E2" wp14:editId="53EB7F15">
            <wp:simplePos x="0" y="0"/>
            <wp:positionH relativeFrom="column">
              <wp:posOffset>-80468</wp:posOffset>
            </wp:positionH>
            <wp:positionV relativeFrom="paragraph">
              <wp:posOffset>432</wp:posOffset>
            </wp:positionV>
            <wp:extent cx="5939790" cy="3628390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2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ABF87C" w14:textId="25EB39C8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13CF0416" w14:textId="51E460ED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Manage Product</w:t>
      </w:r>
    </w:p>
    <w:p w14:paraId="483D172E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86E9F2C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B65A42" w14:textId="2EBFA71D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0DC2FAEB" wp14:editId="7EC9D99C">
            <wp:simplePos x="0" y="0"/>
            <wp:positionH relativeFrom="column">
              <wp:posOffset>-143281</wp:posOffset>
            </wp:positionH>
            <wp:positionV relativeFrom="paragraph">
              <wp:posOffset>51</wp:posOffset>
            </wp:positionV>
            <wp:extent cx="5932805" cy="4908550"/>
            <wp:effectExtent l="0" t="0" r="0" b="635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90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72972D" w14:textId="775520B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Write Review</w:t>
      </w:r>
    </w:p>
    <w:p w14:paraId="58B90AA9" w14:textId="6D2D74DB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0333D07" w14:textId="40B64911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7022071" w14:textId="3CD1A6C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FCB693A" w14:textId="72652973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1936E8A" w14:textId="40049FEA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C77B08C" w14:textId="1EEEFE2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EF32550" w14:textId="00EB7024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339D524" w14:textId="3CB2AB88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D6B6377" w14:textId="0BD384A8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C94CBE4" w14:textId="035EBFC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4EFCF84" w14:textId="5EF8EAD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E555B66" w14:textId="77777777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8FAC75" w14:textId="77B8AD3C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6432" behindDoc="0" locked="0" layoutInCell="1" allowOverlap="1" wp14:anchorId="354AB2AC" wp14:editId="216B41AE">
            <wp:simplePos x="0" y="0"/>
            <wp:positionH relativeFrom="margin">
              <wp:align>right</wp:align>
            </wp:positionH>
            <wp:positionV relativeFrom="paragraph">
              <wp:posOffset>3525749</wp:posOffset>
            </wp:positionV>
            <wp:extent cx="5939790" cy="3145790"/>
            <wp:effectExtent l="0" t="0" r="381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7B291D61" wp14:editId="46F65B4B">
            <wp:simplePos x="0" y="0"/>
            <wp:positionH relativeFrom="margin">
              <wp:align>center</wp:align>
            </wp:positionH>
            <wp:positionV relativeFrom="paragraph">
              <wp:posOffset>-584</wp:posOffset>
            </wp:positionV>
            <wp:extent cx="5939790" cy="3160395"/>
            <wp:effectExtent l="0" t="0" r="3810" b="190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Login</w:t>
      </w:r>
    </w:p>
    <w:p w14:paraId="02167FD8" w14:textId="474A02A0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EE67C4A" w14:textId="691412F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Register</w:t>
      </w:r>
    </w:p>
    <w:p w14:paraId="41A20F9F" w14:textId="31A73667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3669654" w14:textId="785A0420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35BA0848" w14:textId="2B2F79C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280B7FD" w14:textId="716BC75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3948F8D8" wp14:editId="42022DD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39790" cy="6393180"/>
            <wp:effectExtent l="0" t="0" r="3810" b="762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93C56E" w14:textId="2A46EE84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3BF0E60" w14:textId="726DFB8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Update User Account</w:t>
      </w:r>
    </w:p>
    <w:p w14:paraId="6DA4201D" w14:textId="3DBC072B" w:rsidR="00DD3F2F" w:rsidRPr="00DD3F2F" w:rsidRDefault="008054A5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8480" behindDoc="0" locked="0" layoutInCell="1" allowOverlap="1" wp14:anchorId="06104AC8" wp14:editId="328C1A84">
            <wp:simplePos x="0" y="0"/>
            <wp:positionH relativeFrom="column">
              <wp:posOffset>-161188</wp:posOffset>
            </wp:positionH>
            <wp:positionV relativeFrom="paragraph">
              <wp:posOffset>-254</wp:posOffset>
            </wp:positionV>
            <wp:extent cx="5939790" cy="4703445"/>
            <wp:effectExtent l="0" t="0" r="3810" b="1905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610F50" w14:textId="0707741F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Process Order</w:t>
      </w:r>
    </w:p>
    <w:p w14:paraId="0118339B" w14:textId="77777777" w:rsidR="00FF4352" w:rsidRPr="00FF4352" w:rsidRDefault="00FF4352" w:rsidP="00FF4352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7C788E4" w14:textId="0CFCF5C3" w:rsidR="00FF4352" w:rsidRPr="00FF4352" w:rsidRDefault="00FF4352" w:rsidP="00FF43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712888" w14:textId="77777777" w:rsidR="008054A5" w:rsidRPr="008054A5" w:rsidRDefault="008054A5" w:rsidP="008054A5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8E33B91" w14:textId="3950CA5B" w:rsidR="008054A5" w:rsidRPr="00DD3F2F" w:rsidRDefault="00FF4352" w:rsidP="00505098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4CA5957C" wp14:editId="6042A9E6">
            <wp:extent cx="5939790" cy="6496050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A9919" w14:textId="6D195559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WireFrame</w:t>
      </w:r>
      <w:proofErr w:type="spellEnd"/>
    </w:p>
    <w:p w14:paraId="7FEC34FC" w14:textId="5A7C6902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Header</w:t>
      </w:r>
    </w:p>
    <w:p w14:paraId="71D54BA3" w14:textId="44BCD01A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28659857" wp14:editId="48822B1D">
            <wp:extent cx="5939790" cy="198945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4BBB3" w14:textId="6D301BBA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Footer</w:t>
      </w:r>
    </w:p>
    <w:p w14:paraId="69A49119" w14:textId="1C76F757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3057D26E" wp14:editId="53130A17">
            <wp:extent cx="5939790" cy="1309370"/>
            <wp:effectExtent l="0" t="0" r="381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0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97EC7" w14:textId="27D9118B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Product</w:t>
      </w:r>
    </w:p>
    <w:p w14:paraId="4D82BEB6" w14:textId="46C54585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50279AF4" wp14:editId="5C5F1569">
            <wp:extent cx="5939790" cy="3591560"/>
            <wp:effectExtent l="0" t="0" r="381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9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4F6F7" w14:textId="442F84D3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Payment</w:t>
      </w:r>
    </w:p>
    <w:p w14:paraId="6E076153" w14:textId="5234C849" w:rsidR="00FF4352" w:rsidRDefault="00FF4352" w:rsidP="00FF4352">
      <w:pPr>
        <w:pStyle w:val="ListParagraph"/>
        <w:spacing w:before="100" w:beforeAutospacing="1" w:after="100" w:afterAutospacing="1" w:line="240" w:lineRule="auto"/>
        <w:ind w:left="90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2273A37A" wp14:editId="2B114FF2">
            <wp:extent cx="4432935" cy="7190740"/>
            <wp:effectExtent l="0" t="0" r="571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5" cy="719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4DE4D" w14:textId="1C7E1C27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Cart</w:t>
      </w:r>
    </w:p>
    <w:p w14:paraId="2D0ABAA4" w14:textId="2AF45F13" w:rsidR="00FF4352" w:rsidRDefault="00FF4352" w:rsidP="00FF4352">
      <w:pPr>
        <w:pStyle w:val="ListParagraph"/>
        <w:spacing w:before="100" w:beforeAutospacing="1" w:after="100" w:afterAutospacing="1" w:line="240" w:lineRule="auto"/>
        <w:ind w:left="144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7E394629" wp14:editId="2FE623B3">
            <wp:extent cx="4544695" cy="8229600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69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2A775" w14:textId="2D31ACD6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Login</w:t>
      </w:r>
    </w:p>
    <w:p w14:paraId="65C0554C" w14:textId="04D0ED60" w:rsidR="00FF4352" w:rsidRDefault="00FF4352" w:rsidP="00FF4352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7FE88C4E" wp14:editId="056D2AEA">
            <wp:extent cx="3254574" cy="2835188"/>
            <wp:effectExtent l="0" t="0" r="3175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763" cy="2849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A353D" w14:textId="75289002" w:rsidR="00FF4352" w:rsidRP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Register</w:t>
      </w:r>
    </w:p>
    <w:p w14:paraId="3EA73A59" w14:textId="7B6992AC" w:rsidR="00310D7C" w:rsidRDefault="00FF4352" w:rsidP="00FF4352">
      <w:pPr>
        <w:ind w:left="2160"/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1C2CBBC9" wp14:editId="7B2CC5B0">
            <wp:extent cx="3836751" cy="399197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659" cy="399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0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48" style="width:0;height:1.5pt" o:hralign="center" o:bullet="t" o:hrstd="t" o:hr="t" fillcolor="#a0a0a0" stroked="f"/>
    </w:pict>
  </w:numPicBullet>
  <w:abstractNum w:abstractNumId="0" w15:restartNumberingAfterBreak="0">
    <w:nsid w:val="0A313935"/>
    <w:multiLevelType w:val="multilevel"/>
    <w:tmpl w:val="C3DE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B2291"/>
    <w:multiLevelType w:val="multilevel"/>
    <w:tmpl w:val="9D92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08B5"/>
    <w:multiLevelType w:val="multilevel"/>
    <w:tmpl w:val="61F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96822"/>
    <w:multiLevelType w:val="hybridMultilevel"/>
    <w:tmpl w:val="44420790"/>
    <w:lvl w:ilvl="0" w:tplc="04090017">
      <w:start w:val="1"/>
      <w:numFmt w:val="lowerLetter"/>
      <w:lvlText w:val="%1)"/>
      <w:lvlJc w:val="left"/>
      <w:pPr>
        <w:ind w:left="2166" w:hanging="360"/>
      </w:pPr>
    </w:lvl>
    <w:lvl w:ilvl="1" w:tplc="04090019" w:tentative="1">
      <w:start w:val="1"/>
      <w:numFmt w:val="lowerLetter"/>
      <w:lvlText w:val="%2."/>
      <w:lvlJc w:val="left"/>
      <w:pPr>
        <w:ind w:left="2886" w:hanging="360"/>
      </w:pPr>
    </w:lvl>
    <w:lvl w:ilvl="2" w:tplc="0409001B" w:tentative="1">
      <w:start w:val="1"/>
      <w:numFmt w:val="lowerRoman"/>
      <w:lvlText w:val="%3."/>
      <w:lvlJc w:val="right"/>
      <w:pPr>
        <w:ind w:left="3606" w:hanging="180"/>
      </w:pPr>
    </w:lvl>
    <w:lvl w:ilvl="3" w:tplc="0409000F" w:tentative="1">
      <w:start w:val="1"/>
      <w:numFmt w:val="decimal"/>
      <w:lvlText w:val="%4."/>
      <w:lvlJc w:val="left"/>
      <w:pPr>
        <w:ind w:left="4326" w:hanging="360"/>
      </w:pPr>
    </w:lvl>
    <w:lvl w:ilvl="4" w:tplc="04090019" w:tentative="1">
      <w:start w:val="1"/>
      <w:numFmt w:val="lowerLetter"/>
      <w:lvlText w:val="%5."/>
      <w:lvlJc w:val="left"/>
      <w:pPr>
        <w:ind w:left="5046" w:hanging="360"/>
      </w:pPr>
    </w:lvl>
    <w:lvl w:ilvl="5" w:tplc="0409001B" w:tentative="1">
      <w:start w:val="1"/>
      <w:numFmt w:val="lowerRoman"/>
      <w:lvlText w:val="%6."/>
      <w:lvlJc w:val="right"/>
      <w:pPr>
        <w:ind w:left="5766" w:hanging="180"/>
      </w:pPr>
    </w:lvl>
    <w:lvl w:ilvl="6" w:tplc="0409000F" w:tentative="1">
      <w:start w:val="1"/>
      <w:numFmt w:val="decimal"/>
      <w:lvlText w:val="%7."/>
      <w:lvlJc w:val="left"/>
      <w:pPr>
        <w:ind w:left="6486" w:hanging="360"/>
      </w:pPr>
    </w:lvl>
    <w:lvl w:ilvl="7" w:tplc="04090019" w:tentative="1">
      <w:start w:val="1"/>
      <w:numFmt w:val="lowerLetter"/>
      <w:lvlText w:val="%8."/>
      <w:lvlJc w:val="left"/>
      <w:pPr>
        <w:ind w:left="7206" w:hanging="360"/>
      </w:pPr>
    </w:lvl>
    <w:lvl w:ilvl="8" w:tplc="0409001B" w:tentative="1">
      <w:start w:val="1"/>
      <w:numFmt w:val="lowerRoman"/>
      <w:lvlText w:val="%9."/>
      <w:lvlJc w:val="right"/>
      <w:pPr>
        <w:ind w:left="7926" w:hanging="180"/>
      </w:pPr>
    </w:lvl>
  </w:abstractNum>
  <w:abstractNum w:abstractNumId="4" w15:restartNumberingAfterBreak="0">
    <w:nsid w:val="2A9542D0"/>
    <w:multiLevelType w:val="multilevel"/>
    <w:tmpl w:val="E1AA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D3471"/>
    <w:multiLevelType w:val="multilevel"/>
    <w:tmpl w:val="143C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2695C"/>
    <w:multiLevelType w:val="multilevel"/>
    <w:tmpl w:val="5D6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062BE"/>
    <w:multiLevelType w:val="hybridMultilevel"/>
    <w:tmpl w:val="D716135C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BD813FA"/>
    <w:multiLevelType w:val="hybridMultilevel"/>
    <w:tmpl w:val="15F0D602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9" w15:restartNumberingAfterBreak="0">
    <w:nsid w:val="44C45E46"/>
    <w:multiLevelType w:val="multilevel"/>
    <w:tmpl w:val="E0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A5F66"/>
    <w:multiLevelType w:val="multilevel"/>
    <w:tmpl w:val="17FC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16669"/>
    <w:multiLevelType w:val="multilevel"/>
    <w:tmpl w:val="5298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06E47"/>
    <w:multiLevelType w:val="multilevel"/>
    <w:tmpl w:val="D4DA3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5E64F2"/>
    <w:multiLevelType w:val="multilevel"/>
    <w:tmpl w:val="D2D4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2A44C2"/>
    <w:multiLevelType w:val="multilevel"/>
    <w:tmpl w:val="192E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13"/>
  </w:num>
  <w:num w:numId="4">
    <w:abstractNumId w:val="12"/>
  </w:num>
  <w:num w:numId="5">
    <w:abstractNumId w:val="1"/>
  </w:num>
  <w:num w:numId="6">
    <w:abstractNumId w:val="9"/>
  </w:num>
  <w:num w:numId="7">
    <w:abstractNumId w:val="4"/>
  </w:num>
  <w:num w:numId="8">
    <w:abstractNumId w:val="5"/>
  </w:num>
  <w:num w:numId="9">
    <w:abstractNumId w:val="10"/>
  </w:num>
  <w:num w:numId="10">
    <w:abstractNumId w:val="0"/>
  </w:num>
  <w:num w:numId="11">
    <w:abstractNumId w:val="2"/>
  </w:num>
  <w:num w:numId="12">
    <w:abstractNumId w:val="14"/>
  </w:num>
  <w:num w:numId="13">
    <w:abstractNumId w:val="8"/>
  </w:num>
  <w:num w:numId="14">
    <w:abstractNumId w:val="7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C"/>
    <w:rsid w:val="00310D7C"/>
    <w:rsid w:val="00505098"/>
    <w:rsid w:val="00575FB1"/>
    <w:rsid w:val="008054A5"/>
    <w:rsid w:val="008D1CDF"/>
    <w:rsid w:val="00DD3F2F"/>
    <w:rsid w:val="00DE7B7C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7971"/>
  <w15:chartTrackingRefBased/>
  <w15:docId w15:val="{5F1D723B-7FA6-45B5-9BDE-33AF9653D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10D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10D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10D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10D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10D7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10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10D7C"/>
    <w:rPr>
      <w:b/>
      <w:bCs/>
    </w:rPr>
  </w:style>
  <w:style w:type="paragraph" w:styleId="ListParagraph">
    <w:name w:val="List Paragraph"/>
    <w:basedOn w:val="Normal"/>
    <w:uiPriority w:val="34"/>
    <w:qFormat/>
    <w:rsid w:val="008D1C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75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20</Pages>
  <Words>973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6</cp:revision>
  <dcterms:created xsi:type="dcterms:W3CDTF">2025-11-26T05:08:00Z</dcterms:created>
  <dcterms:modified xsi:type="dcterms:W3CDTF">2025-12-06T03:59:00Z</dcterms:modified>
</cp:coreProperties>
</file>