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6"/>
          <w:szCs w:val="26"/>
        </w:rPr>
        <w:t xml:space="preserve">ĐỒ ÁN TỐT NGHIỆP</w:t>
      </w:r>
    </w:p>
    <w:p>
      <w:pPr>
        <w:pBdr>
          <w:bottom w:val="single" w:color="1F3864" w:sz="6" w:space="4"/>
        </w:pBdr>
        <w:spacing w:after="240"/>
        <w:jc w:val="center"/>
      </w:pPr>
      <w:r>
        <w:rPr>
          <w:rFonts w:ascii="Times New Roman" w:cs="Times New Roman" w:eastAsia="Times New Roman" w:hAnsi="Times New Roman"/>
          <w:b/>
          <w:bCs/>
          <w:color w:val="1F3864"/>
          <w:sz w:val="34"/>
          <w:szCs w:val="34"/>
        </w:rPr>
        <w:t xml:space="preserve">ĐỀ CƯƠNG CHI TIẾT</w:t>
      </w:r>
    </w:p>
    <w:tbl>
      <w:tblPr>
        <w:tblW w:type="dxa" w:w="9071"/>
        <w:tblBorders>
          <w:top w:val="single" w:color="808080" w:sz="4"/>
          <w:left w:val="single" w:color="808080" w:sz="4"/>
          <w:bottom w:val="single" w:color="808080" w:sz="4"/>
          <w:right w:val="single" w:color="808080" w:sz="4"/>
          <w:insideH w:val="single" w:color="808080" w:sz="4"/>
          <w:insideV w:val="single" w:color="808080" w:sz="4"/>
        </w:tblBorders>
      </w:tblPr>
      <w:tblGrid>
        <w:gridCol w:w="2721"/>
        <w:gridCol w:w="6350"/>
      </w:tblGrid>
      <w:tr>
        <w:trPr>
          <w:tblHeader/>
        </w:trPr>
        <w:tc>
          <w:tcPr>
            <w:tcW w:type="dxa" w:w="2721"/>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Thông tin</w:t>
            </w:r>
          </w:p>
        </w:tc>
        <w:tc>
          <w:tcPr>
            <w:tcW w:type="dxa" w:w="6350"/>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Nội dung</w:t>
            </w:r>
          </w:p>
        </w:tc>
      </w:tr>
      <w:tr>
        <w:trPr>
          <w:tblHeader w:val="false"/>
        </w:trPr>
        <w:tc>
          <w:tcPr>
            <w:tcW w:type="dxa" w:w="272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Tên đề tài</w:t>
            </w:r>
          </w:p>
        </w:tc>
        <w:tc>
          <w:tcPr>
            <w:tcW w:type="dxa" w:w="6350"/>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HỆ THỐNG SỐ HÓA TÀI LIỆU TÍCH HỢP AI</w:t>
            </w:r>
          </w:p>
        </w:tc>
      </w:tr>
      <w:tr>
        <w:trPr>
          <w:tblHeader w:val="false"/>
        </w:trPr>
        <w:tc>
          <w:tcPr>
            <w:tcW w:type="dxa" w:w="272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Sinh viên thực hiện</w:t>
            </w:r>
          </w:p>
        </w:tc>
        <w:tc>
          <w:tcPr>
            <w:tcW w:type="dxa" w:w="6350"/>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[Họ và tên] – Mã SV: [……] – Lớp: [……]</w:t>
            </w:r>
          </w:p>
        </w:tc>
      </w:tr>
      <w:tr>
        <w:trPr>
          <w:tblHeader w:val="false"/>
        </w:trPr>
        <w:tc>
          <w:tcPr>
            <w:tcW w:type="dxa" w:w="272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Giảng viên hướng dẫn</w:t>
            </w:r>
          </w:p>
        </w:tc>
        <w:tc>
          <w:tcPr>
            <w:tcW w:type="dxa" w:w="6350"/>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[Học hàm, học vị, họ và tên]</w:t>
            </w:r>
          </w:p>
        </w:tc>
      </w:tr>
    </w:tbl>
    <w:p>
      <w:pPr>
        <w:spacing w:after="120"/>
      </w:pPr>
    </w:p>
    <w:p>
      <w:pPr>
        <w:pStyle w:val="Heading1"/>
      </w:pPr>
      <w:r>
        <w:rPr>
          <w:rFonts w:ascii="Times New Roman" w:cs="Times New Roman" w:eastAsia="Times New Roman" w:hAnsi="Times New Roman"/>
        </w:rPr>
        <w:t xml:space="preserve">1. Lý do chọn đề tài</w:t>
      </w:r>
    </w:p>
    <w:p>
      <w:pPr>
        <w:spacing w:after="100" w:line="312"/>
        <w:jc w:val="both"/>
      </w:pPr>
      <w:r>
        <w:rPr>
          <w:rFonts w:ascii="Times New Roman" w:cs="Times New Roman" w:eastAsia="Times New Roman" w:hAnsi="Times New Roman"/>
          <w:sz w:val="26"/>
          <w:szCs w:val="26"/>
        </w:rPr>
        <w:t xml:space="preserve">Số hóa tài liệu lưu trữ là nhiệm vụ trọng tâm của các cơ quan, tổ chức trong quá trình chuyển đổi số. Một dự án số hóa gồm nhiều công đoạn nối tiếp nhau: chỉnh lý hồ sơ giấy, scan, kiểm tra scan, nhập metadata, kiểm tra nhập liệu, chuẩn hóa (làm sạch, chuyển định dạng PDF/A, ký số, đóng gói) và bàn giao.</w:t>
      </w:r>
    </w:p>
    <w:p>
      <w:pPr>
        <w:spacing w:after="100" w:line="312"/>
        <w:jc w:val="both"/>
      </w:pPr>
      <w:r>
        <w:rPr>
          <w:rFonts w:ascii="Times New Roman" w:cs="Times New Roman" w:eastAsia="Times New Roman" w:hAnsi="Times New Roman"/>
          <w:sz w:val="26"/>
          <w:szCs w:val="26"/>
        </w:rPr>
        <w:t xml:space="preserve">Khảo sát tại một đơn vị thi công số hóa cho thấy phần lớn quy trình đang được quản lý thủ công bằng bảng tính Excel. Cách làm này dẫn đến các vấn đề:</w:t>
      </w:r>
    </w:p>
    <w:p>
      <w:pPr>
        <w:pStyle w:val="ListParagraph"/>
        <w:numPr>
          <w:ilvl w:val="0"/>
          <w:numId w:val="2"/>
        </w:numPr>
        <w:spacing w:after="60" w:line="312"/>
        <w:jc w:val="both"/>
      </w:pPr>
      <w:r>
        <w:rPr>
          <w:rFonts w:ascii="Times New Roman" w:cs="Times New Roman" w:eastAsia="Times New Roman" w:hAnsi="Times New Roman"/>
          <w:sz w:val="26"/>
          <w:szCs w:val="26"/>
        </w:rPr>
        <w:t xml:space="preserve">Không theo dõi được một hồ sơ đang ở công đoạn nào, ai đang giữ hồ sơ giấy.</w:t>
      </w:r>
    </w:p>
    <w:p>
      <w:pPr>
        <w:pStyle w:val="ListParagraph"/>
        <w:numPr>
          <w:ilvl w:val="0"/>
          <w:numId w:val="2"/>
        </w:numPr>
        <w:spacing w:after="60" w:line="312"/>
        <w:jc w:val="both"/>
      </w:pPr>
      <w:r>
        <w:rPr>
          <w:rFonts w:ascii="Times New Roman" w:cs="Times New Roman" w:eastAsia="Times New Roman" w:hAnsi="Times New Roman"/>
          <w:sz w:val="26"/>
          <w:szCs w:val="26"/>
        </w:rPr>
        <w:t xml:space="preserve">Sai lệch số trang, số file giữa các công đoạn không được phát hiện và xử lý có hệ thống.</w:t>
      </w:r>
    </w:p>
    <w:p>
      <w:pPr>
        <w:pStyle w:val="ListParagraph"/>
        <w:numPr>
          <w:ilvl w:val="0"/>
          <w:numId w:val="2"/>
        </w:numPr>
        <w:spacing w:after="60" w:line="312"/>
        <w:jc w:val="both"/>
      </w:pPr>
      <w:r>
        <w:rPr>
          <w:rFonts w:ascii="Times New Roman" w:cs="Times New Roman" w:eastAsia="Times New Roman" w:hAnsi="Times New Roman"/>
          <w:sz w:val="26"/>
          <w:szCs w:val="26"/>
        </w:rPr>
        <w:t xml:space="preserve">Nhập liệu metadata hoàn toàn thủ công, tốn nhiều nhân lực (hàng chục cộng tác viên), dễ sai sót.</w:t>
      </w:r>
    </w:p>
    <w:p>
      <w:pPr>
        <w:pStyle w:val="ListParagraph"/>
        <w:numPr>
          <w:ilvl w:val="0"/>
          <w:numId w:val="2"/>
        </w:numPr>
        <w:spacing w:after="60" w:line="312"/>
        <w:jc w:val="both"/>
      </w:pPr>
      <w:r>
        <w:rPr>
          <w:rFonts w:ascii="Times New Roman" w:cs="Times New Roman" w:eastAsia="Times New Roman" w:hAnsi="Times New Roman"/>
          <w:sz w:val="26"/>
          <w:szCs w:val="26"/>
        </w:rPr>
        <w:t xml:space="preserve">Sản lượng, KPI và chi trả cho cộng tác viên phải tính tay, khó đối soát.</w:t>
      </w:r>
    </w:p>
    <w:p>
      <w:pPr>
        <w:pStyle w:val="ListParagraph"/>
        <w:numPr>
          <w:ilvl w:val="0"/>
          <w:numId w:val="2"/>
        </w:numPr>
        <w:spacing w:after="60" w:line="312"/>
        <w:jc w:val="both"/>
      </w:pPr>
      <w:r>
        <w:rPr>
          <w:rFonts w:ascii="Times New Roman" w:cs="Times New Roman" w:eastAsia="Times New Roman" w:hAnsi="Times New Roman"/>
          <w:sz w:val="26"/>
          <w:szCs w:val="26"/>
        </w:rPr>
        <w:t xml:space="preserve">Lỗi chất lượng ảnh scan (mờ, nghiêng, thiếu trang) chỉ được phát hiện muộn ở khâu kiểm tra.</w:t>
      </w:r>
    </w:p>
    <w:p>
      <w:pPr>
        <w:spacing w:after="100" w:line="312"/>
        <w:jc w:val="both"/>
      </w:pPr>
      <w:r>
        <w:rPr>
          <w:rFonts w:ascii="Times New Roman" w:cs="Times New Roman" w:eastAsia="Times New Roman" w:hAnsi="Times New Roman"/>
          <w:sz w:val="26"/>
          <w:szCs w:val="26"/>
        </w:rPr>
        <w:t xml:space="preserve">Đề tài xây dựng một hệ thống web quản lý khép kín toàn bộ quy trình số hóa, đồng thời </w:t>
      </w:r>
      <w:r>
        <w:rPr>
          <w:rFonts w:ascii="Times New Roman" w:cs="Times New Roman" w:eastAsia="Times New Roman" w:hAnsi="Times New Roman"/>
          <w:b/>
          <w:bCs/>
          <w:sz w:val="26"/>
          <w:szCs w:val="26"/>
        </w:rPr>
        <w:t xml:space="preserve">tích hợp AI</w:t>
      </w:r>
      <w:r>
        <w:rPr>
          <w:rFonts w:ascii="Times New Roman" w:cs="Times New Roman" w:eastAsia="Times New Roman" w:hAnsi="Times New Roman"/>
          <w:sz w:val="26"/>
          <w:szCs w:val="26"/>
        </w:rPr>
        <w:t xml:space="preserve"> để hỗ trợ hai khâu tốn công nhất: tự động gợi ý metadata từ bản scan và tự động phát hiện lỗi chất lượng ảnh.</w:t>
      </w:r>
    </w:p>
    <w:p>
      <w:pPr>
        <w:pStyle w:val="Heading1"/>
      </w:pPr>
      <w:r>
        <w:rPr>
          <w:rFonts w:ascii="Times New Roman" w:cs="Times New Roman" w:eastAsia="Times New Roman" w:hAnsi="Times New Roman"/>
        </w:rPr>
        <w:t xml:space="preserve">2. Mục tiêu của đề tài</w:t>
      </w:r>
    </w:p>
    <w:p>
      <w:pPr>
        <w:pStyle w:val="Heading2"/>
      </w:pPr>
      <w:r>
        <w:rPr>
          <w:rFonts w:ascii="Times New Roman" w:cs="Times New Roman" w:eastAsia="Times New Roman" w:hAnsi="Times New Roman"/>
        </w:rPr>
        <w:t xml:space="preserve">2.1. Mục tiêu tổng quát</w:t>
      </w:r>
    </w:p>
    <w:p>
      <w:pPr>
        <w:spacing w:after="100" w:line="312"/>
        <w:jc w:val="both"/>
      </w:pPr>
      <w:r>
        <w:rPr>
          <w:rFonts w:ascii="Times New Roman" w:cs="Times New Roman" w:eastAsia="Times New Roman" w:hAnsi="Times New Roman"/>
          <w:sz w:val="26"/>
          <w:szCs w:val="26"/>
        </w:rPr>
        <w:t xml:space="preserve">Xây dựng hệ thống số hóa tài liệu tích hợp AI, quản lý xuyên suốt 7 công đoạn của dự án số hóa, đảm bảo truy vết, kiểm soát chất lượng và giảm thời gian nhập liệu.</w:t>
      </w:r>
    </w:p>
    <w:p>
      <w:pPr>
        <w:pStyle w:val="Heading2"/>
      </w:pPr>
      <w:r>
        <w:rPr>
          <w:rFonts w:ascii="Times New Roman" w:cs="Times New Roman" w:eastAsia="Times New Roman" w:hAnsi="Times New Roman"/>
        </w:rPr>
        <w:t xml:space="preserve">2.2. Mục tiêu cụ thể</w:t>
      </w:r>
    </w:p>
    <w:p>
      <w:pPr>
        <w:pStyle w:val="ListParagraph"/>
        <w:numPr>
          <w:ilvl w:val="0"/>
          <w:numId w:val="2"/>
        </w:numPr>
        <w:spacing w:after="60" w:line="312"/>
        <w:jc w:val="both"/>
      </w:pPr>
      <w:r>
        <w:rPr>
          <w:rFonts w:ascii="Times New Roman" w:cs="Times New Roman" w:eastAsia="Times New Roman" w:hAnsi="Times New Roman"/>
          <w:sz w:val="26"/>
          <w:szCs w:val="26"/>
        </w:rPr>
        <w:t xml:space="preserve">Quản lý dự án, hộp, hồ sơ, file PDF và trạng thái của từng hồ sơ qua 7 công đoạn.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Phân quyền theo 3 vai trò (Quản trị, Nhân sự hành chính, Cộng tác viên); giao việc, thu hồi và phân lại công việc.</w:t>
      </w:r>
    </w:p>
    <w:p>
      <w:pPr>
        <w:pStyle w:val="ListParagraph"/>
        <w:numPr>
          <w:ilvl w:val="0"/>
          <w:numId w:val="2"/>
        </w:numPr>
        <w:spacing w:after="60" w:line="312"/>
        <w:jc w:val="both"/>
      </w:pPr>
      <w:r>
        <w:rPr>
          <w:rFonts w:ascii="Times New Roman" w:cs="Times New Roman" w:eastAsia="Times New Roman" w:hAnsi="Times New Roman"/>
          <w:sz w:val="26"/>
          <w:szCs w:val="26"/>
        </w:rPr>
        <w:t xml:space="preserve">Kiểm soát chất lượng: so khớp đường dẫn chỉnh lý với kết quả scan, kiểm tra scan 100%, kiểm tra nhập liệu 2 vòng (100% và lấy mẫu 30%).</w:t>
      </w:r>
    </w:p>
    <w:p>
      <w:pPr>
        <w:pStyle w:val="ListParagraph"/>
        <w:numPr>
          <w:ilvl w:val="0"/>
          <w:numId w:val="2"/>
        </w:numPr>
        <w:spacing w:after="60" w:line="312"/>
        <w:jc w:val="both"/>
      </w:pPr>
      <w:r>
        <w:rPr>
          <w:rFonts w:ascii="Times New Roman" w:cs="Times New Roman" w:eastAsia="Times New Roman" w:hAnsi="Times New Roman"/>
          <w:sz w:val="26"/>
          <w:szCs w:val="26"/>
        </w:rPr>
        <w:t xml:space="preserve">Tích hợp OCR tiếng Việt và mô hình trích xuất để gợi ý metadata văn bản (số/ký hiệu, ngày ban hành, cơ quan ban hành, trích yếu).</w:t>
      </w:r>
    </w:p>
    <w:p>
      <w:pPr>
        <w:pStyle w:val="ListParagraph"/>
        <w:numPr>
          <w:ilvl w:val="0"/>
          <w:numId w:val="2"/>
        </w:numPr>
        <w:spacing w:after="60" w:line="312"/>
        <w:jc w:val="both"/>
      </w:pPr>
      <w:r>
        <w:rPr>
          <w:rFonts w:ascii="Times New Roman" w:cs="Times New Roman" w:eastAsia="Times New Roman" w:hAnsi="Times New Roman"/>
          <w:sz w:val="26"/>
          <w:szCs w:val="26"/>
        </w:rPr>
        <w:t xml:space="preserve">Tự động phát hiện lỗi chất lượng ảnh scan (mờ, nghiêng, trang trắng, thiếu nội dung).</w:t>
      </w:r>
    </w:p>
    <w:p>
      <w:pPr>
        <w:pStyle w:val="ListParagraph"/>
        <w:numPr>
          <w:ilvl w:val="0"/>
          <w:numId w:val="2"/>
        </w:numPr>
        <w:spacing w:after="60" w:line="312"/>
        <w:jc w:val="both"/>
      </w:pPr>
      <w:r>
        <w:rPr>
          <w:rFonts w:ascii="Times New Roman" w:cs="Times New Roman" w:eastAsia="Times New Roman" w:hAnsi="Times New Roman"/>
          <w:sz w:val="26"/>
          <w:szCs w:val="26"/>
        </w:rPr>
        <w:t xml:space="preserve">Tính sản lượng theo trang, KPI, đối soát và đóng gói bàn giao (PDF/A, checksum, biên bản).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Đánh giá định lượng hiệu quả của module AI trên dữ liệu thực tế.</w:t>
      </w:r>
    </w:p>
    <w:p>
      <w:pPr>
        <w:pStyle w:val="Heading1"/>
      </w:pPr>
      <w:r>
        <w:rPr>
          <w:rFonts w:ascii="Times New Roman" w:cs="Times New Roman" w:eastAsia="Times New Roman" w:hAnsi="Times New Roman"/>
        </w:rPr>
        <w:t xml:space="preserve">3. Đối tượng và phạm vi nghiên cứu</w:t>
      </w:r>
    </w:p>
    <w:p>
      <w:pPr>
        <w:pStyle w:val="Heading2"/>
      </w:pPr>
      <w:r>
        <w:rPr>
          <w:rFonts w:ascii="Times New Roman" w:cs="Times New Roman" w:eastAsia="Times New Roman" w:hAnsi="Times New Roman"/>
        </w:rPr>
        <w:t xml:space="preserve">3.1. Đối tượng</w:t>
      </w:r>
    </w:p>
    <w:p>
      <w:pPr>
        <w:pStyle w:val="ListParagraph"/>
        <w:numPr>
          <w:ilvl w:val="0"/>
          <w:numId w:val="2"/>
        </w:numPr>
        <w:spacing w:after="60" w:line="312"/>
        <w:jc w:val="both"/>
      </w:pPr>
      <w:r>
        <w:rPr>
          <w:rFonts w:ascii="Times New Roman" w:cs="Times New Roman" w:eastAsia="Times New Roman" w:hAnsi="Times New Roman"/>
          <w:sz w:val="26"/>
          <w:szCs w:val="26"/>
        </w:rPr>
        <w:t xml:space="preserve">Quy trình thi công số hóa tài liệu lưu trữ hành chính (công văn, quyết định, nghị quyết…).</w:t>
      </w:r>
    </w:p>
    <w:p>
      <w:pPr>
        <w:pStyle w:val="ListParagraph"/>
        <w:numPr>
          <w:ilvl w:val="0"/>
          <w:numId w:val="2"/>
        </w:numPr>
        <w:spacing w:after="60" w:line="312"/>
        <w:jc w:val="both"/>
      </w:pPr>
      <w:r>
        <w:rPr>
          <w:rFonts w:ascii="Times New Roman" w:cs="Times New Roman" w:eastAsia="Times New Roman" w:hAnsi="Times New Roman"/>
          <w:sz w:val="26"/>
          <w:szCs w:val="26"/>
        </w:rPr>
        <w:t xml:space="preserve">Các kỹ thuật OCR tiếng Việt, trích xuất thông tin và đánh giá chất lượng ảnh tài liệu.</w:t>
      </w:r>
    </w:p>
    <w:p>
      <w:pPr>
        <w:pStyle w:val="Heading2"/>
      </w:pPr>
      <w:r>
        <w:rPr>
          <w:rFonts w:ascii="Times New Roman" w:cs="Times New Roman" w:eastAsia="Times New Roman" w:hAnsi="Times New Roman"/>
        </w:rPr>
        <w:t xml:space="preserve">3.2. Phạm vi</w:t>
      </w:r>
    </w:p>
    <w:p>
      <w:pPr>
        <w:pStyle w:val="ListParagraph"/>
        <w:numPr>
          <w:ilvl w:val="0"/>
          <w:numId w:val="2"/>
        </w:numPr>
        <w:spacing w:after="60" w:line="312"/>
        <w:jc w:val="both"/>
      </w:pPr>
      <w:r>
        <w:rPr>
          <w:rFonts w:ascii="Times New Roman" w:cs="Times New Roman" w:eastAsia="Times New Roman" w:hAnsi="Times New Roman"/>
          <w:sz w:val="26"/>
          <w:szCs w:val="26"/>
        </w:rPr>
        <w:t xml:space="preserve">Ứng dụng web chạy trên máy tính (Chrome, Edge); máy chủ đặt tại đơn vị, cộng tác viên truy cập qua Internet.</w:t>
      </w:r>
    </w:p>
    <w:p>
      <w:pPr>
        <w:pStyle w:val="ListParagraph"/>
        <w:numPr>
          <w:ilvl w:val="0"/>
          <w:numId w:val="2"/>
        </w:numPr>
        <w:spacing w:after="60" w:line="312"/>
        <w:jc w:val="both"/>
      </w:pPr>
      <w:r>
        <w:rPr>
          <w:rFonts w:ascii="Times New Roman" w:cs="Times New Roman" w:eastAsia="Times New Roman" w:hAnsi="Times New Roman"/>
          <w:sz w:val="26"/>
          <w:szCs w:val="26"/>
        </w:rPr>
        <w:t xml:space="preserve">Quy mô: khoảng 50 tài khoản nội bộ, tối đa 100 cộng tác viên đồng thời, khoảng 20.000 file PDF mỗi dự án.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Ký số thực hiện bằng phần mềm chuyên dụng bên ngoài; hệ thống quản lý trạng thái ký và nhận lại file đã ký.</w:t>
      </w:r>
    </w:p>
    <w:p>
      <w:pPr>
        <w:pStyle w:val="ListParagraph"/>
        <w:numPr>
          <w:ilvl w:val="0"/>
          <w:numId w:val="2"/>
        </w:numPr>
        <w:spacing w:after="60" w:line="312"/>
        <w:jc w:val="both"/>
      </w:pPr>
      <w:r>
        <w:rPr>
          <w:rFonts w:ascii="Times New Roman" w:cs="Times New Roman" w:eastAsia="Times New Roman" w:hAnsi="Times New Roman"/>
          <w:sz w:val="26"/>
          <w:szCs w:val="26"/>
        </w:rPr>
        <w:t xml:space="preserve">Không bao gồm: tính lương kế toán, quản lý thiết bị, ứng dụng di động.</w:t>
      </w:r>
    </w:p>
    <w:p>
      <w:pPr>
        <w:pStyle w:val="Heading1"/>
      </w:pPr>
      <w:r>
        <w:rPr>
          <w:rFonts w:ascii="Times New Roman" w:cs="Times New Roman" w:eastAsia="Times New Roman" w:hAnsi="Times New Roman"/>
        </w:rPr>
        <w:t xml:space="preserve">4. Phương pháp thực hiện</w:t>
      </w:r>
    </w:p>
    <w:p>
      <w:pPr>
        <w:pStyle w:val="ListParagraph"/>
        <w:numPr>
          <w:ilvl w:val="0"/>
          <w:numId w:val="2"/>
        </w:numPr>
        <w:spacing w:after="60" w:line="312"/>
        <w:jc w:val="both"/>
      </w:pPr>
      <w:r>
        <w:rPr>
          <w:rFonts w:ascii="Times New Roman" w:cs="Times New Roman" w:eastAsia="Times New Roman" w:hAnsi="Times New Roman"/>
          <w:b/>
          <w:bCs/>
          <w:sz w:val="26"/>
          <w:szCs w:val="26"/>
        </w:rPr>
        <w:t xml:space="preserve">Khảo sát thực tế:</w:t>
      </w:r>
      <w:r>
        <w:rPr>
          <w:rFonts w:ascii="Times New Roman" w:cs="Times New Roman" w:eastAsia="Times New Roman" w:hAnsi="Times New Roman"/>
          <w:sz w:val="26"/>
          <w:szCs w:val="26"/>
        </w:rPr>
        <w:t xml:space="preserve"> phỏng vấn đơn vị thi công, phân tích file thống kê và phiếu yêu cầu của dự án thật.</w:t>
      </w:r>
    </w:p>
    <w:p>
      <w:pPr>
        <w:pStyle w:val="ListParagraph"/>
        <w:numPr>
          <w:ilvl w:val="0"/>
          <w:numId w:val="2"/>
        </w:numPr>
        <w:spacing w:after="60" w:line="312"/>
        <w:jc w:val="both"/>
      </w:pPr>
      <w:r>
        <w:rPr>
          <w:rFonts w:ascii="Times New Roman" w:cs="Times New Roman" w:eastAsia="Times New Roman" w:hAnsi="Times New Roman"/>
          <w:b/>
          <w:bCs/>
          <w:sz w:val="26"/>
          <w:szCs w:val="26"/>
        </w:rPr>
        <w:t xml:space="preserve">Phân tích nghiệp vụ (BA):</w:t>
      </w:r>
      <w:r>
        <w:rPr>
          <w:rFonts w:ascii="Times New Roman" w:cs="Times New Roman" w:eastAsia="Times New Roman" w:hAnsi="Times New Roman"/>
          <w:sz w:val="26"/>
          <w:szCs w:val="26"/>
        </w:rPr>
        <w:t xml:space="preserve"> xây dựng tài liệu yêu cầu với mã truy vết FR/BR/NFR, user story và tiêu chí chấp nhận.</w:t>
      </w:r>
    </w:p>
    <w:p>
      <w:pPr>
        <w:pStyle w:val="ListParagraph"/>
        <w:numPr>
          <w:ilvl w:val="0"/>
          <w:numId w:val="2"/>
        </w:numPr>
        <w:spacing w:after="60" w:line="312"/>
        <w:jc w:val="both"/>
      </w:pPr>
      <w:r>
        <w:rPr>
          <w:rFonts w:ascii="Times New Roman" w:cs="Times New Roman" w:eastAsia="Times New Roman" w:hAnsi="Times New Roman"/>
          <w:b/>
          <w:bCs/>
          <w:sz w:val="26"/>
          <w:szCs w:val="26"/>
        </w:rPr>
        <w:t xml:space="preserve">Phát triển lặp:</w:t>
      </w:r>
      <w:r>
        <w:rPr>
          <w:rFonts w:ascii="Times New Roman" w:cs="Times New Roman" w:eastAsia="Times New Roman" w:hAnsi="Times New Roman"/>
          <w:sz w:val="26"/>
          <w:szCs w:val="26"/>
        </w:rPr>
        <w:t xml:space="preserve"> chia nhỏ theo module, mỗi phần có kiểm thử tự động và được commit riêng.</w:t>
      </w:r>
    </w:p>
    <w:p>
      <w:pPr>
        <w:pStyle w:val="ListParagraph"/>
        <w:numPr>
          <w:ilvl w:val="0"/>
          <w:numId w:val="2"/>
        </w:numPr>
        <w:spacing w:after="60" w:line="312"/>
        <w:jc w:val="both"/>
      </w:pPr>
      <w:r>
        <w:rPr>
          <w:rFonts w:ascii="Times New Roman" w:cs="Times New Roman" w:eastAsia="Times New Roman" w:hAnsi="Times New Roman"/>
          <w:b/>
          <w:bCs/>
          <w:sz w:val="26"/>
          <w:szCs w:val="26"/>
        </w:rPr>
        <w:t xml:space="preserve">Thực nghiệm:</w:t>
      </w:r>
      <w:r>
        <w:rPr>
          <w:rFonts w:ascii="Times New Roman" w:cs="Times New Roman" w:eastAsia="Times New Roman" w:hAnsi="Times New Roman"/>
          <w:sz w:val="26"/>
          <w:szCs w:val="26"/>
        </w:rPr>
        <w:t xml:space="preserve"> so sánh các engine OCR và đánh giá module AI trên bộ dữ liệu đã được kiểm tra bởi con người.</w:t>
      </w:r>
    </w:p>
    <w:p>
      <w:pPr>
        <w:pStyle w:val="Heading1"/>
      </w:pPr>
      <w:r>
        <w:rPr>
          <w:rFonts w:ascii="Times New Roman" w:cs="Times New Roman" w:eastAsia="Times New Roman" w:hAnsi="Times New Roman"/>
        </w:rPr>
        <w:t xml:space="preserve">5. Nội dung đề cương chi tiết (đến đề mục cấp 2)</w:t>
      </w:r>
    </w:p>
    <w:p>
      <w:pPr>
        <w:pStyle w:val="Heading2"/>
      </w:pPr>
      <w:r>
        <w:rPr>
          <w:rFonts w:ascii="Times New Roman" w:cs="Times New Roman" w:eastAsia="Times New Roman" w:hAnsi="Times New Roman"/>
        </w:rPr>
        <w:t xml:space="preserve">MỞ ĐẦU</w:t>
      </w:r>
    </w:p>
    <w:p>
      <w:pPr>
        <w:pStyle w:val="ListParagraph"/>
        <w:numPr>
          <w:ilvl w:val="0"/>
          <w:numId w:val="2"/>
        </w:numPr>
        <w:spacing w:after="60" w:line="312"/>
        <w:jc w:val="both"/>
      </w:pPr>
      <w:r>
        <w:rPr>
          <w:rFonts w:ascii="Times New Roman" w:cs="Times New Roman" w:eastAsia="Times New Roman" w:hAnsi="Times New Roman"/>
          <w:sz w:val="26"/>
          <w:szCs w:val="26"/>
        </w:rPr>
        <w:t xml:space="preserve">Lý do chọn đề tài</w:t>
      </w:r>
    </w:p>
    <w:p>
      <w:pPr>
        <w:pStyle w:val="ListParagraph"/>
        <w:numPr>
          <w:ilvl w:val="0"/>
          <w:numId w:val="2"/>
        </w:numPr>
        <w:spacing w:after="60" w:line="312"/>
        <w:jc w:val="both"/>
      </w:pPr>
      <w:r>
        <w:rPr>
          <w:rFonts w:ascii="Times New Roman" w:cs="Times New Roman" w:eastAsia="Times New Roman" w:hAnsi="Times New Roman"/>
          <w:sz w:val="26"/>
          <w:szCs w:val="26"/>
        </w:rPr>
        <w:t xml:space="preserve">Mục tiêu và nhiệm vụ của đề tài</w:t>
      </w:r>
    </w:p>
    <w:p>
      <w:pPr>
        <w:pStyle w:val="ListParagraph"/>
        <w:numPr>
          <w:ilvl w:val="0"/>
          <w:numId w:val="2"/>
        </w:numPr>
        <w:spacing w:after="60" w:line="312"/>
        <w:jc w:val="both"/>
      </w:pPr>
      <w:r>
        <w:rPr>
          <w:rFonts w:ascii="Times New Roman" w:cs="Times New Roman" w:eastAsia="Times New Roman" w:hAnsi="Times New Roman"/>
          <w:sz w:val="26"/>
          <w:szCs w:val="26"/>
        </w:rPr>
        <w:t xml:space="preserve">Đối tượng và phạm vi nghiên cứu</w:t>
      </w:r>
    </w:p>
    <w:p>
      <w:pPr>
        <w:pStyle w:val="ListParagraph"/>
        <w:numPr>
          <w:ilvl w:val="0"/>
          <w:numId w:val="2"/>
        </w:numPr>
        <w:spacing w:after="60" w:line="312"/>
        <w:jc w:val="both"/>
      </w:pPr>
      <w:r>
        <w:rPr>
          <w:rFonts w:ascii="Times New Roman" w:cs="Times New Roman" w:eastAsia="Times New Roman" w:hAnsi="Times New Roman"/>
          <w:sz w:val="26"/>
          <w:szCs w:val="26"/>
        </w:rPr>
        <w:t xml:space="preserve">Phương pháp thực hiện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Bố cục báo cáo</w:t>
      </w:r>
    </w:p>
    <w:p>
      <w:pPr>
        <w:pStyle w:val="Heading2"/>
      </w:pPr>
      <w:r>
        <w:rPr>
          <w:rFonts w:ascii="Times New Roman" w:cs="Times New Roman" w:eastAsia="Times New Roman" w:hAnsi="Times New Roman"/>
        </w:rPr>
        <w:t xml:space="preserve">CHƯƠNG 1. TỔNG QUAN VỀ SỐ HÓA TÀI LIỆU LƯU TRỮ</w:t>
      </w:r>
    </w:p>
    <w:p>
      <w:pPr>
        <w:pStyle w:val="ListParagraph"/>
        <w:numPr>
          <w:ilvl w:val="0"/>
          <w:numId w:val="2"/>
        </w:numPr>
        <w:spacing w:after="60" w:line="312"/>
        <w:jc w:val="both"/>
      </w:pPr>
      <w:r>
        <w:rPr>
          <w:rFonts w:ascii="Times New Roman" w:cs="Times New Roman" w:eastAsia="Times New Roman" w:hAnsi="Times New Roman"/>
          <w:sz w:val="26"/>
          <w:szCs w:val="26"/>
        </w:rPr>
        <w:t xml:space="preserve">1.1. Khái niệm và vai trò của số hóa tài liệu lưu trữ</w:t>
      </w:r>
    </w:p>
    <w:p>
      <w:pPr>
        <w:pStyle w:val="ListParagraph"/>
        <w:numPr>
          <w:ilvl w:val="0"/>
          <w:numId w:val="2"/>
        </w:numPr>
        <w:spacing w:after="60" w:line="312"/>
        <w:jc w:val="both"/>
      </w:pPr>
      <w:r>
        <w:rPr>
          <w:rFonts w:ascii="Times New Roman" w:cs="Times New Roman" w:eastAsia="Times New Roman" w:hAnsi="Times New Roman"/>
          <w:sz w:val="26"/>
          <w:szCs w:val="26"/>
        </w:rPr>
        <w:t xml:space="preserve">1.2. Quy trình số hóa tài liệu lưu trữ: chỉnh lý, scan, kiểm tra scan, nhập liệu, kiểm tra nhập liệu, chuẩn hóa, bàn giao</w:t>
      </w:r>
    </w:p>
    <w:p>
      <w:pPr>
        <w:pStyle w:val="ListParagraph"/>
        <w:numPr>
          <w:ilvl w:val="0"/>
          <w:numId w:val="2"/>
        </w:numPr>
        <w:spacing w:after="60" w:line="312"/>
        <w:jc w:val="both"/>
      </w:pPr>
      <w:r>
        <w:rPr>
          <w:rFonts w:ascii="Times New Roman" w:cs="Times New Roman" w:eastAsia="Times New Roman" w:hAnsi="Times New Roman"/>
          <w:sz w:val="26"/>
          <w:szCs w:val="26"/>
        </w:rPr>
        <w:t xml:space="preserve">1.3. Các quy định và tiêu chuẩn liên quan: định dạng PDF/A, chữ ký số, metadata hồ sơ/tài liệu, gói tin SIP</w:t>
      </w:r>
    </w:p>
    <w:p>
      <w:pPr>
        <w:pStyle w:val="ListParagraph"/>
        <w:numPr>
          <w:ilvl w:val="0"/>
          <w:numId w:val="2"/>
        </w:numPr>
        <w:spacing w:after="60" w:line="312"/>
        <w:jc w:val="both"/>
      </w:pPr>
      <w:r>
        <w:rPr>
          <w:rFonts w:ascii="Times New Roman" w:cs="Times New Roman" w:eastAsia="Times New Roman" w:hAnsi="Times New Roman"/>
          <w:sz w:val="26"/>
          <w:szCs w:val="26"/>
        </w:rPr>
        <w:t xml:space="preserve">1.4. Khảo sát hiện trạng tại đơn vị thi công số hóa và các khó khăn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1.5. Khảo sát các hệ thống và đồ án liên quan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1.6. Phát biểu bài toán và hướng giải quyết của đề tài</w:t>
      </w:r>
    </w:p>
    <w:p>
      <w:pPr>
        <w:pStyle w:val="Heading2"/>
      </w:pPr>
      <w:r>
        <w:rPr>
          <w:rFonts w:ascii="Times New Roman" w:cs="Times New Roman" w:eastAsia="Times New Roman" w:hAnsi="Times New Roman"/>
        </w:rPr>
        <w:t xml:space="preserve">CHƯƠNG 2. CƠ SỞ LÝ THUYẾT VÀ CÔNG NGHỆ</w:t>
      </w:r>
    </w:p>
    <w:p>
      <w:pPr>
        <w:pStyle w:val="ListParagraph"/>
        <w:numPr>
          <w:ilvl w:val="0"/>
          <w:numId w:val="2"/>
        </w:numPr>
        <w:spacing w:after="60" w:line="312"/>
        <w:jc w:val="both"/>
      </w:pPr>
      <w:r>
        <w:rPr>
          <w:rFonts w:ascii="Times New Roman" w:cs="Times New Roman" w:eastAsia="Times New Roman" w:hAnsi="Times New Roman"/>
          <w:sz w:val="26"/>
          <w:szCs w:val="26"/>
        </w:rPr>
        <w:t xml:space="preserve">2.1. Kiến trúc ứng dụng web nhiều lớp và mẫu Repository</w:t>
      </w:r>
    </w:p>
    <w:p>
      <w:pPr>
        <w:pStyle w:val="ListParagraph"/>
        <w:numPr>
          <w:ilvl w:val="0"/>
          <w:numId w:val="2"/>
        </w:numPr>
        <w:spacing w:after="60" w:line="312"/>
        <w:jc w:val="both"/>
      </w:pPr>
      <w:r>
        <w:rPr>
          <w:rFonts w:ascii="Times New Roman" w:cs="Times New Roman" w:eastAsia="Times New Roman" w:hAnsi="Times New Roman"/>
          <w:sz w:val="26"/>
          <w:szCs w:val="26"/>
        </w:rPr>
        <w:t xml:space="preserve">2.2. Công nghệ phía máy chủ: Python, FastAPI, SQLAlchemy, PostgreSQL, Alembic</w:t>
      </w:r>
    </w:p>
    <w:p>
      <w:pPr>
        <w:pStyle w:val="ListParagraph"/>
        <w:numPr>
          <w:ilvl w:val="0"/>
          <w:numId w:val="2"/>
        </w:numPr>
        <w:spacing w:after="60" w:line="312"/>
        <w:jc w:val="both"/>
      </w:pPr>
      <w:r>
        <w:rPr>
          <w:rFonts w:ascii="Times New Roman" w:cs="Times New Roman" w:eastAsia="Times New Roman" w:hAnsi="Times New Roman"/>
          <w:sz w:val="26"/>
          <w:szCs w:val="26"/>
        </w:rPr>
        <w:t xml:space="preserve">2.3. Công nghệ phía giao diện: HTML/JavaScript, Bootstrap, PDF.js</w:t>
      </w:r>
    </w:p>
    <w:p>
      <w:pPr>
        <w:pStyle w:val="ListParagraph"/>
        <w:numPr>
          <w:ilvl w:val="0"/>
          <w:numId w:val="2"/>
        </w:numPr>
        <w:spacing w:after="60" w:line="312"/>
        <w:jc w:val="both"/>
      </w:pPr>
      <w:r>
        <w:rPr>
          <w:rFonts w:ascii="Times New Roman" w:cs="Times New Roman" w:eastAsia="Times New Roman" w:hAnsi="Times New Roman"/>
          <w:sz w:val="26"/>
          <w:szCs w:val="26"/>
        </w:rPr>
        <w:t xml:space="preserve">2.4. Mô hình máy trạng thái (state machine) trong quản lý quy trình</w:t>
      </w:r>
    </w:p>
    <w:p>
      <w:pPr>
        <w:pStyle w:val="ListParagraph"/>
        <w:numPr>
          <w:ilvl w:val="0"/>
          <w:numId w:val="2"/>
        </w:numPr>
        <w:spacing w:after="60" w:line="312"/>
        <w:jc w:val="both"/>
      </w:pPr>
      <w:r>
        <w:rPr>
          <w:rFonts w:ascii="Times New Roman" w:cs="Times New Roman" w:eastAsia="Times New Roman" w:hAnsi="Times New Roman"/>
          <w:sz w:val="26"/>
          <w:szCs w:val="26"/>
        </w:rPr>
        <w:t xml:space="preserve">2.5. Nhận dạng ký tự quang học (OCR) cho văn bản tiếng Việt</w:t>
      </w:r>
    </w:p>
    <w:p>
      <w:pPr>
        <w:pStyle w:val="ListParagraph"/>
        <w:numPr>
          <w:ilvl w:val="0"/>
          <w:numId w:val="2"/>
        </w:numPr>
        <w:spacing w:after="60" w:line="312"/>
        <w:jc w:val="both"/>
      </w:pPr>
      <w:r>
        <w:rPr>
          <w:rFonts w:ascii="Times New Roman" w:cs="Times New Roman" w:eastAsia="Times New Roman" w:hAnsi="Times New Roman"/>
          <w:sz w:val="26"/>
          <w:szCs w:val="26"/>
        </w:rPr>
        <w:t xml:space="preserve">2.6. Trích xuất thông tin có cấu trúc (metadata) từ văn bản hành chính</w:t>
      </w:r>
    </w:p>
    <w:p>
      <w:pPr>
        <w:pStyle w:val="ListParagraph"/>
        <w:numPr>
          <w:ilvl w:val="0"/>
          <w:numId w:val="2"/>
        </w:numPr>
        <w:spacing w:after="60" w:line="312"/>
        <w:jc w:val="both"/>
      </w:pPr>
      <w:r>
        <w:rPr>
          <w:rFonts w:ascii="Times New Roman" w:cs="Times New Roman" w:eastAsia="Times New Roman" w:hAnsi="Times New Roman"/>
          <w:sz w:val="26"/>
          <w:szCs w:val="26"/>
        </w:rPr>
        <w:t xml:space="preserve">2.7. Đánh giá chất lượng ảnh tài liệu bằng thị giác máy tính</w:t>
      </w:r>
    </w:p>
    <w:p>
      <w:pPr>
        <w:pStyle w:val="ListParagraph"/>
        <w:numPr>
          <w:ilvl w:val="0"/>
          <w:numId w:val="2"/>
        </w:numPr>
        <w:spacing w:after="60" w:line="312"/>
        <w:jc w:val="both"/>
      </w:pPr>
      <w:r>
        <w:rPr>
          <w:rFonts w:ascii="Times New Roman" w:cs="Times New Roman" w:eastAsia="Times New Roman" w:hAnsi="Times New Roman"/>
          <w:sz w:val="26"/>
          <w:szCs w:val="26"/>
        </w:rPr>
        <w:t xml:space="preserve">2.8. Bảo mật, phân quyền, nhật ký kiểm toán và bảo vệ dữ liệu cá nhân</w:t>
      </w:r>
    </w:p>
    <w:p>
      <w:pPr>
        <w:pStyle w:val="Heading2"/>
      </w:pPr>
      <w:r>
        <w:rPr>
          <w:rFonts w:ascii="Times New Roman" w:cs="Times New Roman" w:eastAsia="Times New Roman" w:hAnsi="Times New Roman"/>
        </w:rPr>
        <w:t xml:space="preserve">CHƯƠNG 3. PHÂN TÍCH VÀ THIẾT KẾ HỆ THỐNG</w:t>
      </w:r>
    </w:p>
    <w:p>
      <w:pPr>
        <w:pStyle w:val="ListParagraph"/>
        <w:numPr>
          <w:ilvl w:val="0"/>
          <w:numId w:val="2"/>
        </w:numPr>
        <w:spacing w:after="60" w:line="312"/>
        <w:jc w:val="both"/>
      </w:pPr>
      <w:r>
        <w:rPr>
          <w:rFonts w:ascii="Times New Roman" w:cs="Times New Roman" w:eastAsia="Times New Roman" w:hAnsi="Times New Roman"/>
          <w:sz w:val="26"/>
          <w:szCs w:val="26"/>
        </w:rPr>
        <w:t xml:space="preserve">3.1. Xác định tác nhân và yêu cầu chức năng, phi chức năng</w:t>
      </w:r>
    </w:p>
    <w:p>
      <w:pPr>
        <w:pStyle w:val="ListParagraph"/>
        <w:numPr>
          <w:ilvl w:val="0"/>
          <w:numId w:val="2"/>
        </w:numPr>
        <w:spacing w:after="60" w:line="312"/>
        <w:jc w:val="both"/>
      </w:pPr>
      <w:r>
        <w:rPr>
          <w:rFonts w:ascii="Times New Roman" w:cs="Times New Roman" w:eastAsia="Times New Roman" w:hAnsi="Times New Roman"/>
          <w:sz w:val="26"/>
          <w:szCs w:val="26"/>
        </w:rPr>
        <w:t xml:space="preserve">3.2. Mô hình hóa quy trình nghiệp vụ hiện tại (as-is) và đề xuất (to-be)</w:t>
      </w:r>
    </w:p>
    <w:p>
      <w:pPr>
        <w:pStyle w:val="ListParagraph"/>
        <w:numPr>
          <w:ilvl w:val="0"/>
          <w:numId w:val="2"/>
        </w:numPr>
        <w:spacing w:after="60" w:line="312"/>
        <w:jc w:val="both"/>
      </w:pPr>
      <w:r>
        <w:rPr>
          <w:rFonts w:ascii="Times New Roman" w:cs="Times New Roman" w:eastAsia="Times New Roman" w:hAnsi="Times New Roman"/>
          <w:sz w:val="26"/>
          <w:szCs w:val="26"/>
        </w:rPr>
        <w:t xml:space="preserve">3.3. Biểu đồ use case và đặc tả các use case chính</w:t>
      </w:r>
    </w:p>
    <w:p>
      <w:pPr>
        <w:pStyle w:val="ListParagraph"/>
        <w:numPr>
          <w:ilvl w:val="0"/>
          <w:numId w:val="2"/>
        </w:numPr>
        <w:spacing w:after="60" w:line="312"/>
        <w:jc w:val="both"/>
      </w:pPr>
      <w:r>
        <w:rPr>
          <w:rFonts w:ascii="Times New Roman" w:cs="Times New Roman" w:eastAsia="Times New Roman" w:hAnsi="Times New Roman"/>
          <w:sz w:val="26"/>
          <w:szCs w:val="26"/>
        </w:rPr>
        <w:t xml:space="preserve">3.4. Thiết kế máy trạng thái cho quy trình 7 bước</w:t>
      </w:r>
    </w:p>
    <w:p>
      <w:pPr>
        <w:pStyle w:val="ListParagraph"/>
        <w:numPr>
          <w:ilvl w:val="0"/>
          <w:numId w:val="2"/>
        </w:numPr>
        <w:spacing w:after="60" w:line="312"/>
        <w:jc w:val="both"/>
      </w:pPr>
      <w:r>
        <w:rPr>
          <w:rFonts w:ascii="Times New Roman" w:cs="Times New Roman" w:eastAsia="Times New Roman" w:hAnsi="Times New Roman"/>
          <w:sz w:val="26"/>
          <w:szCs w:val="26"/>
        </w:rPr>
        <w:t xml:space="preserve">3.5. Thiết kế cơ sở dữ liệu</w:t>
      </w:r>
    </w:p>
    <w:p>
      <w:pPr>
        <w:pStyle w:val="ListParagraph"/>
        <w:numPr>
          <w:ilvl w:val="0"/>
          <w:numId w:val="2"/>
        </w:numPr>
        <w:spacing w:after="60" w:line="312"/>
        <w:jc w:val="both"/>
      </w:pPr>
      <w:r>
        <w:rPr>
          <w:rFonts w:ascii="Times New Roman" w:cs="Times New Roman" w:eastAsia="Times New Roman" w:hAnsi="Times New Roman"/>
          <w:sz w:val="26"/>
          <w:szCs w:val="26"/>
        </w:rPr>
        <w:t xml:space="preserve">3.6. Thiết kế kiến trúc tổng thể và API</w:t>
      </w:r>
    </w:p>
    <w:p>
      <w:pPr>
        <w:pStyle w:val="ListParagraph"/>
        <w:numPr>
          <w:ilvl w:val="0"/>
          <w:numId w:val="2"/>
        </w:numPr>
        <w:spacing w:after="60" w:line="312"/>
        <w:jc w:val="both"/>
      </w:pPr>
      <w:r>
        <w:rPr>
          <w:rFonts w:ascii="Times New Roman" w:cs="Times New Roman" w:eastAsia="Times New Roman" w:hAnsi="Times New Roman"/>
          <w:sz w:val="26"/>
          <w:szCs w:val="26"/>
        </w:rPr>
        <w:t xml:space="preserve">3.7. Thiết kế module AI: trích xuất metadata tự động và kiểm tra chất lượng ảnh scan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3.8. Thiết kế giao diện người dùng</w:t>
      </w:r>
    </w:p>
    <w:p>
      <w:pPr>
        <w:pStyle w:val="Heading2"/>
      </w:pPr>
      <w:r>
        <w:rPr>
          <w:rFonts w:ascii="Times New Roman" w:cs="Times New Roman" w:eastAsia="Times New Roman" w:hAnsi="Times New Roman"/>
        </w:rPr>
        <w:t xml:space="preserve">CHƯƠNG 4. XÂY DỰNG VÀ TRIỂN KHAI HỆ THỐNG</w:t>
      </w:r>
    </w:p>
    <w:p>
      <w:pPr>
        <w:pStyle w:val="ListParagraph"/>
        <w:numPr>
          <w:ilvl w:val="0"/>
          <w:numId w:val="2"/>
        </w:numPr>
        <w:spacing w:after="60" w:line="312"/>
        <w:jc w:val="both"/>
      </w:pPr>
      <w:r>
        <w:rPr>
          <w:rFonts w:ascii="Times New Roman" w:cs="Times New Roman" w:eastAsia="Times New Roman" w:hAnsi="Times New Roman"/>
          <w:sz w:val="26"/>
          <w:szCs w:val="26"/>
        </w:rPr>
        <w:t xml:space="preserve">4.1. Môi trường và công cụ phát triển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4.2. Xây dựng các module nghiệp vụ: chỉnh lý, giao việc, scan, kiểm tra scan, nhập liệu, kiểm tra nhập liệu, chuẩn hóa, bàn giao</w:t>
      </w:r>
    </w:p>
    <w:p>
      <w:pPr>
        <w:pStyle w:val="ListParagraph"/>
        <w:numPr>
          <w:ilvl w:val="0"/>
          <w:numId w:val="2"/>
        </w:numPr>
        <w:spacing w:after="60" w:line="312"/>
        <w:jc w:val="both"/>
      </w:pPr>
      <w:r>
        <w:rPr>
          <w:rFonts w:ascii="Times New Roman" w:cs="Times New Roman" w:eastAsia="Times New Roman" w:hAnsi="Times New Roman"/>
          <w:sz w:val="26"/>
          <w:szCs w:val="26"/>
        </w:rPr>
        <w:t xml:space="preserve">4.3. Xây dựng module AI hỗ trợ nhập liệu và kiểm tra chất lượng ảnh</w:t>
      </w:r>
    </w:p>
    <w:p>
      <w:pPr>
        <w:pStyle w:val="ListParagraph"/>
        <w:numPr>
          <w:ilvl w:val="0"/>
          <w:numId w:val="2"/>
        </w:numPr>
        <w:spacing w:after="60" w:line="312"/>
        <w:jc w:val="both"/>
      </w:pPr>
      <w:r>
        <w:rPr>
          <w:rFonts w:ascii="Times New Roman" w:cs="Times New Roman" w:eastAsia="Times New Roman" w:hAnsi="Times New Roman"/>
          <w:sz w:val="26"/>
          <w:szCs w:val="26"/>
        </w:rPr>
        <w:t xml:space="preserve">4.4. Sản lượng, KPI, đối soát và báo cáo</w:t>
      </w:r>
    </w:p>
    <w:p>
      <w:pPr>
        <w:pStyle w:val="ListParagraph"/>
        <w:numPr>
          <w:ilvl w:val="0"/>
          <w:numId w:val="2"/>
        </w:numPr>
        <w:spacing w:after="60" w:line="312"/>
        <w:jc w:val="both"/>
      </w:pPr>
      <w:r>
        <w:rPr>
          <w:rFonts w:ascii="Times New Roman" w:cs="Times New Roman" w:eastAsia="Times New Roman" w:hAnsi="Times New Roman"/>
          <w:sz w:val="26"/>
          <w:szCs w:val="26"/>
        </w:rPr>
        <w:t xml:space="preserve">4.5. Triển khai hệ thống trên máy chủ nội bộ</w:t>
      </w:r>
    </w:p>
    <w:p>
      <w:pPr>
        <w:pStyle w:val="ListParagraph"/>
        <w:numPr>
          <w:ilvl w:val="0"/>
          <w:numId w:val="2"/>
        </w:numPr>
        <w:spacing w:after="60" w:line="312"/>
        <w:jc w:val="both"/>
      </w:pPr>
      <w:r>
        <w:rPr>
          <w:rFonts w:ascii="Times New Roman" w:cs="Times New Roman" w:eastAsia="Times New Roman" w:hAnsi="Times New Roman"/>
          <w:sz w:val="26"/>
          <w:szCs w:val="26"/>
        </w:rPr>
        <w:t xml:space="preserve">4.6. Kết quả giao diện chương trình</w:t>
      </w:r>
    </w:p>
    <w:p>
      <w:pPr>
        <w:pStyle w:val="Heading2"/>
      </w:pPr>
      <w:r>
        <w:rPr>
          <w:rFonts w:ascii="Times New Roman" w:cs="Times New Roman" w:eastAsia="Times New Roman" w:hAnsi="Times New Roman"/>
        </w:rPr>
        <w:t xml:space="preserve">CHƯƠNG 5. KIỂM THỬ VÀ ĐÁNH GIÁ</w:t>
      </w:r>
    </w:p>
    <w:p>
      <w:pPr>
        <w:pStyle w:val="ListParagraph"/>
        <w:numPr>
          <w:ilvl w:val="0"/>
          <w:numId w:val="2"/>
        </w:numPr>
        <w:spacing w:after="60" w:line="312"/>
        <w:jc w:val="both"/>
      </w:pPr>
      <w:r>
        <w:rPr>
          <w:rFonts w:ascii="Times New Roman" w:cs="Times New Roman" w:eastAsia="Times New Roman" w:hAnsi="Times New Roman"/>
          <w:sz w:val="26"/>
          <w:szCs w:val="26"/>
        </w:rPr>
        <w:t xml:space="preserve">5.1. Kiểm thử chức năng và kiểm thử tự động</w:t>
      </w:r>
    </w:p>
    <w:p>
      <w:pPr>
        <w:pStyle w:val="ListParagraph"/>
        <w:numPr>
          <w:ilvl w:val="0"/>
          <w:numId w:val="2"/>
        </w:numPr>
        <w:spacing w:after="60" w:line="312"/>
        <w:jc w:val="both"/>
      </w:pPr>
      <w:r>
        <w:rPr>
          <w:rFonts w:ascii="Times New Roman" w:cs="Times New Roman" w:eastAsia="Times New Roman" w:hAnsi="Times New Roman"/>
          <w:sz w:val="26"/>
          <w:szCs w:val="26"/>
        </w:rPr>
        <w:t xml:space="preserve">5.2. Kiểm thử hiệu năng với người dùng đồng thời</w:t>
      </w:r>
    </w:p>
    <w:p>
      <w:pPr>
        <w:pStyle w:val="ListParagraph"/>
        <w:numPr>
          <w:ilvl w:val="0"/>
          <w:numId w:val="2"/>
        </w:numPr>
        <w:spacing w:after="60" w:line="312"/>
        <w:jc w:val="both"/>
      </w:pPr>
      <w:r>
        <w:rPr>
          <w:rFonts w:ascii="Times New Roman" w:cs="Times New Roman" w:eastAsia="Times New Roman" w:hAnsi="Times New Roman"/>
          <w:sz w:val="26"/>
          <w:szCs w:val="26"/>
        </w:rPr>
        <w:t xml:space="preserve">5.3. Thực nghiệm và so sánh các engine OCR tiếng Việt</w:t>
      </w:r>
    </w:p>
    <w:p>
      <w:pPr>
        <w:pStyle w:val="ListParagraph"/>
        <w:numPr>
          <w:ilvl w:val="0"/>
          <w:numId w:val="2"/>
        </w:numPr>
        <w:spacing w:after="60" w:line="312"/>
        <w:jc w:val="both"/>
      </w:pPr>
      <w:r>
        <w:rPr>
          <w:rFonts w:ascii="Times New Roman" w:cs="Times New Roman" w:eastAsia="Times New Roman" w:hAnsi="Times New Roman"/>
          <w:sz w:val="26"/>
          <w:szCs w:val="26"/>
        </w:rPr>
        <w:t xml:space="preserve">5.4. Đánh giá độ chính xác trích xuất metadata và thời gian nhập liệu tiết kiệm được</w:t>
      </w:r>
    </w:p>
    <w:p>
      <w:pPr>
        <w:pStyle w:val="ListParagraph"/>
        <w:numPr>
          <w:ilvl w:val="0"/>
          <w:numId w:val="2"/>
        </w:numPr>
        <w:spacing w:after="60" w:line="312"/>
        <w:jc w:val="both"/>
      </w:pPr>
      <w:r>
        <w:rPr>
          <w:rFonts w:ascii="Times New Roman" w:cs="Times New Roman" w:eastAsia="Times New Roman" w:hAnsi="Times New Roman"/>
          <w:sz w:val="26"/>
          <w:szCs w:val="26"/>
        </w:rPr>
        <w:t xml:space="preserve">5.5. Đánh giá module kiểm tra chất lượng ảnh scan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5.6. Kết quả chạy thực tế tại đơn vị</w:t>
      </w:r>
    </w:p>
    <w:p>
      <w:pPr>
        <w:pStyle w:val="Heading2"/>
      </w:pPr>
      <w:r>
        <w:rPr>
          <w:rFonts w:ascii="Times New Roman" w:cs="Times New Roman" w:eastAsia="Times New Roman" w:hAnsi="Times New Roman"/>
        </w:rPr>
        <w:t xml:space="preserve">KẾT LUẬN VÀ HƯỚNG PHÁT TRIỂN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Kết quả đạt được</w:t>
      </w:r>
    </w:p>
    <w:p>
      <w:pPr>
        <w:pStyle w:val="ListParagraph"/>
        <w:numPr>
          <w:ilvl w:val="0"/>
          <w:numId w:val="2"/>
        </w:numPr>
        <w:spacing w:after="60" w:line="312"/>
        <w:jc w:val="both"/>
      </w:pPr>
      <w:r>
        <w:rPr>
          <w:rFonts w:ascii="Times New Roman" w:cs="Times New Roman" w:eastAsia="Times New Roman" w:hAnsi="Times New Roman"/>
          <w:sz w:val="26"/>
          <w:szCs w:val="26"/>
        </w:rPr>
        <w:t xml:space="preserve">Hạn chế</w:t>
      </w:r>
    </w:p>
    <w:p>
      <w:pPr>
        <w:pStyle w:val="ListParagraph"/>
        <w:numPr>
          <w:ilvl w:val="0"/>
          <w:numId w:val="2"/>
        </w:numPr>
        <w:spacing w:after="60" w:line="312"/>
        <w:jc w:val="both"/>
      </w:pPr>
      <w:r>
        <w:rPr>
          <w:rFonts w:ascii="Times New Roman" w:cs="Times New Roman" w:eastAsia="Times New Roman" w:hAnsi="Times New Roman"/>
          <w:sz w:val="26"/>
          <w:szCs w:val="26"/>
        </w:rPr>
        <w:t xml:space="preserve">Hướng phát triển</w:t>
      </w:r>
    </w:p>
    <w:p>
      <w:pPr>
        <w:pStyle w:val="Heading2"/>
      </w:pPr>
      <w:r>
        <w:rPr>
          <w:rFonts w:ascii="Times New Roman" w:cs="Times New Roman" w:eastAsia="Times New Roman" w:hAnsi="Times New Roman"/>
        </w:rPr>
        <w:t xml:space="preserve">TÀI LIỆU THAM KHẢO</w:t>
      </w:r>
    </w:p>
    <w:p>
      <w:pPr>
        <w:spacing w:after="100" w:line="312"/>
        <w:jc w:val="both"/>
      </w:pPr>
      <w:r>
        <w:rPr>
          <w:rFonts w:ascii="Times New Roman" w:cs="Times New Roman" w:eastAsia="Times New Roman" w:hAnsi="Times New Roman"/>
          <w:i/>
          <w:iCs/>
          <w:sz w:val="26"/>
          <w:szCs w:val="26"/>
        </w:rPr>
        <w:t xml:space="preserve">Danh mục tài liệu tham khảo (mục 8).</w:t>
      </w:r>
    </w:p>
    <w:p>
      <w:pPr>
        <w:pStyle w:val="Heading2"/>
      </w:pPr>
      <w:r>
        <w:rPr>
          <w:rFonts w:ascii="Times New Roman" w:cs="Times New Roman" w:eastAsia="Times New Roman" w:hAnsi="Times New Roman"/>
        </w:rPr>
        <w:t xml:space="preserve">PHỤ LỤC</w:t>
      </w:r>
    </w:p>
    <w:p>
      <w:pPr>
        <w:pStyle w:val="ListParagraph"/>
        <w:numPr>
          <w:ilvl w:val="0"/>
          <w:numId w:val="2"/>
        </w:numPr>
        <w:spacing w:after="60" w:line="312"/>
        <w:jc w:val="both"/>
      </w:pPr>
      <w:r>
        <w:rPr>
          <w:rFonts w:ascii="Times New Roman" w:cs="Times New Roman" w:eastAsia="Times New Roman" w:hAnsi="Times New Roman"/>
          <w:sz w:val="26"/>
          <w:szCs w:val="26"/>
        </w:rPr>
        <w:t xml:space="preserve">Phụ lục A. Đặc tả yêu cầu nghiệp vụ (BA)</w:t>
      </w:r>
    </w:p>
    <w:p>
      <w:pPr>
        <w:pStyle w:val="ListParagraph"/>
        <w:numPr>
          <w:ilvl w:val="0"/>
          <w:numId w:val="2"/>
        </w:numPr>
        <w:spacing w:after="60" w:line="312"/>
        <w:jc w:val="both"/>
      </w:pPr>
      <w:r>
        <w:rPr>
          <w:rFonts w:ascii="Times New Roman" w:cs="Times New Roman" w:eastAsia="Times New Roman" w:hAnsi="Times New Roman"/>
          <w:sz w:val="26"/>
          <w:szCs w:val="26"/>
        </w:rPr>
        <w:t xml:space="preserve">Phụ lục B. Hướng dẫn cài đặt và sử dụng</w:t>
      </w:r>
    </w:p>
    <w:p>
      <w:pPr>
        <w:pStyle w:val="Heading1"/>
      </w:pPr>
      <w:r>
        <w:rPr>
          <w:rFonts w:ascii="Times New Roman" w:cs="Times New Roman" w:eastAsia="Times New Roman" w:hAnsi="Times New Roman"/>
        </w:rPr>
        <w:t xml:space="preserve">6. Kết quả dự kiến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Hệ thống web chạy thật cho một dự án số hóa, quản lý đủ 7 công đoạn.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Module AI gợi ý metadata và kiểm tra chất lượng ảnh scan, có số liệu đánh giá (độ chính xác theo trường, tỉ lệ lỗi ký tự, thời gian nhập tiết kiệm).</w:t>
      </w:r>
    </w:p>
    <w:p>
      <w:pPr>
        <w:pStyle w:val="ListParagraph"/>
        <w:numPr>
          <w:ilvl w:val="0"/>
          <w:numId w:val="2"/>
        </w:numPr>
        <w:spacing w:after="60" w:line="312"/>
        <w:jc w:val="both"/>
      </w:pPr>
      <w:r>
        <w:rPr>
          <w:rFonts w:ascii="Times New Roman" w:cs="Times New Roman" w:eastAsia="Times New Roman" w:hAnsi="Times New Roman"/>
          <w:sz w:val="26"/>
          <w:szCs w:val="26"/>
        </w:rPr>
        <w:t xml:space="preserve">Bộ tài liệu: đặc tả yêu cầu (BA), thiết kế hệ thống, hướng dẫn cài đặt và sử dụng, báo cáo đồ án.</w:t>
      </w:r>
    </w:p>
    <w:p>
      <w:pPr>
        <w:pStyle w:val="Heading1"/>
      </w:pPr>
      <w:r>
        <w:rPr>
          <w:rFonts w:ascii="Times New Roman" w:cs="Times New Roman" w:eastAsia="Times New Roman" w:hAnsi="Times New Roman"/>
        </w:rPr>
        <w:t xml:space="preserve">7. Kế hoạch thực hiện (dự kiến)</w:t>
      </w:r>
    </w:p>
    <w:tbl>
      <w:tblPr>
        <w:tblW w:type="dxa" w:w="9071"/>
        <w:tblBorders>
          <w:top w:val="single" w:color="808080" w:sz="4"/>
          <w:left w:val="single" w:color="808080" w:sz="4"/>
          <w:bottom w:val="single" w:color="808080" w:sz="4"/>
          <w:right w:val="single" w:color="808080" w:sz="4"/>
          <w:insideH w:val="single" w:color="808080" w:sz="4"/>
          <w:insideV w:val="single" w:color="808080" w:sz="4"/>
        </w:tblBorders>
      </w:tblPr>
      <w:tblGrid>
        <w:gridCol w:w="1587"/>
        <w:gridCol w:w="4762"/>
        <w:gridCol w:w="2722"/>
      </w:tblGrid>
      <w:tr>
        <w:trPr>
          <w:tblHeader/>
        </w:trPr>
        <w:tc>
          <w:tcPr>
            <w:tcW w:type="dxa" w:w="1587"/>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Thời gian</w:t>
            </w:r>
          </w:p>
        </w:tc>
        <w:tc>
          <w:tcPr>
            <w:tcW w:type="dxa" w:w="4762"/>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Công việc</w:t>
            </w:r>
          </w:p>
        </w:tc>
        <w:tc>
          <w:tcPr>
            <w:tcW w:type="dxa" w:w="2722"/>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Kết quả</w:t>
            </w:r>
          </w:p>
        </w:tc>
      </w:tr>
      <w:tr>
        <w:trPr>
          <w:tblHeader w:val="false"/>
        </w:trPr>
        <w:tc>
          <w:tcPr>
            <w:tcW w:type="dxa" w:w="158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Tuần 1</w:t>
            </w:r>
          </w:p>
        </w:tc>
        <w:tc>
          <w:tcPr>
            <w:tcW w:type="dxa" w:w="476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Khảo sát, phân tích nghiệp vụ, chốt đề cương</w:t>
            </w:r>
          </w:p>
        </w:tc>
        <w:tc>
          <w:tcPr>
            <w:tcW w:type="dxa" w:w="272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Tài liệu BA, đề cương</w:t>
            </w:r>
          </w:p>
        </w:tc>
      </w:tr>
      <w:tr>
        <w:trPr>
          <w:tblHeader w:val="false"/>
        </w:trPr>
        <w:tc>
          <w:tcPr>
            <w:tcW w:type="dxa" w:w="158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Tuần 2–3</w:t>
            </w:r>
          </w:p>
        </w:tc>
        <w:tc>
          <w:tcPr>
            <w:tcW w:type="dxa" w:w="476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Xây dựng các module nghiệp vụ 7 công đoạn, chạy thử với dữ liệu thật</w:t>
            </w:r>
          </w:p>
        </w:tc>
        <w:tc>
          <w:tcPr>
            <w:tcW w:type="dxa" w:w="272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Bản hệ thống chạy thật</w:t>
            </w:r>
          </w:p>
        </w:tc>
      </w:tr>
      <w:tr>
        <w:trPr>
          <w:tblHeader w:val="false"/>
        </w:trPr>
        <w:tc>
          <w:tcPr>
            <w:tcW w:type="dxa" w:w="158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Tuần 4–5</w:t>
            </w:r>
          </w:p>
        </w:tc>
        <w:tc>
          <w:tcPr>
            <w:tcW w:type="dxa" w:w="476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Nghiên cứu, thử nghiệm các engine OCR tiếng Việt</w:t>
            </w:r>
          </w:p>
        </w:tc>
        <w:tc>
          <w:tcPr>
            <w:tcW w:type="dxa" w:w="272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Bảng so sánh OCR</w:t>
            </w:r>
          </w:p>
        </w:tc>
      </w:tr>
      <w:tr>
        <w:trPr>
          <w:tblHeader w:val="false"/>
        </w:trPr>
        <w:tc>
          <w:tcPr>
            <w:tcW w:type="dxa" w:w="158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Tuần 6–7</w:t>
            </w:r>
          </w:p>
        </w:tc>
        <w:tc>
          <w:tcPr>
            <w:tcW w:type="dxa" w:w="476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Xây dựng module trích xuất metadata và kiểm tra chất lượng ảnh</w:t>
            </w:r>
          </w:p>
        </w:tc>
        <w:tc>
          <w:tcPr>
            <w:tcW w:type="dxa" w:w="272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Module AI tích hợp</w:t>
            </w:r>
          </w:p>
        </w:tc>
      </w:tr>
      <w:tr>
        <w:trPr>
          <w:tblHeader w:val="false"/>
        </w:trPr>
        <w:tc>
          <w:tcPr>
            <w:tcW w:type="dxa" w:w="158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Tuần 8–9</w:t>
            </w:r>
          </w:p>
        </w:tc>
        <w:tc>
          <w:tcPr>
            <w:tcW w:type="dxa" w:w="476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Kiểm thử, đánh giá định lượng, hoàn thiện hệ thống</w:t>
            </w:r>
          </w:p>
        </w:tc>
        <w:tc>
          <w:tcPr>
            <w:tcW w:type="dxa" w:w="272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Số liệu thực nghiệm</w:t>
            </w:r>
          </w:p>
        </w:tc>
      </w:tr>
      <w:tr>
        <w:trPr>
          <w:tblHeader w:val="false"/>
        </w:trPr>
        <w:tc>
          <w:tcPr>
            <w:tcW w:type="dxa" w:w="158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Tuần 10–12</w:t>
            </w:r>
          </w:p>
        </w:tc>
        <w:tc>
          <w:tcPr>
            <w:tcW w:type="dxa" w:w="476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Viết báo cáo, chuẩn bị bảo vệ</w:t>
            </w:r>
          </w:p>
        </w:tc>
        <w:tc>
          <w:tcPr>
            <w:tcW w:type="dxa" w:w="272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Báo cáo đồ án, slide</w:t>
            </w:r>
          </w:p>
        </w:tc>
      </w:tr>
    </w:tbl>
    <w:p>
      <w:pPr>
        <w:pStyle w:val="Heading1"/>
      </w:pPr>
      <w:r>
        <w:rPr>
          <w:rFonts w:ascii="Times New Roman" w:cs="Times New Roman" w:eastAsia="Times New Roman" w:hAnsi="Times New Roman"/>
        </w:rPr>
        <w:t xml:space="preserve">8. Tài liệu tham khảo dự kiến</w:t>
      </w:r>
    </w:p>
    <w:p>
      <w:pPr>
        <w:pStyle w:val="ListParagraph"/>
        <w:numPr>
          <w:ilvl w:val="0"/>
          <w:numId w:val="3"/>
        </w:numPr>
        <w:spacing w:after="60" w:line="312"/>
      </w:pPr>
      <w:r>
        <w:rPr>
          <w:rFonts w:ascii="Times New Roman" w:cs="Times New Roman" w:eastAsia="Times New Roman" w:hAnsi="Times New Roman"/>
          <w:sz w:val="26"/>
          <w:szCs w:val="26"/>
        </w:rPr>
        <w:t xml:space="preserve">Quốc hội (2024), Luật Lưu trữ số 33/2024/QH15.</w:t>
      </w:r>
    </w:p>
    <w:p>
      <w:pPr>
        <w:pStyle w:val="ListParagraph"/>
        <w:numPr>
          <w:ilvl w:val="0"/>
          <w:numId w:val="3"/>
        </w:numPr>
        <w:spacing w:after="60" w:line="312"/>
      </w:pPr>
      <w:r>
        <w:rPr>
          <w:rFonts w:ascii="Times New Roman" w:cs="Times New Roman" w:eastAsia="Times New Roman" w:hAnsi="Times New Roman"/>
          <w:sz w:val="26"/>
          <w:szCs w:val="26"/>
        </w:rPr>
        <w:t xml:space="preserve">Chính phủ (2023), Nghị định 13/2023/NĐ-CP về bảo vệ dữ liệu cá nhân.</w:t>
      </w:r>
    </w:p>
    <w:p>
      <w:pPr>
        <w:pStyle w:val="ListParagraph"/>
        <w:numPr>
          <w:ilvl w:val="0"/>
          <w:numId w:val="3"/>
        </w:numPr>
        <w:spacing w:after="60" w:line="312"/>
      </w:pPr>
      <w:r>
        <w:rPr>
          <w:rFonts w:ascii="Times New Roman" w:cs="Times New Roman" w:eastAsia="Times New Roman" w:hAnsi="Times New Roman"/>
          <w:sz w:val="26"/>
          <w:szCs w:val="26"/>
        </w:rPr>
        <w:t xml:space="preserve">Bộ Nội vụ (2019), Thông tư 02/2019/TT-BNV quy định tiêu chuẩn dữ liệu thông tin đầu vào và yêu cầu bảo quản tài liệu lưu trữ điện tử.</w:t>
      </w:r>
    </w:p>
    <w:p>
      <w:pPr>
        <w:pStyle w:val="ListParagraph"/>
        <w:numPr>
          <w:ilvl w:val="0"/>
          <w:numId w:val="3"/>
        </w:numPr>
        <w:spacing w:after="60" w:line="312"/>
      </w:pPr>
      <w:r>
        <w:rPr>
          <w:rFonts w:ascii="Times New Roman" w:cs="Times New Roman" w:eastAsia="Times New Roman" w:hAnsi="Times New Roman"/>
          <w:sz w:val="26"/>
          <w:szCs w:val="26"/>
        </w:rPr>
        <w:t xml:space="preserve">ISO 19005 (PDF/A) – Document management: Electronic document file format for long-term preservation.</w:t>
      </w:r>
    </w:p>
    <w:p>
      <w:pPr>
        <w:pStyle w:val="ListParagraph"/>
        <w:numPr>
          <w:ilvl w:val="0"/>
          <w:numId w:val="3"/>
        </w:numPr>
        <w:spacing w:after="60" w:line="312"/>
      </w:pPr>
      <w:r>
        <w:rPr>
          <w:rFonts w:ascii="Times New Roman" w:cs="Times New Roman" w:eastAsia="Times New Roman" w:hAnsi="Times New Roman"/>
          <w:sz w:val="26"/>
          <w:szCs w:val="26"/>
        </w:rPr>
        <w:t xml:space="preserve">ISO 14721 – Open Archival Information System (OAIS) Reference Model (khái niệm gói tin SIP).</w:t>
      </w:r>
    </w:p>
    <w:p>
      <w:pPr>
        <w:pStyle w:val="ListParagraph"/>
        <w:numPr>
          <w:ilvl w:val="0"/>
          <w:numId w:val="3"/>
        </w:numPr>
        <w:spacing w:after="60" w:line="312"/>
      </w:pPr>
      <w:r>
        <w:rPr>
          <w:rFonts w:ascii="Times New Roman" w:cs="Times New Roman" w:eastAsia="Times New Roman" w:hAnsi="Times New Roman"/>
          <w:sz w:val="26"/>
          <w:szCs w:val="26"/>
        </w:rPr>
        <w:t xml:space="preserve">R. Smith (2007), An Overview of the Tesseract OCR Engine, ICDAR 2007.</w:t>
      </w:r>
    </w:p>
    <w:p>
      <w:pPr>
        <w:pStyle w:val="ListParagraph"/>
        <w:numPr>
          <w:ilvl w:val="0"/>
          <w:numId w:val="3"/>
        </w:numPr>
        <w:spacing w:after="60" w:line="312"/>
      </w:pPr>
      <w:r>
        <w:rPr>
          <w:rFonts w:ascii="Times New Roman" w:cs="Times New Roman" w:eastAsia="Times New Roman" w:hAnsi="Times New Roman"/>
          <w:sz w:val="26"/>
          <w:szCs w:val="26"/>
        </w:rPr>
        <w:t xml:space="preserve">Y. Du et al. (2020), PP-OCR: A Practical Ultra Lightweight OCR System, arXiv:2009.09941.</w:t>
      </w:r>
    </w:p>
    <w:p>
      <w:pPr>
        <w:pStyle w:val="ListParagraph"/>
        <w:numPr>
          <w:ilvl w:val="0"/>
          <w:numId w:val="3"/>
        </w:numPr>
        <w:spacing w:after="60" w:line="312"/>
      </w:pPr>
      <w:r>
        <w:rPr>
          <w:rFonts w:ascii="Times New Roman" w:cs="Times New Roman" w:eastAsia="Times New Roman" w:hAnsi="Times New Roman"/>
          <w:sz w:val="26"/>
          <w:szCs w:val="26"/>
        </w:rPr>
        <w:t xml:space="preserve">VietOCR – Vietnamese OCR toolkit, https://github.com/pbcquoc/vietocr.</w:t>
      </w:r>
    </w:p>
    <w:p>
      <w:pPr>
        <w:pStyle w:val="ListParagraph"/>
        <w:numPr>
          <w:ilvl w:val="0"/>
          <w:numId w:val="3"/>
        </w:numPr>
        <w:spacing w:after="60" w:line="312"/>
      </w:pPr>
      <w:r>
        <w:rPr>
          <w:rFonts w:ascii="Times New Roman" w:cs="Times New Roman" w:eastAsia="Times New Roman" w:hAnsi="Times New Roman"/>
          <w:sz w:val="26"/>
          <w:szCs w:val="26"/>
        </w:rPr>
        <w:t xml:space="preserve">Y. Xu et al. (2020), LayoutLM: Pre-training of Text and Layout for Document Image Understanding, KDD 2020.</w:t>
      </w:r>
    </w:p>
    <w:p>
      <w:pPr>
        <w:pStyle w:val="ListParagraph"/>
        <w:numPr>
          <w:ilvl w:val="0"/>
          <w:numId w:val="3"/>
        </w:numPr>
        <w:spacing w:after="60" w:line="312"/>
      </w:pPr>
      <w:r>
        <w:rPr>
          <w:rFonts w:ascii="Times New Roman" w:cs="Times New Roman" w:eastAsia="Times New Roman" w:hAnsi="Times New Roman"/>
          <w:sz w:val="26"/>
          <w:szCs w:val="26"/>
        </w:rPr>
        <w:t xml:space="preserve">Tài liệu chính thức FastAPI (https://fastapi.tiangolo.com), SQLAlchemy, PostgreSQL, Alembic.</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1134" w:hanging="283"/>
      </w:pPr>
    </w:lvl>
  </w:abstractNum>
  <w:abstractNum w:abstractNumId="3"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Đồ án tốt nghiệp</dc:creator>
  <cp:lastModifiedBy>Un-named</cp:lastModifiedBy>
  <cp:revision>1</cp:revision>
  <dcterms:created xsi:type="dcterms:W3CDTF">2026-10-04T04:39:20.704Z</dcterms:created>
  <dcterms:modified xsi:type="dcterms:W3CDTF">2026-10-04T04:39:20.704Z</dcterms:modified>
</cp:coreProperties>
</file>

<file path=docProps/custom.xml><?xml version="1.0" encoding="utf-8"?>
<Properties xmlns="http://schemas.openxmlformats.org/officeDocument/2006/custom-properties" xmlns:vt="http://schemas.openxmlformats.org/officeDocument/2006/docPropsVTypes"/>
</file>