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Nam Phan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Andrew Wang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Ze He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Project 2A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Fonts w:cs="Verdana" w:hAnsi="Verdana" w:eastAsia="Verdana" w:ascii="Verdana"/>
          <w:b w:val="1"/>
          <w:sz w:val="20"/>
          <w:rtl w:val="0"/>
        </w:rPr>
        <w:t xml:space="preserve">Features: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SpeedDev, XDev, XvelocityChange, ZDev, ZDistance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5 x 1 feature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SpeedDev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32000" cx="5943600"/>
            <wp:effectExtent t="0" b="0" r="0" l="0"/>
            <wp:docPr id="11" name="image04.jpg"/>
            <a:graphic>
              <a:graphicData uri="http://schemas.openxmlformats.org/drawingml/2006/picture">
                <pic:pic>
                  <pic:nvPicPr>
                    <pic:cNvPr id="0" name="image04.jp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32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XDev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95500" cx="5943600"/>
            <wp:effectExtent t="0" b="0" r="0" l="0"/>
            <wp:docPr id="7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95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XvelocityChange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32000" cx="5943600"/>
            <wp:effectExtent t="0" b="0" r="0" l="0"/>
            <wp:docPr id="4" name="image02.jpg"/>
            <a:graphic>
              <a:graphicData uri="http://schemas.openxmlformats.org/drawingml/2006/picture">
                <pic:pic>
                  <pic:nvPicPr>
                    <pic:cNvPr id="0" name="image02.jp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32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70100" cx="5943600"/>
            <wp:effectExtent t="0" b="0" r="0" l="0"/>
            <wp:docPr id="12" name="image05.jpg"/>
            <a:graphic>
              <a:graphicData uri="http://schemas.openxmlformats.org/drawingml/2006/picture">
                <pic:pic>
                  <pic:nvPicPr>
                    <pic:cNvPr id="0" name="image05.jp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70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ZDistance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82800" cx="5943600"/>
            <wp:effectExtent t="0" b="0" r="0" l="0"/>
            <wp:docPr id="9" name="image00.jpg"/>
            <a:graphic>
              <a:graphicData uri="http://schemas.openxmlformats.org/drawingml/2006/picture">
                <pic:pic>
                  <pic:nvPicPr>
                    <pic:cNvPr id="0" name="image00.jp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82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b w:val="1"/>
          <w:sz w:val="36"/>
          <w:rtl w:val="0"/>
        </w:rPr>
        <w:t xml:space="preserve">3 x 2 features</w:t>
      </w:r>
      <w:r w:rsidRPr="00000000" w:rsidR="00000000" w:rsidDel="00000000">
        <w:rPr>
          <w:sz w:val="36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SpeedDev + XDev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81200" cx="5943600"/>
            <wp:effectExtent t="0" b="0" r="0" l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81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drawing>
          <wp:inline distR="114300" distT="114300" distB="114300" distL="114300">
            <wp:extent cy="2032000" cx="5943600"/>
            <wp:effectExtent t="0" b="0" r="0" l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32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Xvelocity change + SpeedDev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93900" cx="5943600"/>
            <wp:effectExtent t="0" b="0" r="0" l="0"/>
            <wp:docPr id="3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93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44700" cx="5943600"/>
            <wp:effectExtent t="0" b="0" r="0" l="0"/>
            <wp:docPr id="6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447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ZDistance + ZDev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68500" cx="5943600"/>
            <wp:effectExtent t="0" b="0" r="0" l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968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120900" cx="5943600"/>
            <wp:effectExtent t="0" b="0" r="0" l="0"/>
            <wp:docPr id="5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20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1 x 5 features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Decision Tree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57400" cx="5943600"/>
            <wp:effectExtent t="0" b="0" r="0" l="0"/>
            <wp:docPr id="8" name="image03.jpg" descr="5 in one.JPG"/>
            <a:graphic>
              <a:graphicData uri="http://schemas.openxmlformats.org/drawingml/2006/picture">
                <pic:pic>
                  <pic:nvPicPr>
                    <pic:cNvPr id="0" name="image03.jpg" descr="5 in one.JP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57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3.jpg" Type="http://schemas.openxmlformats.org/officeDocument/2006/relationships/image" Id="rId16"/><Relationship Target="media/image07.png" Type="http://schemas.openxmlformats.org/officeDocument/2006/relationships/image" Id="rId15"/><Relationship Target="media/image10.png" Type="http://schemas.openxmlformats.org/officeDocument/2006/relationships/image" Id="rId14"/><Relationship Target="fontTable.xml" Type="http://schemas.openxmlformats.org/officeDocument/2006/relationships/fontTable" Id="rId2"/><Relationship Target="media/image09.png" Type="http://schemas.openxmlformats.org/officeDocument/2006/relationships/image" Id="rId12"/><Relationship Target="media/image06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11.png" Type="http://schemas.openxmlformats.org/officeDocument/2006/relationships/image" Id="rId10"/><Relationship Target="numbering.xml" Type="http://schemas.openxmlformats.org/officeDocument/2006/relationships/numbering" Id="rId3"/><Relationship Target="media/image08.png" Type="http://schemas.openxmlformats.org/officeDocument/2006/relationships/image" Id="rId11"/><Relationship Target="media/image00.jpg" Type="http://schemas.openxmlformats.org/officeDocument/2006/relationships/image" Id="rId9"/><Relationship Target="media/image01.jpg" Type="http://schemas.openxmlformats.org/officeDocument/2006/relationships/image" Id="rId6"/><Relationship Target="media/image04.jpg" Type="http://schemas.openxmlformats.org/officeDocument/2006/relationships/image" Id="rId5"/><Relationship Target="media/image05.jpg" Type="http://schemas.openxmlformats.org/officeDocument/2006/relationships/image" Id="rId8"/><Relationship Target="media/image02.jp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CS390 P2 Part A.docx</dc:title>
</cp:coreProperties>
</file>