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line="276" w:lineRule="auto"/>
        <w:rPr/>
      </w:pPr>
      <w:bookmarkStart w:colFirst="0" w:colLast="0" w:name="_na3g88sw5o6" w:id="0"/>
      <w:bookmarkEnd w:id="0"/>
      <w:r w:rsidDel="00000000" w:rsidR="00000000" w:rsidRPr="00000000">
        <w:rPr>
          <w:rtl w:val="0"/>
        </w:rPr>
        <w:t xml:space="preserve">Đồng bộ hóa tiến trình</w:t>
        <w:tab/>
      </w:r>
    </w:p>
    <w:p w:rsidR="00000000" w:rsidDel="00000000" w:rsidP="00000000" w:rsidRDefault="00000000" w:rsidRPr="00000000" w14:paraId="00000002">
      <w:pPr>
        <w:pStyle w:val="Heading2"/>
        <w:spacing w:line="276" w:lineRule="auto"/>
        <w:rPr/>
      </w:pPr>
      <w:bookmarkStart w:colFirst="0" w:colLast="0" w:name="_5bouyml8abrb" w:id="1"/>
      <w:bookmarkEnd w:id="1"/>
      <w:r w:rsidDel="00000000" w:rsidR="00000000" w:rsidRPr="00000000">
        <w:rPr>
          <w:rtl w:val="0"/>
        </w:rPr>
        <w:t xml:space="preserve">Nền tảng</w:t>
      </w:r>
    </w:p>
    <w:tbl>
      <w:tblPr>
        <w:tblStyle w:val="Table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76" w:lineRule="auto"/>
              <w:rPr/>
            </w:pPr>
            <w:r w:rsidDel="00000000" w:rsidR="00000000" w:rsidRPr="00000000">
              <w:rPr>
                <w:rtl w:val="0"/>
              </w:rPr>
              <w:t xml:space="preserve">- Truy nhập đồng thời đến dữ liệu chia sẻ có thể gây ra sự không nhất quán về dữ liệu → Cần các kĩ thuật để việc thực thi tuần tự của các tiến trình cộng tác</w:t>
            </w:r>
          </w:p>
          <w:p w:rsidR="00000000" w:rsidDel="00000000" w:rsidP="00000000" w:rsidRDefault="00000000" w:rsidRPr="00000000" w14:paraId="00000004">
            <w:pPr>
              <w:widowControl w:val="0"/>
              <w:spacing w:line="276" w:lineRule="auto"/>
              <w:rPr/>
            </w:pPr>
            <w:r w:rsidDel="00000000" w:rsidR="00000000" w:rsidRPr="00000000">
              <w:rPr>
                <w:rtl w:val="0"/>
              </w:rPr>
              <w:t xml:space="preserve">- Vấn đề cộng tác tiến trình (phần1)</w:t>
            </w:r>
          </w:p>
          <w:p w:rsidR="00000000" w:rsidDel="00000000" w:rsidP="00000000" w:rsidRDefault="00000000" w:rsidRPr="00000000" w14:paraId="00000005">
            <w:pPr>
              <w:widowControl w:val="0"/>
              <w:spacing w:line="276" w:lineRule="auto"/>
              <w:rPr/>
            </w:pPr>
            <w:r w:rsidDel="00000000" w:rsidR="00000000" w:rsidRPr="00000000">
              <w:rPr>
                <w:rtl w:val="0"/>
              </w:rPr>
              <w:t xml:space="preserve">+ Bài toán “Sản xuất – Tiêu dùng”</w:t>
            </w:r>
          </w:p>
          <w:p w:rsidR="00000000" w:rsidDel="00000000" w:rsidP="00000000" w:rsidRDefault="00000000" w:rsidRPr="00000000" w14:paraId="00000006">
            <w:pPr>
              <w:widowControl w:val="0"/>
              <w:spacing w:line="276" w:lineRule="auto"/>
              <w:rPr/>
            </w:pPr>
            <w:r w:rsidDel="00000000" w:rsidR="00000000" w:rsidRPr="00000000">
              <w:rPr>
                <w:rtl w:val="0"/>
              </w:rPr>
              <w:t xml:space="preserve">+ Bộ nhớ chia sẻ (có giới hạn)</w:t>
            </w:r>
          </w:p>
          <w:p w:rsidR="00000000" w:rsidDel="00000000" w:rsidP="00000000" w:rsidRDefault="00000000" w:rsidRPr="00000000" w14:paraId="00000007">
            <w:pPr>
              <w:widowControl w:val="0"/>
              <w:spacing w:line="276" w:lineRule="auto"/>
              <w:rPr/>
            </w:pPr>
            <w:r w:rsidDel="00000000" w:rsidR="00000000" w:rsidRPr="00000000">
              <w:rPr>
                <w:rtl w:val="0"/>
              </w:rPr>
              <w:t xml:space="preserve">+ Biến count lưu số các items trong buffer</w:t>
            </w:r>
          </w:p>
        </w:tc>
      </w:tr>
    </w:tbl>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pStyle w:val="Heading3"/>
        <w:spacing w:line="276" w:lineRule="auto"/>
        <w:rPr/>
      </w:pPr>
      <w:bookmarkStart w:colFirst="0" w:colLast="0" w:name="_ywoq4p1z5zoj" w:id="2"/>
      <w:bookmarkEnd w:id="2"/>
      <w:r w:rsidDel="00000000" w:rsidR="00000000" w:rsidRPr="00000000">
        <w:rPr>
          <w:rtl w:val="0"/>
        </w:rPr>
        <w:t xml:space="preserve">Mã nguồn cho Producer và Consumer</w:t>
      </w:r>
    </w:p>
    <w:tbl>
      <w:tblPr>
        <w:tblStyle w:val="Table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pPr>
            <w:r w:rsidDel="00000000" w:rsidR="00000000" w:rsidRPr="00000000">
              <w:rPr/>
              <w:drawing>
                <wp:inline distB="114300" distT="114300" distL="114300" distR="114300">
                  <wp:extent cx="5557838" cy="2510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7838" cy="25105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pStyle w:val="Heading3"/>
        <w:spacing w:line="276" w:lineRule="auto"/>
        <w:rPr/>
      </w:pPr>
      <w:bookmarkStart w:colFirst="0" w:colLast="0" w:name="_9tlstmw82crn" w:id="3"/>
      <w:bookmarkEnd w:id="3"/>
      <w:r w:rsidDel="00000000" w:rsidR="00000000" w:rsidRPr="00000000">
        <w:rPr>
          <w:rtl w:val="0"/>
        </w:rPr>
        <w:t xml:space="preserve">Chạy đua (Race condition)</w:t>
      </w:r>
    </w:p>
    <w:tbl>
      <w:tblPr>
        <w:tblStyle w:val="Table3"/>
        <w:tblW w:w="16830.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9570"/>
        <w:tblGridChange w:id="0">
          <w:tblGrid>
            <w:gridCol w:w="7260"/>
            <w:gridCol w:w="9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count++ có thể được thực hiện như sau:</w:t>
            </w:r>
          </w:p>
          <w:p w:rsidR="00000000" w:rsidDel="00000000" w:rsidP="00000000" w:rsidRDefault="00000000" w:rsidRPr="00000000" w14:paraId="0000000E">
            <w:pPr>
              <w:widowControl w:val="0"/>
              <w:shd w:fill="002451" w:val="clear"/>
              <w:spacing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register1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count</w:t>
            </w:r>
          </w:p>
          <w:p w:rsidR="00000000" w:rsidDel="00000000" w:rsidP="00000000" w:rsidRDefault="00000000" w:rsidRPr="00000000" w14:paraId="0000000F">
            <w:pPr>
              <w:widowControl w:val="0"/>
              <w:shd w:fill="002451" w:val="clear"/>
              <w:spacing w:line="276" w:lineRule="auto"/>
              <w:rPr>
                <w:rFonts w:ascii="Courier New" w:cs="Courier New" w:eastAsia="Courier New" w:hAnsi="Courier New"/>
                <w:color w:val="ffc58f"/>
                <w:sz w:val="21"/>
                <w:szCs w:val="21"/>
              </w:rPr>
            </w:pPr>
            <w:r w:rsidDel="00000000" w:rsidR="00000000" w:rsidRPr="00000000">
              <w:rPr>
                <w:rFonts w:ascii="Courier New" w:cs="Courier New" w:eastAsia="Courier New" w:hAnsi="Courier New"/>
                <w:color w:val="ffffff"/>
                <w:sz w:val="21"/>
                <w:szCs w:val="21"/>
                <w:rtl w:val="0"/>
              </w:rPr>
              <w:t xml:space="preserve">register1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register1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58f"/>
                <w:sz w:val="21"/>
                <w:szCs w:val="21"/>
                <w:rtl w:val="0"/>
              </w:rPr>
              <w:t xml:space="preserve">1</w:t>
            </w:r>
          </w:p>
          <w:p w:rsidR="00000000" w:rsidDel="00000000" w:rsidP="00000000" w:rsidRDefault="00000000" w:rsidRPr="00000000" w14:paraId="00000010">
            <w:pPr>
              <w:widowControl w:val="0"/>
              <w:shd w:fill="002451" w:val="clear"/>
              <w:spacing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count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register1</w:t>
            </w:r>
          </w:p>
          <w:p w:rsidR="00000000" w:rsidDel="00000000" w:rsidP="00000000" w:rsidRDefault="00000000" w:rsidRPr="00000000" w14:paraId="00000011">
            <w:pPr>
              <w:widowControl w:val="0"/>
              <w:spacing w:line="276" w:lineRule="auto"/>
              <w:rPr/>
            </w:pPr>
            <w:r w:rsidDel="00000000" w:rsidR="00000000" w:rsidRPr="00000000">
              <w:rPr>
                <w:rtl w:val="0"/>
              </w:rPr>
            </w:r>
          </w:p>
          <w:p w:rsidR="00000000" w:rsidDel="00000000" w:rsidP="00000000" w:rsidRDefault="00000000" w:rsidRPr="00000000" w14:paraId="00000012">
            <w:pPr>
              <w:widowControl w:val="0"/>
              <w:spacing w:line="276" w:lineRule="auto"/>
              <w:rPr/>
            </w:pPr>
            <w:r w:rsidDel="00000000" w:rsidR="00000000" w:rsidRPr="00000000">
              <w:rPr>
                <w:rtl w:val="0"/>
              </w:rPr>
              <w:t xml:space="preserve">count - - có thể được thực hiện như sau:</w:t>
            </w:r>
          </w:p>
          <w:p w:rsidR="00000000" w:rsidDel="00000000" w:rsidP="00000000" w:rsidRDefault="00000000" w:rsidRPr="00000000" w14:paraId="00000013">
            <w:pPr>
              <w:widowControl w:val="0"/>
              <w:shd w:fill="002451" w:val="clear"/>
              <w:spacing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register2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count</w:t>
            </w:r>
          </w:p>
          <w:p w:rsidR="00000000" w:rsidDel="00000000" w:rsidP="00000000" w:rsidRDefault="00000000" w:rsidRPr="00000000" w14:paraId="00000014">
            <w:pPr>
              <w:widowControl w:val="0"/>
              <w:shd w:fill="002451" w:val="clear"/>
              <w:spacing w:line="276" w:lineRule="auto"/>
              <w:rPr>
                <w:rFonts w:ascii="Courier New" w:cs="Courier New" w:eastAsia="Courier New" w:hAnsi="Courier New"/>
                <w:color w:val="ffc58f"/>
                <w:sz w:val="21"/>
                <w:szCs w:val="21"/>
              </w:rPr>
            </w:pPr>
            <w:r w:rsidDel="00000000" w:rsidR="00000000" w:rsidRPr="00000000">
              <w:rPr>
                <w:rFonts w:ascii="Courier New" w:cs="Courier New" w:eastAsia="Courier New" w:hAnsi="Courier New"/>
                <w:color w:val="ffffff"/>
                <w:sz w:val="21"/>
                <w:szCs w:val="21"/>
                <w:rtl w:val="0"/>
              </w:rPr>
              <w:t xml:space="preserve">register2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register2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58f"/>
                <w:sz w:val="21"/>
                <w:szCs w:val="21"/>
                <w:rtl w:val="0"/>
              </w:rPr>
              <w:t xml:space="preserve">1</w:t>
            </w:r>
          </w:p>
          <w:p w:rsidR="00000000" w:rsidDel="00000000" w:rsidP="00000000" w:rsidRDefault="00000000" w:rsidRPr="00000000" w14:paraId="00000015">
            <w:pPr>
              <w:widowControl w:val="0"/>
              <w:shd w:fill="002451" w:val="clear"/>
              <w:spacing w:line="276" w:lineRule="auto"/>
              <w:rPr/>
            </w:pPr>
            <w:r w:rsidDel="00000000" w:rsidR="00000000" w:rsidRPr="00000000">
              <w:rPr>
                <w:rFonts w:ascii="Courier New" w:cs="Courier New" w:eastAsia="Courier New" w:hAnsi="Courier New"/>
                <w:color w:val="ffffff"/>
                <w:sz w:val="21"/>
                <w:szCs w:val="21"/>
                <w:rtl w:val="0"/>
              </w:rPr>
              <w:t xml:space="preserve">count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register2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rPr>
                <w:rFonts w:ascii="Courier New" w:cs="Courier New" w:eastAsia="Courier New" w:hAnsi="Courier New"/>
                <w:color w:val="ffffff"/>
                <w:sz w:val="21"/>
                <w:szCs w:val="21"/>
              </w:rPr>
            </w:pPr>
            <w:r w:rsidDel="00000000" w:rsidR="00000000" w:rsidRPr="00000000">
              <w:rPr>
                <w:rtl w:val="0"/>
              </w:rPr>
              <w:t xml:space="preserve">Giả sử ban đầu “count = 9”:</w:t>
            </w:r>
            <w:r w:rsidDel="00000000" w:rsidR="00000000" w:rsidRPr="00000000">
              <w:rPr>
                <w:rtl w:val="0"/>
              </w:rPr>
            </w:r>
          </w:p>
          <w:p w:rsidR="00000000" w:rsidDel="00000000" w:rsidP="00000000" w:rsidRDefault="00000000" w:rsidRPr="00000000" w14:paraId="00000017">
            <w:pPr>
              <w:widowControl w:val="0"/>
              <w:shd w:fill="002451" w:val="clear"/>
              <w:spacing w:line="276" w:lineRule="auto"/>
              <w:rPr>
                <w:rFonts w:ascii="Courier New" w:cs="Courier New" w:eastAsia="Courier New" w:hAnsi="Courier New"/>
                <w:color w:val="ffffff"/>
                <w:sz w:val="21"/>
                <w:szCs w:val="21"/>
              </w:rPr>
            </w:pPr>
            <w:r w:rsidDel="00000000" w:rsidR="00000000" w:rsidRPr="00000000">
              <w:rPr>
                <w:rFonts w:ascii="Cousine" w:cs="Cousine" w:eastAsia="Cousine" w:hAnsi="Cousine"/>
                <w:color w:val="ffffff"/>
                <w:sz w:val="21"/>
                <w:szCs w:val="21"/>
                <w:rtl w:val="0"/>
              </w:rPr>
              <w:t xml:space="preserve">S0: producer thực thi</w:t>
            </w:r>
          </w:p>
          <w:p w:rsidR="00000000" w:rsidDel="00000000" w:rsidP="00000000" w:rsidRDefault="00000000" w:rsidRPr="00000000" w14:paraId="00000018">
            <w:pPr>
              <w:widowControl w:val="0"/>
              <w:shd w:fill="002451" w:val="clear"/>
              <w:spacing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register1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count         {register1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58f"/>
                <w:sz w:val="21"/>
                <w:szCs w:val="21"/>
                <w:rtl w:val="0"/>
              </w:rPr>
              <w:t xml:space="preserve">9</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9">
            <w:pPr>
              <w:widowControl w:val="0"/>
              <w:shd w:fill="002451" w:val="clear"/>
              <w:spacing w:line="276" w:lineRule="auto"/>
              <w:rPr>
                <w:rFonts w:ascii="Courier New" w:cs="Courier New" w:eastAsia="Courier New" w:hAnsi="Courier New"/>
                <w:color w:val="ffffff"/>
                <w:sz w:val="21"/>
                <w:szCs w:val="21"/>
              </w:rPr>
            </w:pPr>
            <w:r w:rsidDel="00000000" w:rsidR="00000000" w:rsidRPr="00000000">
              <w:rPr>
                <w:rFonts w:ascii="Cousine" w:cs="Cousine" w:eastAsia="Cousine" w:hAnsi="Cousine"/>
                <w:color w:val="ffffff"/>
                <w:sz w:val="21"/>
                <w:szCs w:val="21"/>
                <w:rtl w:val="0"/>
              </w:rPr>
              <w:t xml:space="preserve">S1: producer thực thi</w:t>
            </w:r>
          </w:p>
          <w:p w:rsidR="00000000" w:rsidDel="00000000" w:rsidP="00000000" w:rsidRDefault="00000000" w:rsidRPr="00000000" w14:paraId="0000001A">
            <w:pPr>
              <w:widowControl w:val="0"/>
              <w:shd w:fill="002451" w:val="clear"/>
              <w:spacing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register1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register1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58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{register1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58f"/>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B">
            <w:pPr>
              <w:widowControl w:val="0"/>
              <w:shd w:fill="002451" w:val="clear"/>
              <w:spacing w:line="276" w:lineRule="auto"/>
              <w:rPr>
                <w:rFonts w:ascii="Courier New" w:cs="Courier New" w:eastAsia="Courier New" w:hAnsi="Courier New"/>
                <w:color w:val="ffffff"/>
                <w:sz w:val="21"/>
                <w:szCs w:val="21"/>
              </w:rPr>
            </w:pPr>
            <w:r w:rsidDel="00000000" w:rsidR="00000000" w:rsidRPr="00000000">
              <w:rPr>
                <w:rFonts w:ascii="Cousine" w:cs="Cousine" w:eastAsia="Cousine" w:hAnsi="Cousine"/>
                <w:color w:val="ffffff"/>
                <w:sz w:val="21"/>
                <w:szCs w:val="21"/>
                <w:rtl w:val="0"/>
              </w:rPr>
              <w:t xml:space="preserve">S2: consumer thực thi</w:t>
            </w:r>
          </w:p>
          <w:p w:rsidR="00000000" w:rsidDel="00000000" w:rsidP="00000000" w:rsidRDefault="00000000" w:rsidRPr="00000000" w14:paraId="0000001C">
            <w:pPr>
              <w:widowControl w:val="0"/>
              <w:shd w:fill="002451" w:val="clear"/>
              <w:spacing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register2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count         {register2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58f"/>
                <w:sz w:val="21"/>
                <w:szCs w:val="21"/>
                <w:rtl w:val="0"/>
              </w:rPr>
              <w:t xml:space="preserve">9</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D">
            <w:pPr>
              <w:widowControl w:val="0"/>
              <w:shd w:fill="002451" w:val="clear"/>
              <w:spacing w:line="276" w:lineRule="auto"/>
              <w:rPr>
                <w:rFonts w:ascii="Courier New" w:cs="Courier New" w:eastAsia="Courier New" w:hAnsi="Courier New"/>
                <w:color w:val="ffffff"/>
                <w:sz w:val="21"/>
                <w:szCs w:val="21"/>
              </w:rPr>
            </w:pPr>
            <w:r w:rsidDel="00000000" w:rsidR="00000000" w:rsidRPr="00000000">
              <w:rPr>
                <w:rFonts w:ascii="Cousine" w:cs="Cousine" w:eastAsia="Cousine" w:hAnsi="Cousine"/>
                <w:color w:val="ffffff"/>
                <w:sz w:val="21"/>
                <w:szCs w:val="21"/>
                <w:rtl w:val="0"/>
              </w:rPr>
              <w:t xml:space="preserve">S3: consumer thực thi</w:t>
            </w:r>
          </w:p>
          <w:p w:rsidR="00000000" w:rsidDel="00000000" w:rsidP="00000000" w:rsidRDefault="00000000" w:rsidRPr="00000000" w14:paraId="0000001E">
            <w:pPr>
              <w:widowControl w:val="0"/>
              <w:shd w:fill="002451" w:val="clear"/>
              <w:spacing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register2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register2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58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{register2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58f"/>
                <w:sz w:val="21"/>
                <w:szCs w:val="21"/>
                <w:rtl w:val="0"/>
              </w:rPr>
              <w:t xml:space="preserve">8</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F">
            <w:pPr>
              <w:widowControl w:val="0"/>
              <w:shd w:fill="002451" w:val="clear"/>
              <w:spacing w:line="276" w:lineRule="auto"/>
              <w:rPr>
                <w:rFonts w:ascii="Courier New" w:cs="Courier New" w:eastAsia="Courier New" w:hAnsi="Courier New"/>
                <w:color w:val="ffffff"/>
                <w:sz w:val="21"/>
                <w:szCs w:val="21"/>
              </w:rPr>
            </w:pPr>
            <w:r w:rsidDel="00000000" w:rsidR="00000000" w:rsidRPr="00000000">
              <w:rPr>
                <w:rFonts w:ascii="Cousine" w:cs="Cousine" w:eastAsia="Cousine" w:hAnsi="Cousine"/>
                <w:color w:val="ffffff"/>
                <w:sz w:val="21"/>
                <w:szCs w:val="21"/>
                <w:rtl w:val="0"/>
              </w:rPr>
              <w:t xml:space="preserve">S4: producer thực thi  </w:t>
            </w:r>
          </w:p>
          <w:p w:rsidR="00000000" w:rsidDel="00000000" w:rsidP="00000000" w:rsidRDefault="00000000" w:rsidRPr="00000000" w14:paraId="00000020">
            <w:pPr>
              <w:widowControl w:val="0"/>
              <w:shd w:fill="002451" w:val="clear"/>
              <w:spacing w:line="276"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count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register1         {count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58f"/>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1">
            <w:pPr>
              <w:widowControl w:val="0"/>
              <w:shd w:fill="002451" w:val="clear"/>
              <w:spacing w:line="276" w:lineRule="auto"/>
              <w:rPr>
                <w:rFonts w:ascii="Courier New" w:cs="Courier New" w:eastAsia="Courier New" w:hAnsi="Courier New"/>
                <w:color w:val="ffffff"/>
                <w:sz w:val="21"/>
                <w:szCs w:val="21"/>
              </w:rPr>
            </w:pPr>
            <w:r w:rsidDel="00000000" w:rsidR="00000000" w:rsidRPr="00000000">
              <w:rPr>
                <w:rFonts w:ascii="Cousine" w:cs="Cousine" w:eastAsia="Cousine" w:hAnsi="Cousine"/>
                <w:color w:val="ffffff"/>
                <w:sz w:val="21"/>
                <w:szCs w:val="21"/>
                <w:rtl w:val="0"/>
              </w:rPr>
              <w:t xml:space="preserve">S5: consumer thực thi</w:t>
            </w:r>
          </w:p>
          <w:p w:rsidR="00000000" w:rsidDel="00000000" w:rsidP="00000000" w:rsidRDefault="00000000" w:rsidRPr="00000000" w14:paraId="00000022">
            <w:pPr>
              <w:widowControl w:val="0"/>
              <w:shd w:fill="002451" w:val="clear"/>
              <w:spacing w:line="276" w:lineRule="auto"/>
              <w:rPr/>
            </w:pPr>
            <w:r w:rsidDel="00000000" w:rsidR="00000000" w:rsidRPr="00000000">
              <w:rPr>
                <w:rFonts w:ascii="Courier New" w:cs="Courier New" w:eastAsia="Courier New" w:hAnsi="Courier New"/>
                <w:color w:val="ffffff"/>
                <w:sz w:val="21"/>
                <w:szCs w:val="21"/>
                <w:rtl w:val="0"/>
              </w:rPr>
              <w:t xml:space="preserve">    count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register2         {count </w:t>
            </w:r>
            <w:r w:rsidDel="00000000" w:rsidR="00000000" w:rsidRPr="00000000">
              <w:rPr>
                <w:rFonts w:ascii="Courier New" w:cs="Courier New" w:eastAsia="Courier New" w:hAnsi="Courier New"/>
                <w:color w:val="99ffff"/>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fc58f"/>
                <w:sz w:val="21"/>
                <w:szCs w:val="21"/>
                <w:rtl w:val="0"/>
              </w:rPr>
              <w:t xml:space="preserve">8</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rPr/>
            </w:pPr>
            <w:r w:rsidDel="00000000" w:rsidR="00000000" w:rsidRPr="00000000">
              <w:rPr>
                <w:rtl w:val="0"/>
              </w:rPr>
              <w:t xml:space="preserve">Producer thì tưởng count = 10 nhưng consumer thì thấy count = 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pPr>
            <w:r w:rsidDel="00000000" w:rsidR="00000000" w:rsidRPr="00000000">
              <w:rPr>
                <w:rtl w:val="0"/>
              </w:rPr>
              <w:t xml:space="preserve">- Tình huống nhiều tiến trình cùng truy cập và xử lý dữ liệu dùng chung đồng thời. Giá trị cuối cùng của dữ liệu phụ thuộc vào tiến trình sẽ kết thúc cuối.</w:t>
            </w:r>
          </w:p>
          <w:p w:rsidR="00000000" w:rsidDel="00000000" w:rsidP="00000000" w:rsidRDefault="00000000" w:rsidRPr="00000000" w14:paraId="00000026">
            <w:pPr>
              <w:widowControl w:val="0"/>
              <w:spacing w:line="276" w:lineRule="auto"/>
              <w:rPr/>
            </w:pPr>
            <w:r w:rsidDel="00000000" w:rsidR="00000000" w:rsidRPr="00000000">
              <w:rPr>
                <w:rtl w:val="0"/>
              </w:rPr>
              <w:t xml:space="preserve">Để tránh việc chạy đua, các tiến trình đồng thời cần phải được đồng bộ hóa</w:t>
            </w:r>
          </w:p>
        </w:tc>
      </w:tr>
    </w:tbl>
    <w:p w:rsidR="00000000" w:rsidDel="00000000" w:rsidP="00000000" w:rsidRDefault="00000000" w:rsidRPr="00000000" w14:paraId="00000028">
      <w:pPr>
        <w:pStyle w:val="Heading2"/>
        <w:rPr/>
      </w:pPr>
      <w:bookmarkStart w:colFirst="0" w:colLast="0" w:name="_yums39v2pm2u" w:id="4"/>
      <w:bookmarkEnd w:id="4"/>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pPr>
            <w:r w:rsidDel="00000000" w:rsidR="00000000" w:rsidRPr="00000000">
              <w:rPr>
                <w:rtl w:val="0"/>
              </w:rPr>
            </w:r>
          </w:p>
        </w:tc>
      </w:tr>
    </w:tbl>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pStyle w:val="Heading1"/>
        <w:spacing w:line="276" w:lineRule="auto"/>
        <w:rPr/>
      </w:pPr>
      <w:bookmarkStart w:colFirst="0" w:colLast="0" w:name="_1476533juh6h" w:id="5"/>
      <w:bookmarkEnd w:id="5"/>
      <w:r w:rsidDel="00000000" w:rsidR="00000000" w:rsidRPr="00000000">
        <w:rPr>
          <w:rtl w:val="0"/>
        </w:rPr>
        <w:t xml:space="preserve">Vấn đề “Đoạn tới hạn” (Critical section)</w:t>
      </w:r>
    </w:p>
    <w:tbl>
      <w:tblPr>
        <w:tblStyle w:val="Table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rPr/>
            </w:pPr>
            <w:r w:rsidDel="00000000" w:rsidR="00000000" w:rsidRPr="00000000">
              <w:rPr>
                <w:rtl w:val="0"/>
              </w:rPr>
              <w:t xml:space="preserve">- n tiến trình cùng muốn truy cập đến dữ liệu chia sẻ</w:t>
            </w:r>
          </w:p>
          <w:p w:rsidR="00000000" w:rsidDel="00000000" w:rsidP="00000000" w:rsidRDefault="00000000" w:rsidRPr="00000000" w14:paraId="0000002F">
            <w:pPr>
              <w:widowControl w:val="0"/>
              <w:spacing w:line="276" w:lineRule="auto"/>
              <w:rPr/>
            </w:pPr>
            <w:r w:rsidDel="00000000" w:rsidR="00000000" w:rsidRPr="00000000">
              <w:rPr>
                <w:rtl w:val="0"/>
              </w:rPr>
              <w:t xml:space="preserve">- Mỗi tiến trình có một đoạn mã gọi là “đoạn tới hạn” (miền găng), trong “đoạn tới hạn” dữ liệu chia sẻ mới được truy cập tới.</w:t>
            </w:r>
          </w:p>
          <w:p w:rsidR="00000000" w:rsidDel="00000000" w:rsidP="00000000" w:rsidRDefault="00000000" w:rsidRPr="00000000" w14:paraId="00000030">
            <w:pPr>
              <w:widowControl w:val="0"/>
              <w:spacing w:line="276" w:lineRule="auto"/>
              <w:rPr/>
            </w:pPr>
            <w:r w:rsidDel="00000000" w:rsidR="00000000" w:rsidRPr="00000000">
              <w:rPr>
                <w:rtl w:val="0"/>
              </w:rPr>
              <w:t xml:space="preserve">- Vấn đề - đảm bảo rằng khi một tiến trình đang trong đoạn tới hạn của nó, các tiến trình khác không được phép thực thi đoạn tới hạn của chúng.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Style w:val="Heading2"/>
              <w:widowControl w:val="0"/>
              <w:rPr/>
            </w:pPr>
            <w:bookmarkStart w:colFirst="0" w:colLast="0" w:name="_ep4sgjroi4kr" w:id="6"/>
            <w:bookmarkEnd w:id="6"/>
            <w:r w:rsidDel="00000000" w:rsidR="00000000" w:rsidRPr="00000000">
              <w:rPr>
                <w:rtl w:val="0"/>
              </w:rPr>
              <w:t xml:space="preserve">Giải pháp cho vấn đề “đoạn tới hạn”</w:t>
            </w:r>
          </w:p>
          <w:p w:rsidR="00000000" w:rsidDel="00000000" w:rsidP="00000000" w:rsidRDefault="00000000" w:rsidRPr="00000000" w14:paraId="00000032">
            <w:pPr>
              <w:spacing w:line="240" w:lineRule="auto"/>
              <w:rPr/>
            </w:pPr>
            <w:r w:rsidDel="00000000" w:rsidR="00000000" w:rsidRPr="00000000">
              <w:rPr>
                <w:rtl w:val="0"/>
              </w:rPr>
              <w:t xml:space="preserve">1. Loại trừ lẫn nhau (độc quyền truy xuất). Nếu tiến trình 𝑃_𝑖 đang trong đoạn tới hạn, không tiến trình nào khác được phép ở trong đoạn tới hạn.</w:t>
            </w:r>
          </w:p>
          <w:p w:rsidR="00000000" w:rsidDel="00000000" w:rsidP="00000000" w:rsidRDefault="00000000" w:rsidRPr="00000000" w14:paraId="00000033">
            <w:pPr>
              <w:spacing w:line="240" w:lineRule="auto"/>
              <w:rPr/>
            </w:pPr>
            <w:r w:rsidDel="00000000" w:rsidR="00000000" w:rsidRPr="00000000">
              <w:rPr>
                <w:rtl w:val="0"/>
              </w:rPr>
              <w:t xml:space="preserve">2. Phát triển. Nếu không tiến trình nào ở trong đoạn tới hạn và có một số tiến trình muốn vào đoạn tới hạn, việc lựa chọn một tiến trình vào đoạn tới hạn sẽ không bị trì hoãn mãi.</w:t>
            </w:r>
          </w:p>
          <w:p w:rsidR="00000000" w:rsidDel="00000000" w:rsidP="00000000" w:rsidRDefault="00000000" w:rsidRPr="00000000" w14:paraId="00000034">
            <w:pPr>
              <w:spacing w:line="240" w:lineRule="auto"/>
              <w:rPr/>
            </w:pPr>
            <w:r w:rsidDel="00000000" w:rsidR="00000000" w:rsidRPr="00000000">
              <w:rPr>
                <w:rtl w:val="0"/>
              </w:rPr>
              <w:t xml:space="preserve">3. Chờ đợi có cận. Phải có một cận về số lần mà các tiến trình khác được phép vào đoạn tới hạn sau khi một tiến trình đã yêu cầu vào đoạn tới hạn và trước khi yêu cầu đó được đáp ứng.</w:t>
            </w:r>
          </w:p>
          <w:p w:rsidR="00000000" w:rsidDel="00000000" w:rsidP="00000000" w:rsidRDefault="00000000" w:rsidRPr="00000000" w14:paraId="00000035">
            <w:pPr>
              <w:spacing w:line="240" w:lineRule="auto"/>
              <w:rPr/>
            </w:pPr>
            <w:r w:rsidDel="00000000" w:rsidR="00000000" w:rsidRPr="00000000">
              <w:rPr>
                <w:rtl w:val="0"/>
              </w:rPr>
              <w:t xml:space="preserve">+ Giả thiết rằng mỗi tiến trình thực thi với tốc độ khác không</w:t>
            </w:r>
          </w:p>
          <w:p w:rsidR="00000000" w:rsidDel="00000000" w:rsidP="00000000" w:rsidRDefault="00000000" w:rsidRPr="00000000" w14:paraId="00000036">
            <w:pPr>
              <w:spacing w:line="240" w:lineRule="auto"/>
              <w:rPr/>
            </w:pPr>
            <w:r w:rsidDel="00000000" w:rsidR="00000000" w:rsidRPr="00000000">
              <w:rPr>
                <w:rtl w:val="0"/>
              </w:rPr>
              <w:t xml:space="preserve">+ Không có giả thiết về mối tương quan tốc độ của n tiến trình</w:t>
            </w:r>
          </w:p>
        </w:tc>
      </w:tr>
    </w:tbl>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pStyle w:val="Heading1"/>
        <w:spacing w:line="276" w:lineRule="auto"/>
        <w:rPr/>
      </w:pPr>
      <w:bookmarkStart w:colFirst="0" w:colLast="0" w:name="_bbmr58yvm79f" w:id="7"/>
      <w:bookmarkEnd w:id="7"/>
      <w:r w:rsidDel="00000000" w:rsidR="00000000" w:rsidRPr="00000000">
        <w:rPr>
          <w:rtl w:val="0"/>
        </w:rPr>
        <w:t xml:space="preserve">Giải pháp của Peterson</w:t>
      </w:r>
    </w:p>
    <w:tbl>
      <w:tblPr>
        <w:tblStyle w:val="Table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rPr/>
            </w:pPr>
            <w:r w:rsidDel="00000000" w:rsidR="00000000" w:rsidRPr="00000000">
              <w:rPr>
                <w:rtl w:val="0"/>
              </w:rPr>
              <w:t xml:space="preserve">- Giải pháp đồng bộ cho hai tiến trình</w:t>
            </w:r>
          </w:p>
          <w:p w:rsidR="00000000" w:rsidDel="00000000" w:rsidP="00000000" w:rsidRDefault="00000000" w:rsidRPr="00000000" w14:paraId="0000003A">
            <w:pPr>
              <w:widowControl w:val="0"/>
              <w:spacing w:line="276" w:lineRule="auto"/>
              <w:rPr/>
            </w:pPr>
            <w:r w:rsidDel="00000000" w:rsidR="00000000" w:rsidRPr="00000000">
              <w:rPr>
                <w:rtl w:val="0"/>
              </w:rPr>
              <w:t xml:space="preserve">- Giả sử hai lệnh LOAD và STORE là các lệnh nguyên tử (thao tác không thể phân chia)</w:t>
            </w:r>
          </w:p>
          <w:p w:rsidR="00000000" w:rsidDel="00000000" w:rsidP="00000000" w:rsidRDefault="00000000" w:rsidRPr="00000000" w14:paraId="0000003B">
            <w:pPr>
              <w:widowControl w:val="0"/>
              <w:spacing w:line="276" w:lineRule="auto"/>
              <w:rPr/>
            </w:pPr>
            <w:r w:rsidDel="00000000" w:rsidR="00000000" w:rsidRPr="00000000">
              <w:rPr>
                <w:rtl w:val="0"/>
              </w:rPr>
              <w:t xml:space="preserve">- Các tiến trình chia sẻ các biến sau:</w:t>
            </w:r>
          </w:p>
          <w:p w:rsidR="00000000" w:rsidDel="00000000" w:rsidP="00000000" w:rsidRDefault="00000000" w:rsidRPr="00000000" w14:paraId="0000003C">
            <w:pPr>
              <w:widowControl w:val="0"/>
              <w:spacing w:line="276" w:lineRule="auto"/>
              <w:rPr/>
            </w:pPr>
            <w:r w:rsidDel="00000000" w:rsidR="00000000" w:rsidRPr="00000000">
              <w:rPr>
                <w:rtl w:val="0"/>
              </w:rPr>
              <w:t xml:space="preserve">+ int turn; </w:t>
            </w:r>
          </w:p>
          <w:p w:rsidR="00000000" w:rsidDel="00000000" w:rsidP="00000000" w:rsidRDefault="00000000" w:rsidRPr="00000000" w14:paraId="0000003D">
            <w:pPr>
              <w:widowControl w:val="0"/>
              <w:spacing w:line="276" w:lineRule="auto"/>
              <w:rPr/>
            </w:pPr>
            <w:r w:rsidDel="00000000" w:rsidR="00000000" w:rsidRPr="00000000">
              <w:rPr>
                <w:rtl w:val="0"/>
              </w:rPr>
              <w:t xml:space="preserve">+ Boolean flag[2];</w:t>
            </w:r>
          </w:p>
          <w:p w:rsidR="00000000" w:rsidDel="00000000" w:rsidP="00000000" w:rsidRDefault="00000000" w:rsidRPr="00000000" w14:paraId="0000003E">
            <w:pPr>
              <w:widowControl w:val="0"/>
              <w:spacing w:line="276" w:lineRule="auto"/>
              <w:rPr/>
            </w:pPr>
            <w:r w:rsidDel="00000000" w:rsidR="00000000" w:rsidRPr="00000000">
              <w:rPr>
                <w:rtl w:val="0"/>
              </w:rPr>
              <w:t xml:space="preserve">- Biến turn cho biết tiến trình nào được vào đoạn tới hạn. </w:t>
            </w:r>
          </w:p>
          <w:p w:rsidR="00000000" w:rsidDel="00000000" w:rsidP="00000000" w:rsidRDefault="00000000" w:rsidRPr="00000000" w14:paraId="0000003F">
            <w:pPr>
              <w:widowControl w:val="0"/>
              <w:spacing w:line="276" w:lineRule="auto"/>
              <w:rPr/>
            </w:pPr>
            <w:r w:rsidDel="00000000" w:rsidR="00000000" w:rsidRPr="00000000">
              <w:rPr>
                <w:rtl w:val="0"/>
              </w:rPr>
              <w:t xml:space="preserve">- Mảng flag chỉ xem liệu một tiến trình có sẵn sàng vào đoạn tới hạn hay không.</w:t>
            </w:r>
          </w:p>
          <w:p w:rsidR="00000000" w:rsidDel="00000000" w:rsidP="00000000" w:rsidRDefault="00000000" w:rsidRPr="00000000" w14:paraId="00000040">
            <w:pPr>
              <w:widowControl w:val="0"/>
              <w:spacing w:line="276" w:lineRule="auto"/>
              <w:rPr/>
            </w:pPr>
            <w:r w:rsidDel="00000000" w:rsidR="00000000" w:rsidRPr="00000000">
              <w:rPr>
                <w:rtl w:val="0"/>
              </w:rPr>
              <w:t xml:space="preserve">+ flag[i] = true là tiến trình 𝑃_𝑖 sẵn sàng vào đoạn tới hạn</w:t>
            </w:r>
          </w:p>
        </w:tc>
      </w:tr>
    </w:tbl>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pStyle w:val="Heading1"/>
        <w:spacing w:line="276" w:lineRule="auto"/>
        <w:rPr/>
      </w:pPr>
      <w:bookmarkStart w:colFirst="0" w:colLast="0" w:name="_apm2vwh4yqgg" w:id="8"/>
      <w:bookmarkEnd w:id="8"/>
      <w:r w:rsidDel="00000000" w:rsidR="00000000" w:rsidRPr="00000000">
        <w:rPr>
          <w:rtl w:val="0"/>
        </w:rPr>
        <w:t xml:space="preserve">Đồng bộ nhờ phần cứng</w:t>
      </w:r>
    </w:p>
    <w:tbl>
      <w:tblPr>
        <w:tblStyle w:val="Table7"/>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pPr>
            <w:r w:rsidDel="00000000" w:rsidR="00000000" w:rsidRPr="00000000">
              <w:rPr>
                <w:rtl w:val="0"/>
              </w:rPr>
              <w:t xml:space="preserve">- Nhiều hệ thống cung cấp sự hỗ trợ của phần cứng cho vấn đề đoạn tới hạn</w:t>
            </w:r>
          </w:p>
          <w:p w:rsidR="00000000" w:rsidDel="00000000" w:rsidP="00000000" w:rsidRDefault="00000000" w:rsidRPr="00000000" w14:paraId="00000044">
            <w:pPr>
              <w:widowControl w:val="0"/>
              <w:spacing w:line="276" w:lineRule="auto"/>
              <w:rPr/>
            </w:pPr>
            <w:r w:rsidDel="00000000" w:rsidR="00000000" w:rsidRPr="00000000">
              <w:rPr>
                <w:rtl w:val="0"/>
              </w:rPr>
              <w:t xml:space="preserve">- Các hệ đơn xử lý – có thể bỏ chức năng ngắt</w:t>
            </w:r>
          </w:p>
          <w:p w:rsidR="00000000" w:rsidDel="00000000" w:rsidP="00000000" w:rsidRDefault="00000000" w:rsidRPr="00000000" w14:paraId="00000045">
            <w:pPr>
              <w:widowControl w:val="0"/>
              <w:spacing w:line="276" w:lineRule="auto"/>
              <w:rPr/>
            </w:pPr>
            <w:r w:rsidDel="00000000" w:rsidR="00000000" w:rsidRPr="00000000">
              <w:rPr>
                <w:rtl w:val="0"/>
              </w:rPr>
              <w:t xml:space="preserve">+ Mã được thực thi mà không có sự chiếm đoạt</w:t>
            </w:r>
          </w:p>
          <w:p w:rsidR="00000000" w:rsidDel="00000000" w:rsidP="00000000" w:rsidRDefault="00000000" w:rsidRPr="00000000" w14:paraId="00000046">
            <w:pPr>
              <w:widowControl w:val="0"/>
              <w:spacing w:line="276" w:lineRule="auto"/>
              <w:rPr/>
            </w:pPr>
            <w:r w:rsidDel="00000000" w:rsidR="00000000" w:rsidRPr="00000000">
              <w:rPr>
                <w:rtl w:val="0"/>
              </w:rPr>
              <w:t xml:space="preserve">+ Thông thường không hiệu quả trên các hệ thống đa xử lý: Các hệ điều hành với chiến lược này thường không khả cỡ</w:t>
            </w:r>
          </w:p>
          <w:p w:rsidR="00000000" w:rsidDel="00000000" w:rsidP="00000000" w:rsidRDefault="00000000" w:rsidRPr="00000000" w14:paraId="00000047">
            <w:pPr>
              <w:widowControl w:val="0"/>
              <w:spacing w:line="276" w:lineRule="auto"/>
              <w:rPr/>
            </w:pPr>
            <w:r w:rsidDel="00000000" w:rsidR="00000000" w:rsidRPr="00000000">
              <w:rPr>
                <w:rtl w:val="0"/>
              </w:rPr>
            </w:r>
          </w:p>
          <w:p w:rsidR="00000000" w:rsidDel="00000000" w:rsidP="00000000" w:rsidRDefault="00000000" w:rsidRPr="00000000" w14:paraId="00000048">
            <w:pPr>
              <w:widowControl w:val="0"/>
              <w:spacing w:line="276" w:lineRule="auto"/>
              <w:rPr/>
            </w:pPr>
            <w:r w:rsidDel="00000000" w:rsidR="00000000" w:rsidRPr="00000000">
              <w:rPr>
                <w:rtl w:val="0"/>
              </w:rPr>
              <w:t xml:space="preserve">- Các máy tính hiện đại cung cấp các lệnh phần cứng nguyên tử (Nguyên tử = không phân chia)</w:t>
            </w:r>
          </w:p>
          <w:p w:rsidR="00000000" w:rsidDel="00000000" w:rsidP="00000000" w:rsidRDefault="00000000" w:rsidRPr="00000000" w14:paraId="00000049">
            <w:pPr>
              <w:widowControl w:val="0"/>
              <w:spacing w:line="276" w:lineRule="auto"/>
              <w:rPr/>
            </w:pPr>
            <w:r w:rsidDel="00000000" w:rsidR="00000000" w:rsidRPr="00000000">
              <w:rPr>
                <w:rtl w:val="0"/>
              </w:rPr>
              <w:t xml:space="preserve">+ Kiểm tra từ nhớ và thiết lập giá trị</w:t>
            </w:r>
          </w:p>
          <w:p w:rsidR="00000000" w:rsidDel="00000000" w:rsidP="00000000" w:rsidRDefault="00000000" w:rsidRPr="00000000" w14:paraId="0000004A">
            <w:pPr>
              <w:widowControl w:val="0"/>
              <w:spacing w:line="276" w:lineRule="auto"/>
              <w:rPr/>
            </w:pPr>
            <w:r w:rsidDel="00000000" w:rsidR="00000000" w:rsidRPr="00000000">
              <w:rPr>
                <w:rtl w:val="0"/>
              </w:rPr>
              <w:t xml:space="preserve">+ Tráo đổi nội dung của hai từ nhớ</w:t>
            </w:r>
          </w:p>
          <w:p w:rsidR="00000000" w:rsidDel="00000000" w:rsidP="00000000" w:rsidRDefault="00000000" w:rsidRPr="00000000" w14:paraId="0000004B">
            <w:pPr>
              <w:widowControl w:val="0"/>
              <w:spacing w:line="276" w:lineRule="auto"/>
              <w:rPr/>
            </w:pPr>
            <w:r w:rsidDel="00000000" w:rsidR="00000000" w:rsidRPr="00000000">
              <w:rPr>
                <w:rtl w:val="0"/>
              </w:rPr>
            </w:r>
          </w:p>
          <w:p w:rsidR="00000000" w:rsidDel="00000000" w:rsidP="00000000" w:rsidRDefault="00000000" w:rsidRPr="00000000" w14:paraId="0000004C">
            <w:pPr>
              <w:widowControl w:val="0"/>
              <w:spacing w:line="276" w:lineRule="auto"/>
              <w:rPr/>
            </w:pPr>
            <w:r w:rsidDel="00000000" w:rsidR="00000000" w:rsidRPr="00000000">
              <w:rPr>
                <w:rtl w:val="0"/>
              </w:rPr>
            </w:r>
          </w:p>
        </w:tc>
      </w:tr>
    </w:tbl>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pStyle w:val="Heading1"/>
        <w:spacing w:line="276" w:lineRule="auto"/>
        <w:rPr/>
      </w:pPr>
      <w:bookmarkStart w:colFirst="0" w:colLast="0" w:name="_dqq9k65uo4q7" w:id="9"/>
      <w:bookmarkEnd w:id="9"/>
      <w:r w:rsidDel="00000000" w:rsidR="00000000" w:rsidRPr="00000000">
        <w:rPr>
          <w:rtl w:val="0"/>
        </w:rPr>
        <w:t xml:space="preserve">Semaphores</w:t>
      </w:r>
    </w:p>
    <w:tbl>
      <w:tblPr>
        <w:tblStyle w:val="Table8"/>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r>
          </w:p>
        </w:tc>
      </w:tr>
    </w:tbl>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pStyle w:val="Heading1"/>
        <w:spacing w:line="276" w:lineRule="auto"/>
        <w:rPr/>
      </w:pPr>
      <w:bookmarkStart w:colFirst="0" w:colLast="0" w:name="_wsl81071k7b3" w:id="10"/>
      <w:bookmarkEnd w:id="10"/>
      <w:r w:rsidDel="00000000" w:rsidR="00000000" w:rsidRPr="00000000">
        <w:rPr>
          <w:rtl w:val="0"/>
        </w:rPr>
        <w:t xml:space="preserve">3 bài toán đồng bộ điển hình</w:t>
      </w:r>
    </w:p>
    <w:tbl>
      <w:tblPr>
        <w:tblStyle w:val="Table9"/>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r>
          </w:p>
        </w:tc>
      </w:tr>
    </w:tbl>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pStyle w:val="Heading1"/>
        <w:spacing w:line="276" w:lineRule="auto"/>
        <w:rPr/>
      </w:pPr>
      <w:bookmarkStart w:colFirst="0" w:colLast="0" w:name="_2fcrk1jtqxlo" w:id="11"/>
      <w:bookmarkEnd w:id="11"/>
      <w:r w:rsidDel="00000000" w:rsidR="00000000" w:rsidRPr="00000000">
        <w:rPr>
          <w:rtl w:val="0"/>
        </w:rPr>
        <w:t xml:space="preserve">Monitors</w:t>
      </w:r>
    </w:p>
    <w:tbl>
      <w:tblPr>
        <w:tblStyle w:val="Table10"/>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r>
          </w:p>
        </w:tc>
      </w:tr>
    </w:tbl>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tbl>
      <w:tblPr>
        <w:tblStyle w:val="Table11"/>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rPr/>
            </w:pPr>
            <w:r w:rsidDel="00000000" w:rsidR="00000000" w:rsidRPr="00000000">
              <w:rPr>
                <w:rtl w:val="0"/>
              </w:rPr>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tbl>
      <w:tblPr>
        <w:tblStyle w:val="Table1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pPr>
            <w:r w:rsidDel="00000000" w:rsidR="00000000" w:rsidRPr="00000000">
              <w:rPr>
                <w:rtl w:val="0"/>
              </w:rPr>
            </w:r>
          </w:p>
        </w:tc>
      </w:tr>
    </w:tbl>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tbl>
      <w:tblPr>
        <w:tblStyle w:val="Table1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r>
          </w:p>
        </w:tc>
      </w:tr>
    </w:tbl>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tbl>
      <w:tblPr>
        <w:tblStyle w:val="Table1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r>
          </w:p>
        </w:tc>
      </w:tr>
    </w:tbl>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tbl>
      <w:tblPr>
        <w:tblStyle w:val="Table1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pPr>
            <w:r w:rsidDel="00000000" w:rsidR="00000000" w:rsidRPr="00000000">
              <w:rPr>
                <w:rtl w:val="0"/>
              </w:rPr>
            </w:r>
          </w:p>
        </w:tc>
      </w:tr>
    </w:tbl>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vv</w:t>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