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3A5B1" w14:textId="77777777" w:rsidR="00FD6E8E" w:rsidRDefault="00FD6E8E" w:rsidP="00FD6E8E">
      <w:pPr>
        <w:pStyle w:val="NormalWeb"/>
        <w:shd w:val="clear" w:color="auto" w:fill="FFFFFF"/>
        <w:spacing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eastAsiaTheme="majorEastAsia" w:hAnsi="Arial" w:cs="Arial"/>
          <w:color w:val="000000"/>
          <w:sz w:val="27"/>
          <w:szCs w:val="27"/>
        </w:rPr>
        <w:t>NỘI QUY KÝ TÚC XÁ</w:t>
      </w:r>
    </w:p>
    <w:p w14:paraId="4FF84FA4" w14:textId="77777777" w:rsidR="00FD6E8E" w:rsidRDefault="00FD6E8E" w:rsidP="00FD6E8E">
      <w:pPr>
        <w:pStyle w:val="NormalWeb"/>
        <w:shd w:val="clear" w:color="auto" w:fill="FFFFFF"/>
        <w:spacing w:after="36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eastAsiaTheme="majorEastAsia" w:hAnsi="Arial" w:cs="Arial"/>
          <w:color w:val="000000"/>
          <w:sz w:val="27"/>
          <w:szCs w:val="27"/>
        </w:rPr>
        <w:t>Điều 1.</w:t>
      </w:r>
      <w:r>
        <w:rPr>
          <w:rFonts w:ascii="Arial" w:hAnsi="Arial" w:cs="Arial"/>
          <w:color w:val="000000"/>
          <w:sz w:val="27"/>
          <w:szCs w:val="27"/>
        </w:rPr>
        <w:t> Người không có nhiệm vụ không được vào ký túc xá sinh viên.</w:t>
      </w:r>
    </w:p>
    <w:p w14:paraId="04142657" w14:textId="77777777" w:rsidR="00FD6E8E" w:rsidRDefault="00FD6E8E" w:rsidP="00FD6E8E">
      <w:pPr>
        <w:pStyle w:val="NormalWeb"/>
        <w:shd w:val="clear" w:color="auto" w:fill="FFFFFF"/>
        <w:spacing w:after="36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eastAsiaTheme="majorEastAsia" w:hAnsi="Arial" w:cs="Arial"/>
          <w:color w:val="000000"/>
          <w:sz w:val="27"/>
          <w:szCs w:val="27"/>
        </w:rPr>
        <w:t>Điều 2.</w:t>
      </w:r>
      <w:r>
        <w:rPr>
          <w:rFonts w:ascii="Arial" w:hAnsi="Arial" w:cs="Arial"/>
          <w:color w:val="000000"/>
          <w:sz w:val="27"/>
          <w:szCs w:val="27"/>
        </w:rPr>
        <w:t> Khách đến liên hệ công tác hoặc thăm người nhà ở ký túc xá phải xuất trình giấy tờ với nhân viên trực bảo vệ ký túc xá.</w:t>
      </w:r>
    </w:p>
    <w:p w14:paraId="140F9054" w14:textId="3373E6DC" w:rsidR="00FD6E8E" w:rsidRDefault="00FD6E8E" w:rsidP="00FD6E8E">
      <w:pPr>
        <w:pStyle w:val="NormalWeb"/>
        <w:shd w:val="clear" w:color="auto" w:fill="FFFFFF"/>
        <w:spacing w:after="36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eastAsiaTheme="majorEastAsia" w:hAnsi="Arial" w:cs="Arial"/>
          <w:color w:val="000000"/>
          <w:sz w:val="27"/>
          <w:szCs w:val="27"/>
        </w:rPr>
        <w:t>Điều 3.</w:t>
      </w:r>
      <w:r>
        <w:rPr>
          <w:rFonts w:ascii="Arial" w:hAnsi="Arial" w:cs="Arial"/>
          <w:color w:val="000000"/>
          <w:sz w:val="27"/>
          <w:szCs w:val="27"/>
        </w:rPr>
        <w:t xml:space="preserve"> Người ở ký túc xá khi ra vào ký túc xá phải xuất trình thẻ sinh viên với nhân viên trực bảo vệ ký túc xá. Từ </w:t>
      </w:r>
      <w:r>
        <w:rPr>
          <w:rFonts w:ascii="Arial" w:hAnsi="Arial" w:cs="Arial"/>
          <w:color w:val="000000"/>
          <w:sz w:val="27"/>
          <w:szCs w:val="27"/>
        </w:rPr>
        <w:t>23</w:t>
      </w:r>
      <w:r>
        <w:rPr>
          <w:rFonts w:ascii="Arial" w:hAnsi="Arial" w:cs="Arial"/>
          <w:color w:val="000000"/>
          <w:sz w:val="27"/>
          <w:szCs w:val="27"/>
        </w:rPr>
        <w:t>h ngày hôm trước đến 5h ngày hôm sau, nghiêm cấm người ở ký túc xá ra vào ký túc xá (trừ trường hợp có lý do chính đáng).</w:t>
      </w:r>
    </w:p>
    <w:p w14:paraId="3420AD40" w14:textId="77777777" w:rsidR="00FD6E8E" w:rsidRDefault="00FD6E8E" w:rsidP="00FD6E8E">
      <w:pPr>
        <w:pStyle w:val="NormalWeb"/>
        <w:shd w:val="clear" w:color="auto" w:fill="FFFFFF"/>
        <w:spacing w:after="36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eastAsiaTheme="majorEastAsia" w:hAnsi="Arial" w:cs="Arial"/>
          <w:color w:val="000000"/>
          <w:sz w:val="27"/>
          <w:szCs w:val="27"/>
        </w:rPr>
        <w:t>Điều 4.</w:t>
      </w:r>
      <w:r>
        <w:rPr>
          <w:rFonts w:ascii="Arial" w:hAnsi="Arial" w:cs="Arial"/>
          <w:color w:val="000000"/>
          <w:sz w:val="27"/>
          <w:szCs w:val="27"/>
        </w:rPr>
        <w:t> Người ở ký túc xá phải thực hiện đúng các cam kết đã ký với người quản lý.</w:t>
      </w:r>
    </w:p>
    <w:p w14:paraId="64A335B5" w14:textId="014D5A7E" w:rsidR="00FD6E8E" w:rsidRDefault="00FD6E8E" w:rsidP="00FD6E8E">
      <w:pPr>
        <w:pStyle w:val="NormalWeb"/>
        <w:shd w:val="clear" w:color="auto" w:fill="FFFFFF"/>
        <w:spacing w:after="36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eastAsiaTheme="majorEastAsia" w:hAnsi="Arial" w:cs="Arial"/>
          <w:color w:val="000000"/>
          <w:sz w:val="27"/>
          <w:szCs w:val="27"/>
        </w:rPr>
        <w:t>Điều 5.</w:t>
      </w:r>
      <w:r>
        <w:rPr>
          <w:rFonts w:ascii="Arial" w:hAnsi="Arial" w:cs="Arial"/>
          <w:color w:val="000000"/>
          <w:sz w:val="27"/>
          <w:szCs w:val="27"/>
        </w:rPr>
        <w:t xml:space="preserve"> Không cho người ngoài vào phòng ở và không tiếp khách quá </w:t>
      </w:r>
      <w:r w:rsidR="006A0528">
        <w:rPr>
          <w:rFonts w:ascii="Arial" w:hAnsi="Arial" w:cs="Arial"/>
          <w:color w:val="000000"/>
          <w:sz w:val="27"/>
          <w:szCs w:val="27"/>
        </w:rPr>
        <w:t>23</w:t>
      </w:r>
      <w:r>
        <w:rPr>
          <w:rFonts w:ascii="Arial" w:hAnsi="Arial" w:cs="Arial"/>
          <w:color w:val="000000"/>
          <w:sz w:val="27"/>
          <w:szCs w:val="27"/>
        </w:rPr>
        <w:t>h đêm.</w:t>
      </w:r>
    </w:p>
    <w:p w14:paraId="64504934" w14:textId="77777777" w:rsidR="00FD6E8E" w:rsidRDefault="00FD6E8E" w:rsidP="00FD6E8E">
      <w:pPr>
        <w:pStyle w:val="NormalWeb"/>
        <w:shd w:val="clear" w:color="auto" w:fill="FFFFFF"/>
        <w:spacing w:after="36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eastAsiaTheme="majorEastAsia" w:hAnsi="Arial" w:cs="Arial"/>
          <w:color w:val="000000"/>
          <w:sz w:val="27"/>
          <w:szCs w:val="27"/>
        </w:rPr>
        <w:t>Điều 6.</w:t>
      </w:r>
      <w:r>
        <w:rPr>
          <w:rFonts w:ascii="Arial" w:hAnsi="Arial" w:cs="Arial"/>
          <w:color w:val="000000"/>
          <w:sz w:val="27"/>
          <w:szCs w:val="27"/>
        </w:rPr>
        <w:t> Không đưa xe đạp, xe máy vào ký túc xá và phải để đúng nơi quy định.</w:t>
      </w:r>
    </w:p>
    <w:p w14:paraId="771531AB" w14:textId="77777777" w:rsidR="00FD6E8E" w:rsidRDefault="00FD6E8E" w:rsidP="00FD6E8E">
      <w:pPr>
        <w:pStyle w:val="NormalWeb"/>
        <w:shd w:val="clear" w:color="auto" w:fill="FFFFFF"/>
        <w:spacing w:after="36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eastAsiaTheme="majorEastAsia" w:hAnsi="Arial" w:cs="Arial"/>
          <w:color w:val="000000"/>
          <w:sz w:val="27"/>
          <w:szCs w:val="27"/>
        </w:rPr>
        <w:t>Điều 7.</w:t>
      </w:r>
      <w:r>
        <w:rPr>
          <w:rFonts w:ascii="Arial" w:hAnsi="Arial" w:cs="Arial"/>
          <w:color w:val="000000"/>
          <w:sz w:val="27"/>
          <w:szCs w:val="27"/>
        </w:rPr>
        <w:t> Không đun nấu, tổ chức ăn, uống rượu, bia, xả rác bừa bãi trong ký túc xá.</w:t>
      </w:r>
    </w:p>
    <w:p w14:paraId="031F6EE7" w14:textId="77777777" w:rsidR="00FD6E8E" w:rsidRDefault="00FD6E8E" w:rsidP="00FD6E8E">
      <w:pPr>
        <w:pStyle w:val="NormalWeb"/>
        <w:shd w:val="clear" w:color="auto" w:fill="FFFFFF"/>
        <w:spacing w:after="36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eastAsiaTheme="majorEastAsia" w:hAnsi="Arial" w:cs="Arial"/>
          <w:color w:val="000000"/>
          <w:sz w:val="27"/>
          <w:szCs w:val="27"/>
        </w:rPr>
        <w:t>Điều 8.</w:t>
      </w:r>
      <w:r>
        <w:rPr>
          <w:rFonts w:ascii="Arial" w:hAnsi="Arial" w:cs="Arial"/>
          <w:color w:val="000000"/>
          <w:sz w:val="27"/>
          <w:szCs w:val="27"/>
        </w:rPr>
        <w:t> Không gây tiếng ồn, đốt các chất liệu gây khói, lửa, nổ.</w:t>
      </w:r>
    </w:p>
    <w:p w14:paraId="67EE381B" w14:textId="77777777" w:rsidR="00FD6E8E" w:rsidRDefault="00FD6E8E" w:rsidP="00FD6E8E">
      <w:pPr>
        <w:pStyle w:val="NormalWeb"/>
        <w:shd w:val="clear" w:color="auto" w:fill="FFFFFF"/>
        <w:spacing w:after="36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eastAsiaTheme="majorEastAsia" w:hAnsi="Arial" w:cs="Arial"/>
          <w:color w:val="000000"/>
          <w:sz w:val="27"/>
          <w:szCs w:val="27"/>
        </w:rPr>
        <w:t>Điều 9.</w:t>
      </w:r>
      <w:r>
        <w:rPr>
          <w:rFonts w:ascii="Arial" w:hAnsi="Arial" w:cs="Arial"/>
          <w:color w:val="000000"/>
          <w:sz w:val="27"/>
          <w:szCs w:val="27"/>
        </w:rPr>
        <w:t> Không sử dụng tàng trữ các loại vũ khí, hung khí dao, giáo, mác, côn… chất nổ, chất gây cháy, chất độc hại, chất gây nghiện, tiêm chích ma túy.</w:t>
      </w:r>
    </w:p>
    <w:p w14:paraId="38EB59C0" w14:textId="77777777" w:rsidR="00FD6E8E" w:rsidRDefault="00FD6E8E" w:rsidP="00FD6E8E">
      <w:pPr>
        <w:pStyle w:val="NormalWeb"/>
        <w:shd w:val="clear" w:color="auto" w:fill="FFFFFF"/>
        <w:spacing w:after="36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eastAsiaTheme="majorEastAsia" w:hAnsi="Arial" w:cs="Arial"/>
          <w:color w:val="000000"/>
          <w:sz w:val="27"/>
          <w:szCs w:val="27"/>
        </w:rPr>
        <w:t>Điều 10.</w:t>
      </w:r>
      <w:r>
        <w:rPr>
          <w:rFonts w:ascii="Arial" w:hAnsi="Arial" w:cs="Arial"/>
          <w:color w:val="000000"/>
          <w:sz w:val="27"/>
          <w:szCs w:val="27"/>
        </w:rPr>
        <w:t> Giữ gìn phòng ở gọn gàng, sạch đẹp, văn minh, lịch sự, tích cực tham gia các phòng trào hội thi do Ban quản lý ký túc xá phát động và tổ chức.</w:t>
      </w:r>
    </w:p>
    <w:p w14:paraId="58A02653" w14:textId="77777777" w:rsidR="002307EC" w:rsidRDefault="002307EC"/>
    <w:sectPr w:rsidR="00230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8E"/>
    <w:rsid w:val="002307EC"/>
    <w:rsid w:val="006A0528"/>
    <w:rsid w:val="00FD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5ADB42"/>
  <w15:chartTrackingRefBased/>
  <w15:docId w15:val="{89799FD5-E07E-4C8C-A27C-061BA5C5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E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E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E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E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E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6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D6E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Sơn</dc:creator>
  <cp:keywords/>
  <dc:description/>
  <cp:lastModifiedBy>Nguyễn Sơn</cp:lastModifiedBy>
  <cp:revision>2</cp:revision>
  <dcterms:created xsi:type="dcterms:W3CDTF">2024-03-24T09:39:00Z</dcterms:created>
  <dcterms:modified xsi:type="dcterms:W3CDTF">2024-03-24T09:43:00Z</dcterms:modified>
</cp:coreProperties>
</file>