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МИНОБРНАУКИ РОССИИ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САНКТ-ПЕТЕРБУРГСКИЙ ГОСУДАРСТВЕННЫЙ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ЭЛЕКТРОТЕХНИЧЕСКИЙ УНИВЕРСИТЕТ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  <w:r w:rsidRPr="004F3453">
        <w:rPr>
          <w:b/>
          <w:smallCaps/>
          <w:sz w:val="28"/>
          <w:szCs w:val="28"/>
          <w:lang w:bidi="ar-SA"/>
        </w:rPr>
        <w:t>«ЛЭТИ» ИМ. В.И. УЛЬЯНОВА (ЛЕНИНА)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z w:val="28"/>
          <w:szCs w:val="28"/>
          <w:lang w:bidi="ar-SA"/>
        </w:rPr>
      </w:pPr>
      <w:r w:rsidRPr="004F3453">
        <w:rPr>
          <w:b/>
          <w:sz w:val="28"/>
          <w:szCs w:val="28"/>
          <w:lang w:bidi="ar-SA"/>
        </w:rPr>
        <w:t>Кафедра математического обеспечения и применения ЭВМ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b/>
          <w:smallCaps/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spacing w:before="162"/>
        <w:ind w:left="1257" w:right="904"/>
        <w:jc w:val="center"/>
        <w:rPr>
          <w:sz w:val="28"/>
          <w:szCs w:val="28"/>
        </w:rPr>
      </w:pPr>
      <w:r w:rsidRPr="004F3453">
        <w:rPr>
          <w:b/>
          <w:spacing w:val="3"/>
          <w:sz w:val="28"/>
        </w:rPr>
        <w:t>ОТЧЕТ</w:t>
      </w:r>
    </w:p>
    <w:p w:rsidR="008A3D59" w:rsidRPr="004223A0" w:rsidRDefault="008A3D59" w:rsidP="008A3D59">
      <w:pPr>
        <w:spacing w:before="155"/>
        <w:ind w:left="1260" w:right="902"/>
        <w:jc w:val="center"/>
        <w:rPr>
          <w:sz w:val="28"/>
          <w:szCs w:val="28"/>
          <w:lang w:val="en-US"/>
        </w:rPr>
      </w:pPr>
      <w:r w:rsidRPr="004F3453">
        <w:rPr>
          <w:b/>
          <w:bCs/>
          <w:spacing w:val="-1"/>
          <w:sz w:val="28"/>
          <w:szCs w:val="28"/>
        </w:rPr>
        <w:t>по</w:t>
      </w:r>
      <w:r w:rsidRPr="004F3453">
        <w:rPr>
          <w:b/>
          <w:bCs/>
          <w:sz w:val="28"/>
          <w:szCs w:val="28"/>
        </w:rPr>
        <w:t xml:space="preserve"> </w:t>
      </w:r>
      <w:r w:rsidRPr="004F3453">
        <w:rPr>
          <w:b/>
          <w:bCs/>
          <w:spacing w:val="-1"/>
          <w:sz w:val="28"/>
          <w:szCs w:val="28"/>
        </w:rPr>
        <w:t>лабораторной работе №</w:t>
      </w:r>
      <w:r w:rsidR="004223A0">
        <w:rPr>
          <w:spacing w:val="-1"/>
          <w:sz w:val="28"/>
          <w:szCs w:val="28"/>
          <w:lang w:val="en-US"/>
        </w:rPr>
        <w:t>4</w:t>
      </w:r>
    </w:p>
    <w:p w:rsidR="008A3D59" w:rsidRPr="004F3453" w:rsidRDefault="008A3D59" w:rsidP="008A3D59">
      <w:pPr>
        <w:spacing w:before="167"/>
        <w:ind w:left="1260" w:right="904"/>
        <w:jc w:val="center"/>
        <w:rPr>
          <w:sz w:val="28"/>
          <w:szCs w:val="28"/>
        </w:rPr>
      </w:pPr>
      <w:r w:rsidRPr="004F3453">
        <w:rPr>
          <w:b/>
          <w:spacing w:val="-1"/>
          <w:sz w:val="28"/>
        </w:rPr>
        <w:t>по</w:t>
      </w:r>
      <w:r w:rsidRPr="004F3453">
        <w:rPr>
          <w:b/>
          <w:spacing w:val="1"/>
          <w:sz w:val="28"/>
        </w:rPr>
        <w:t xml:space="preserve"> </w:t>
      </w:r>
      <w:r w:rsidRPr="004F3453">
        <w:rPr>
          <w:b/>
          <w:spacing w:val="-1"/>
          <w:sz w:val="28"/>
        </w:rPr>
        <w:t>дисциплине</w:t>
      </w:r>
      <w:r w:rsidRPr="004F3453">
        <w:rPr>
          <w:b/>
          <w:sz w:val="28"/>
        </w:rPr>
        <w:t xml:space="preserve"> </w:t>
      </w:r>
      <w:r w:rsidRPr="004F3453">
        <w:rPr>
          <w:b/>
          <w:spacing w:val="-1"/>
          <w:sz w:val="28"/>
        </w:rPr>
        <w:t>«Построение и анализ алгоритмов»</w:t>
      </w:r>
    </w:p>
    <w:p w:rsidR="008A3D59" w:rsidRPr="007C10C1" w:rsidRDefault="008A3D59" w:rsidP="008A3D59">
      <w:pPr>
        <w:spacing w:before="160"/>
        <w:ind w:left="1174"/>
        <w:rPr>
          <w:sz w:val="28"/>
          <w:szCs w:val="28"/>
        </w:rPr>
      </w:pPr>
      <w:r w:rsidRPr="004F3453">
        <w:rPr>
          <w:b/>
          <w:spacing w:val="3"/>
          <w:sz w:val="28"/>
        </w:rPr>
        <w:t xml:space="preserve">                               Тема:</w:t>
      </w:r>
      <w:r w:rsidRPr="004F3453">
        <w:rPr>
          <w:b/>
          <w:spacing w:val="10"/>
          <w:sz w:val="28"/>
        </w:rPr>
        <w:t xml:space="preserve"> </w:t>
      </w:r>
      <w:r>
        <w:rPr>
          <w:b/>
          <w:spacing w:val="-1"/>
          <w:sz w:val="28"/>
        </w:rPr>
        <w:t>Алгоритмы на графах</w:t>
      </w: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rPr>
          <w:sz w:val="24"/>
          <w:szCs w:val="24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rPr>
          <w:sz w:val="28"/>
          <w:szCs w:val="28"/>
          <w:lang w:bidi="ar-SA"/>
        </w:rPr>
      </w:pPr>
    </w:p>
    <w:tbl>
      <w:tblPr>
        <w:tblW w:w="9638" w:type="dxa"/>
        <w:tblLayout w:type="fixed"/>
        <w:tblLook w:val="0400"/>
      </w:tblPr>
      <w:tblGrid>
        <w:gridCol w:w="4252"/>
        <w:gridCol w:w="2552"/>
        <w:gridCol w:w="2834"/>
      </w:tblGrid>
      <w:tr w:rsidR="008A3D59" w:rsidRPr="004F3453" w:rsidTr="008944BC">
        <w:trPr>
          <w:trHeight w:val="600"/>
        </w:trPr>
        <w:tc>
          <w:tcPr>
            <w:tcW w:w="4252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Студент гр. 8304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r>
              <w:rPr>
                <w:sz w:val="28"/>
                <w:szCs w:val="28"/>
                <w:lang w:bidi="ar-SA"/>
              </w:rPr>
              <w:t>Самакаев Д.И</w:t>
            </w:r>
            <w:r w:rsidRPr="004F3453">
              <w:rPr>
                <w:sz w:val="28"/>
                <w:szCs w:val="28"/>
                <w:lang w:bidi="ar-SA"/>
              </w:rPr>
              <w:t>.</w:t>
            </w:r>
          </w:p>
        </w:tc>
      </w:tr>
      <w:tr w:rsidR="008A3D59" w:rsidRPr="004F3453" w:rsidTr="008944BC">
        <w:trPr>
          <w:trHeight w:val="600"/>
        </w:trPr>
        <w:tc>
          <w:tcPr>
            <w:tcW w:w="4252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  <w:r w:rsidRPr="004F3453">
              <w:rPr>
                <w:sz w:val="28"/>
                <w:szCs w:val="28"/>
                <w:lang w:bidi="ar-SA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rPr>
                <w:sz w:val="28"/>
                <w:szCs w:val="28"/>
                <w:lang w:bidi="ar-SA"/>
              </w:rPr>
            </w:pPr>
          </w:p>
        </w:tc>
        <w:tc>
          <w:tcPr>
            <w:tcW w:w="2834" w:type="dxa"/>
            <w:vAlign w:val="bottom"/>
          </w:tcPr>
          <w:p w:rsidR="008A3D59" w:rsidRPr="004F3453" w:rsidRDefault="008A3D59" w:rsidP="008944BC">
            <w:pPr>
              <w:widowControl/>
              <w:shd w:val="clear" w:color="auto" w:fill="FFFFFF"/>
              <w:autoSpaceDE/>
              <w:autoSpaceDN/>
              <w:spacing w:line="360" w:lineRule="auto"/>
              <w:jc w:val="center"/>
              <w:rPr>
                <w:sz w:val="28"/>
                <w:szCs w:val="28"/>
                <w:lang w:bidi="ar-SA"/>
              </w:rPr>
            </w:pPr>
            <w:bookmarkStart w:id="0" w:name="_heading=h.gjdgxs" w:colFirst="0" w:colLast="0"/>
            <w:bookmarkEnd w:id="0"/>
            <w:proofErr w:type="spellStart"/>
            <w:r>
              <w:rPr>
                <w:sz w:val="28"/>
                <w:szCs w:val="28"/>
                <w:lang w:bidi="ar-SA"/>
              </w:rPr>
              <w:t>Разм</w:t>
            </w:r>
            <w:bookmarkStart w:id="1" w:name="_GoBack"/>
            <w:bookmarkEnd w:id="1"/>
            <w:r>
              <w:rPr>
                <w:sz w:val="28"/>
                <w:szCs w:val="28"/>
                <w:lang w:bidi="ar-SA"/>
              </w:rPr>
              <w:t>очаева</w:t>
            </w:r>
            <w:proofErr w:type="spellEnd"/>
            <w:r>
              <w:rPr>
                <w:sz w:val="28"/>
                <w:szCs w:val="28"/>
                <w:lang w:bidi="ar-SA"/>
              </w:rPr>
              <w:t xml:space="preserve"> Н.В.</w:t>
            </w:r>
          </w:p>
        </w:tc>
      </w:tr>
    </w:tbl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</w:p>
    <w:p w:rsidR="008A3D59" w:rsidRPr="004F3453" w:rsidRDefault="008A3D59" w:rsidP="008A3D59">
      <w:pPr>
        <w:widowControl/>
        <w:shd w:val="clear" w:color="auto" w:fill="FFFFFF"/>
        <w:autoSpaceDE/>
        <w:autoSpaceDN/>
        <w:spacing w:line="360" w:lineRule="auto"/>
        <w:jc w:val="center"/>
        <w:rPr>
          <w:sz w:val="28"/>
          <w:szCs w:val="28"/>
          <w:lang w:bidi="ar-SA"/>
        </w:rPr>
      </w:pPr>
      <w:r w:rsidRPr="004F3453">
        <w:rPr>
          <w:sz w:val="28"/>
          <w:szCs w:val="28"/>
          <w:lang w:bidi="ar-SA"/>
        </w:rPr>
        <w:t>Санкт-Петербург</w:t>
      </w:r>
    </w:p>
    <w:p w:rsidR="008A3D59" w:rsidRPr="004F3453" w:rsidRDefault="008A3D59" w:rsidP="008A3D59">
      <w:pPr>
        <w:spacing w:line="360" w:lineRule="auto"/>
        <w:ind w:left="4320"/>
        <w:jc w:val="both"/>
        <w:rPr>
          <w:sz w:val="28"/>
          <w:szCs w:val="28"/>
        </w:rPr>
        <w:sectPr w:rsidR="008A3D59" w:rsidRPr="004F3453" w:rsidSect="00172A74">
          <w:pgSz w:w="11910" w:h="16840"/>
          <w:pgMar w:top="1040" w:right="400" w:bottom="280" w:left="1500" w:header="720" w:footer="720" w:gutter="0"/>
          <w:cols w:space="720"/>
        </w:sectPr>
      </w:pPr>
      <w:r w:rsidRPr="00BB0617">
        <w:rPr>
          <w:sz w:val="28"/>
          <w:szCs w:val="28"/>
          <w:lang w:bidi="ar-SA"/>
        </w:rPr>
        <w:t xml:space="preserve">     </w:t>
      </w:r>
      <w:r w:rsidRPr="004F3453">
        <w:rPr>
          <w:sz w:val="28"/>
          <w:szCs w:val="28"/>
          <w:lang w:bidi="ar-SA"/>
        </w:rPr>
        <w:t>20</w:t>
      </w:r>
      <w:r>
        <w:rPr>
          <w:sz w:val="28"/>
          <w:szCs w:val="28"/>
          <w:lang w:bidi="ar-SA"/>
        </w:rPr>
        <w:t>19</w:t>
      </w:r>
    </w:p>
    <w:p w:rsidR="008A3D59" w:rsidRDefault="008A3D59" w:rsidP="008A3D59">
      <w:pPr>
        <w:pStyle w:val="a0"/>
        <w:spacing w:before="156" w:line="360" w:lineRule="auto"/>
        <w:ind w:firstLine="709"/>
        <w:jc w:val="both"/>
      </w:pPr>
      <w:r>
        <w:rPr>
          <w:b/>
        </w:rPr>
        <w:lastRenderedPageBreak/>
        <w:t xml:space="preserve">Вариант </w:t>
      </w:r>
      <w:r>
        <w:rPr>
          <w:b/>
          <w:lang w:val="en-US"/>
        </w:rPr>
        <w:t>2.</w:t>
      </w:r>
    </w:p>
    <w:p w:rsidR="008A3D59" w:rsidRPr="004F3453" w:rsidRDefault="008A3D59" w:rsidP="008A3D59">
      <w:pPr>
        <w:pStyle w:val="2"/>
      </w:pPr>
      <w:r w:rsidRPr="004F3453">
        <w:t>Цель работы.</w:t>
      </w:r>
    </w:p>
    <w:p w:rsidR="008A3D59" w:rsidRDefault="008A3D59" w:rsidP="008A3D59">
      <w:pPr>
        <w:pStyle w:val="a0"/>
        <w:spacing w:before="156" w:line="360" w:lineRule="auto"/>
        <w:ind w:firstLine="720"/>
        <w:jc w:val="both"/>
      </w:pPr>
      <w:r>
        <w:t xml:space="preserve">Построение и анализ алгоритма </w:t>
      </w:r>
      <w:proofErr w:type="spellStart"/>
      <w:r w:rsidRPr="005C2979">
        <w:t>Кнута-Морриса-Пратта</w:t>
      </w:r>
      <w:proofErr w:type="spellEnd"/>
      <w:r>
        <w:t xml:space="preserve"> на основе решения задачи о нахождении циклического сдвига строки.</w:t>
      </w:r>
    </w:p>
    <w:p w:rsidR="008A3D59" w:rsidRPr="007C10C1" w:rsidRDefault="008A3D59" w:rsidP="008A3D59">
      <w:pPr>
        <w:pStyle w:val="a0"/>
        <w:spacing w:before="156" w:line="360" w:lineRule="auto"/>
        <w:ind w:firstLine="720"/>
        <w:jc w:val="both"/>
      </w:pPr>
    </w:p>
    <w:p w:rsidR="008A3D59" w:rsidRPr="004F3453" w:rsidRDefault="008A3D59" w:rsidP="008A3D59">
      <w:pPr>
        <w:pStyle w:val="2"/>
      </w:pPr>
      <w:r w:rsidRPr="004F3453">
        <w:t>Основные теоретические положения.</w:t>
      </w:r>
    </w:p>
    <w:p w:rsidR="008A3D59" w:rsidRPr="005C2979" w:rsidRDefault="008A3D59" w:rsidP="008A3D59">
      <w:pPr>
        <w:pStyle w:val="a9"/>
        <w:shd w:val="clear" w:color="auto" w:fill="FFFFFF"/>
        <w:spacing w:before="240" w:beforeAutospacing="0" w:after="24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5C2979">
        <w:rPr>
          <w:color w:val="222222"/>
          <w:sz w:val="28"/>
          <w:szCs w:val="28"/>
          <w:shd w:val="clear" w:color="auto" w:fill="FFFFFF"/>
        </w:rPr>
        <w:t>Заданы две строки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A</w:t>
      </w:r>
      <w:r w:rsidRPr="005C2979">
        <w:rPr>
          <w:color w:val="222222"/>
          <w:sz w:val="28"/>
          <w:szCs w:val="28"/>
          <w:shd w:val="clear" w:color="auto" w:fill="FFFFFF"/>
        </w:rPr>
        <w:t> (</w:t>
      </w:r>
      <w:r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|A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5C2979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 xml:space="preserve">∣ </w:t>
      </w:r>
      <w:r w:rsidRPr="005C2979">
        <w:rPr>
          <w:rStyle w:val="mrel"/>
          <w:color w:val="222222"/>
          <w:sz w:val="28"/>
          <w:szCs w:val="28"/>
          <w:shd w:val="clear" w:color="auto" w:fill="FFFFFF"/>
        </w:rPr>
        <w:t>≤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5000000</w:t>
      </w:r>
      <w:r w:rsidRPr="005C2979">
        <w:rPr>
          <w:color w:val="222222"/>
          <w:sz w:val="28"/>
          <w:szCs w:val="28"/>
          <w:shd w:val="clear" w:color="auto" w:fill="FFFFFF"/>
        </w:rPr>
        <w:t>) и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B</w:t>
      </w:r>
      <w:r w:rsidRPr="005C2979">
        <w:rPr>
          <w:color w:val="222222"/>
          <w:sz w:val="28"/>
          <w:szCs w:val="28"/>
          <w:shd w:val="clear" w:color="auto" w:fill="FFFFFF"/>
        </w:rPr>
        <w:t> (</w:t>
      </w:r>
      <w:r w:rsidRPr="005C2979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∣</w:t>
      </w:r>
      <w:r w:rsidRPr="005C2979">
        <w:rPr>
          <w:rStyle w:val="mord"/>
          <w:i/>
          <w:iCs/>
          <w:color w:val="222222"/>
          <w:sz w:val="28"/>
          <w:szCs w:val="28"/>
          <w:shd w:val="clear" w:color="auto" w:fill="FFFFFF"/>
        </w:rPr>
        <w:t>B</w:t>
      </w:r>
      <w:r w:rsidRPr="005C2979">
        <w:rPr>
          <w:rStyle w:val="mord"/>
          <w:rFonts w:ascii="Cambria Math" w:hAnsi="Cambria Math" w:cs="Cambria Math"/>
          <w:color w:val="222222"/>
          <w:sz w:val="28"/>
          <w:szCs w:val="28"/>
          <w:shd w:val="clear" w:color="auto" w:fill="FFFFFF"/>
        </w:rPr>
        <w:t>∣</w:t>
      </w:r>
      <w:r w:rsidRPr="005C2979">
        <w:rPr>
          <w:rStyle w:val="mrel"/>
          <w:color w:val="222222"/>
          <w:sz w:val="28"/>
          <w:szCs w:val="28"/>
          <w:shd w:val="clear" w:color="auto" w:fill="FFFFFF"/>
        </w:rPr>
        <w:t>≤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5000000</w:t>
      </w:r>
      <w:r w:rsidRPr="005C2979">
        <w:rPr>
          <w:color w:val="222222"/>
          <w:sz w:val="28"/>
          <w:szCs w:val="28"/>
          <w:shd w:val="clear" w:color="auto" w:fill="FFFFFF"/>
        </w:rPr>
        <w:t>).</w:t>
      </w:r>
      <w:r w:rsidRPr="005C2979">
        <w:rPr>
          <w:color w:val="222222"/>
          <w:sz w:val="28"/>
          <w:szCs w:val="28"/>
        </w:rPr>
        <w:t xml:space="preserve"> </w:t>
      </w:r>
      <w:r w:rsidRPr="005C2979">
        <w:rPr>
          <w:color w:val="222222"/>
          <w:sz w:val="28"/>
          <w:szCs w:val="28"/>
          <w:shd w:val="clear" w:color="auto" w:fill="FFFFFF"/>
        </w:rPr>
        <w:t>Определить, является ли</w:t>
      </w:r>
      <w:proofErr w:type="gramStart"/>
      <w:r w:rsidRPr="005C2979">
        <w:rPr>
          <w:color w:val="222222"/>
          <w:sz w:val="28"/>
          <w:szCs w:val="28"/>
          <w:shd w:val="clear" w:color="auto" w:fill="FFFFFF"/>
        </w:rPr>
        <w:t> 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А</w:t>
      </w:r>
      <w:proofErr w:type="gramEnd"/>
      <w:r w:rsidRPr="005C2979">
        <w:rPr>
          <w:color w:val="222222"/>
          <w:sz w:val="28"/>
          <w:szCs w:val="28"/>
          <w:shd w:val="clear" w:color="auto" w:fill="FFFFFF"/>
        </w:rPr>
        <w:t> циклическим сдвигом 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В</w:t>
      </w:r>
      <w:r w:rsidRPr="005C2979">
        <w:rPr>
          <w:color w:val="222222"/>
          <w:sz w:val="28"/>
          <w:szCs w:val="28"/>
          <w:shd w:val="clear" w:color="auto" w:fill="FFFFFF"/>
        </w:rPr>
        <w:t> (это значит, что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А</w:t>
      </w:r>
      <w:r w:rsidRPr="005C2979">
        <w:rPr>
          <w:color w:val="222222"/>
          <w:sz w:val="28"/>
          <w:szCs w:val="28"/>
          <w:shd w:val="clear" w:color="auto" w:fill="FFFFFF"/>
        </w:rPr>
        <w:t> и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В</w:t>
      </w:r>
      <w:r w:rsidRPr="005C2979">
        <w:rPr>
          <w:color w:val="222222"/>
          <w:sz w:val="28"/>
          <w:szCs w:val="28"/>
          <w:shd w:val="clear" w:color="auto" w:fill="FFFFFF"/>
        </w:rPr>
        <w:t> имеют одинаковую длину и </w:t>
      </w:r>
      <w:r w:rsidRPr="005C2979">
        <w:rPr>
          <w:rStyle w:val="katex-mathml"/>
          <w:color w:val="222222"/>
          <w:sz w:val="28"/>
          <w:szCs w:val="28"/>
          <w:bdr w:val="none" w:sz="0" w:space="0" w:color="auto" w:frame="1"/>
          <w:shd w:val="clear" w:color="auto" w:fill="FFFFFF"/>
        </w:rPr>
        <w:t>А</w:t>
      </w:r>
      <w:r w:rsidRPr="005C2979">
        <w:rPr>
          <w:color w:val="222222"/>
          <w:sz w:val="28"/>
          <w:szCs w:val="28"/>
          <w:shd w:val="clear" w:color="auto" w:fill="FFFFFF"/>
        </w:rPr>
        <w:t> состоит из суффикса 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В</w:t>
      </w:r>
      <w:r w:rsidRPr="005C2979">
        <w:rPr>
          <w:color w:val="222222"/>
          <w:sz w:val="28"/>
          <w:szCs w:val="28"/>
          <w:shd w:val="clear" w:color="auto" w:fill="FFFFFF"/>
        </w:rPr>
        <w:t>, склеенного с префиксом </w:t>
      </w:r>
      <w:r w:rsidRPr="005C2979">
        <w:rPr>
          <w:rStyle w:val="mord"/>
          <w:color w:val="222222"/>
          <w:sz w:val="28"/>
          <w:szCs w:val="28"/>
          <w:shd w:val="clear" w:color="auto" w:fill="FFFFFF"/>
        </w:rPr>
        <w:t>В</w:t>
      </w:r>
      <w:r w:rsidRPr="005C2979">
        <w:rPr>
          <w:color w:val="222222"/>
          <w:sz w:val="28"/>
          <w:szCs w:val="28"/>
          <w:shd w:val="clear" w:color="auto" w:fill="FFFFFF"/>
        </w:rPr>
        <w:t xml:space="preserve">). Например, </w:t>
      </w:r>
      <w:proofErr w:type="spellStart"/>
      <w:r w:rsidRPr="005C2979">
        <w:rPr>
          <w:color w:val="222222"/>
          <w:sz w:val="28"/>
          <w:szCs w:val="28"/>
          <w:shd w:val="clear" w:color="auto" w:fill="FFFFFF"/>
        </w:rPr>
        <w:t>defabc</w:t>
      </w:r>
      <w:proofErr w:type="spellEnd"/>
      <w:r w:rsidRPr="005C2979">
        <w:rPr>
          <w:color w:val="222222"/>
          <w:sz w:val="28"/>
          <w:szCs w:val="28"/>
          <w:shd w:val="clear" w:color="auto" w:fill="FFFFFF"/>
        </w:rPr>
        <w:t xml:space="preserve"> является циклическим сдвигом </w:t>
      </w:r>
      <w:proofErr w:type="spellStart"/>
      <w:r w:rsidRPr="005C2979">
        <w:rPr>
          <w:color w:val="222222"/>
          <w:sz w:val="28"/>
          <w:szCs w:val="28"/>
          <w:shd w:val="clear" w:color="auto" w:fill="FFFFFF"/>
        </w:rPr>
        <w:t>abcdef</w:t>
      </w:r>
      <w:proofErr w:type="spellEnd"/>
      <w:r w:rsidRPr="005C2979">
        <w:rPr>
          <w:color w:val="222222"/>
          <w:sz w:val="28"/>
          <w:szCs w:val="28"/>
          <w:shd w:val="clear" w:color="auto" w:fill="FFFFFF"/>
        </w:rPr>
        <w:t>.</w:t>
      </w:r>
    </w:p>
    <w:p w:rsidR="008A3D59" w:rsidRDefault="008A3D59" w:rsidP="008A3D59">
      <w:pPr>
        <w:pStyle w:val="2"/>
      </w:pPr>
      <w:r w:rsidRPr="004F3453">
        <w:t>Описание алгоритма.</w:t>
      </w:r>
    </w:p>
    <w:p w:rsidR="00CE54C6" w:rsidRPr="00CE54C6" w:rsidRDefault="00CE54C6" w:rsidP="00CE54C6">
      <w:pPr>
        <w:pStyle w:val="a0"/>
        <w:spacing w:line="360" w:lineRule="auto"/>
        <w:ind w:right="169" w:firstLine="674"/>
        <w:jc w:val="both"/>
        <w:rPr>
          <w:shd w:val="clear" w:color="auto" w:fill="FFFFFF"/>
        </w:rPr>
      </w:pPr>
      <w:r>
        <w:rPr>
          <w:shd w:val="clear" w:color="auto" w:fill="FFFFFF"/>
        </w:rPr>
        <w:t>Для вычисления циклического сдвига к строке, в которой производится поиск, приписывается её копия и к полученной строке применяется алгоритм КМП. Вычисляется префикс для второй строки. По памяти алгоритм работает за</w:t>
      </w:r>
      <w:proofErr w:type="gramStart"/>
      <w:r>
        <w:rPr>
          <w:shd w:val="clear" w:color="auto" w:fill="FFFFFF"/>
        </w:rPr>
        <w:t xml:space="preserve"> О</w:t>
      </w:r>
      <w:proofErr w:type="gramEnd"/>
      <w:r>
        <w:rPr>
          <w:shd w:val="clear" w:color="auto" w:fill="FFFFFF"/>
        </w:rPr>
        <w:t>(</w:t>
      </w:r>
      <w:r w:rsidRPr="00CE54C6">
        <w:rPr>
          <w:shd w:val="clear" w:color="auto" w:fill="FFFFFF"/>
        </w:rPr>
        <w:t>2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), где </w:t>
      </w:r>
      <w:r>
        <w:rPr>
          <w:shd w:val="clear" w:color="auto" w:fill="FFFFFF"/>
          <w:lang w:val="en-US"/>
        </w:rPr>
        <w:t>m</w:t>
      </w:r>
      <w:r w:rsidRPr="00CE54C6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>длина строки, в которой производится поиск.</w:t>
      </w:r>
    </w:p>
    <w:p w:rsidR="008A3D59" w:rsidRDefault="008A3D59" w:rsidP="008A3D59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8A3D59" w:rsidRDefault="008A3D59" w:rsidP="008A3D59">
      <w:pPr>
        <w:pStyle w:val="a0"/>
        <w:spacing w:line="360" w:lineRule="auto"/>
        <w:ind w:right="169"/>
        <w:jc w:val="both"/>
        <w:rPr>
          <w:shd w:val="clear" w:color="auto" w:fill="FFFFFF"/>
        </w:rPr>
      </w:pPr>
    </w:p>
    <w:p w:rsidR="008A3D59" w:rsidRPr="00594841" w:rsidRDefault="008A3D59" w:rsidP="008A3D59">
      <w:pPr>
        <w:spacing w:line="360" w:lineRule="auto"/>
        <w:ind w:firstLine="674"/>
        <w:rPr>
          <w:sz w:val="28"/>
          <w:szCs w:val="28"/>
          <w:shd w:val="clear" w:color="auto" w:fill="FFFFFF"/>
        </w:rPr>
      </w:pPr>
      <w:r w:rsidRPr="00594841">
        <w:rPr>
          <w:b/>
          <w:sz w:val="28"/>
          <w:szCs w:val="28"/>
          <w:shd w:val="clear" w:color="auto" w:fill="FFFFFF"/>
        </w:rPr>
        <w:t>Вывод промежуточной информации.</w:t>
      </w:r>
    </w:p>
    <w:p w:rsidR="008A3D59" w:rsidRPr="00CE54C6" w:rsidRDefault="008A3D59" w:rsidP="008A3D59">
      <w:pPr>
        <w:pStyle w:val="a0"/>
        <w:spacing w:line="360" w:lineRule="auto"/>
        <w:ind w:right="169" w:firstLine="720"/>
        <w:jc w:val="both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Во время основной части работы алгоритма происходит вывод </w:t>
      </w:r>
      <w:r w:rsidR="00CE54C6">
        <w:rPr>
          <w:shd w:val="clear" w:color="auto" w:fill="FFFFFF"/>
        </w:rPr>
        <w:t>префикса.</w:t>
      </w:r>
    </w:p>
    <w:p w:rsidR="008A3D59" w:rsidRPr="005E2F71" w:rsidRDefault="008A3D59" w:rsidP="008A3D59">
      <w:pPr>
        <w:pStyle w:val="a0"/>
        <w:spacing w:line="360" w:lineRule="auto"/>
        <w:ind w:right="169" w:firstLine="720"/>
        <w:jc w:val="both"/>
        <w:rPr>
          <w:shd w:val="clear" w:color="auto" w:fill="FFFFFF"/>
        </w:rPr>
      </w:pPr>
    </w:p>
    <w:p w:rsidR="008A3D59" w:rsidRDefault="008A3D59" w:rsidP="008A3D59">
      <w:pPr>
        <w:pStyle w:val="a0"/>
        <w:spacing w:line="360" w:lineRule="auto"/>
        <w:ind w:right="169" w:firstLine="720"/>
        <w:jc w:val="both"/>
        <w:rPr>
          <w:b/>
          <w:shd w:val="clear" w:color="auto" w:fill="FFFFFF"/>
        </w:rPr>
      </w:pPr>
      <w:r w:rsidRPr="00541388">
        <w:rPr>
          <w:b/>
          <w:shd w:val="clear" w:color="auto" w:fill="FFFFFF"/>
        </w:rPr>
        <w:t>Тестирование.</w:t>
      </w:r>
    </w:p>
    <w:p w:rsidR="008A3D59" w:rsidRDefault="008A3D59" w:rsidP="008A3D59">
      <w:pPr>
        <w:pStyle w:val="a6"/>
        <w:keepNext/>
      </w:pPr>
      <w:r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t xml:space="preserve"> – Результаты тестирование</w:t>
      </w:r>
    </w:p>
    <w:tbl>
      <w:tblPr>
        <w:tblStyle w:val="a5"/>
        <w:tblW w:w="0" w:type="auto"/>
        <w:tblLook w:val="04A0"/>
      </w:tblPr>
      <w:tblGrid>
        <w:gridCol w:w="4791"/>
        <w:gridCol w:w="4780"/>
      </w:tblGrid>
      <w:tr w:rsidR="008A3D59" w:rsidTr="008944BC">
        <w:tc>
          <w:tcPr>
            <w:tcW w:w="5113" w:type="dxa"/>
          </w:tcPr>
          <w:p w:rsidR="008A3D59" w:rsidRDefault="008A3D59" w:rsidP="008944BC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proofErr w:type="spellStart"/>
            <w:r>
              <w:rPr>
                <w:b/>
                <w:shd w:val="clear" w:color="auto" w:fill="FFFFFF"/>
              </w:rPr>
              <w:t>Ввод</w:t>
            </w:r>
            <w:proofErr w:type="spellEnd"/>
          </w:p>
        </w:tc>
        <w:tc>
          <w:tcPr>
            <w:tcW w:w="5113" w:type="dxa"/>
          </w:tcPr>
          <w:p w:rsidR="008A3D59" w:rsidRDefault="008A3D59" w:rsidP="008944BC">
            <w:pPr>
              <w:pStyle w:val="a0"/>
              <w:spacing w:line="360" w:lineRule="auto"/>
              <w:ind w:right="169"/>
              <w:jc w:val="center"/>
              <w:rPr>
                <w:b/>
                <w:shd w:val="clear" w:color="auto" w:fill="FFFFFF"/>
              </w:rPr>
            </w:pPr>
            <w:proofErr w:type="spellStart"/>
            <w:r>
              <w:rPr>
                <w:b/>
                <w:shd w:val="clear" w:color="auto" w:fill="FFFFFF"/>
              </w:rPr>
              <w:t>Вывод</w:t>
            </w:r>
            <w:proofErr w:type="spellEnd"/>
          </w:p>
        </w:tc>
      </w:tr>
      <w:tr w:rsidR="008A3D59" w:rsidRPr="005D24F2" w:rsidTr="008944BC">
        <w:trPr>
          <w:trHeight w:val="1076"/>
        </w:trPr>
        <w:tc>
          <w:tcPr>
            <w:tcW w:w="5113" w:type="dxa"/>
          </w:tcPr>
          <w:p w:rsidR="008A3D59" w:rsidRPr="001D73AD" w:rsidRDefault="008A3D59" w:rsidP="008944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bidi="ar-SA"/>
              </w:rPr>
            </w:pPr>
            <w:proofErr w:type="spellStart"/>
            <w:r w:rsidRPr="001D73AD">
              <w:rPr>
                <w:color w:val="000000"/>
                <w:sz w:val="28"/>
                <w:szCs w:val="28"/>
                <w:lang w:bidi="ar-SA"/>
              </w:rPr>
              <w:t>defabc</w:t>
            </w:r>
            <w:proofErr w:type="spellEnd"/>
          </w:p>
          <w:p w:rsidR="008A3D59" w:rsidRPr="001D73AD" w:rsidRDefault="008A3D59" w:rsidP="008944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left="240"/>
              <w:jc w:val="center"/>
              <w:rPr>
                <w:color w:val="000000"/>
                <w:sz w:val="28"/>
                <w:szCs w:val="28"/>
                <w:lang w:bidi="ar-SA"/>
              </w:rPr>
            </w:pPr>
            <w:proofErr w:type="spellStart"/>
            <w:r w:rsidRPr="001D73AD">
              <w:rPr>
                <w:color w:val="000000"/>
                <w:sz w:val="28"/>
                <w:szCs w:val="28"/>
                <w:lang w:bidi="ar-SA"/>
              </w:rPr>
              <w:t>abcdef</w:t>
            </w:r>
            <w:proofErr w:type="spellEnd"/>
          </w:p>
          <w:p w:rsidR="008A3D59" w:rsidRPr="00FD7AF4" w:rsidRDefault="008A3D59" w:rsidP="008944BC">
            <w:pPr>
              <w:widowControl/>
              <w:adjustRightInd w:val="0"/>
              <w:spacing w:line="276" w:lineRule="auto"/>
              <w:jc w:val="center"/>
              <w:rPr>
                <w:rFonts w:eastAsiaTheme="minorHAnsi"/>
                <w:color w:val="000000" w:themeColor="text1"/>
                <w:sz w:val="28"/>
                <w:szCs w:val="28"/>
                <w:lang w:eastAsia="en-US" w:bidi="ar-SA"/>
              </w:rPr>
            </w:pPr>
          </w:p>
        </w:tc>
        <w:tc>
          <w:tcPr>
            <w:tcW w:w="5113" w:type="dxa"/>
          </w:tcPr>
          <w:p w:rsidR="008A3D59" w:rsidRPr="001D73AD" w:rsidRDefault="008A3D59" w:rsidP="008944BC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ind w:left="240"/>
              <w:jc w:val="center"/>
              <w:rPr>
                <w:color w:val="000000" w:themeColor="text1"/>
                <w:shd w:val="clear" w:color="auto" w:fill="FFFFFF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3</w:t>
            </w:r>
          </w:p>
        </w:tc>
      </w:tr>
      <w:tr w:rsidR="008A3D59" w:rsidRPr="005C2979" w:rsidTr="008944BC">
        <w:tc>
          <w:tcPr>
            <w:tcW w:w="5113" w:type="dxa"/>
          </w:tcPr>
          <w:p w:rsidR="008A3D59" w:rsidRPr="001D73AD" w:rsidRDefault="00CE54C6" w:rsidP="00CE54C6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75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360" w:lineRule="auto"/>
              <w:ind w:right="-103"/>
              <w:jc w:val="center"/>
              <w:rPr>
                <w:color w:val="000000"/>
                <w:sz w:val="28"/>
                <w:szCs w:val="28"/>
                <w:lang w:bidi="ar-SA"/>
              </w:rPr>
            </w:pPr>
            <w:proofErr w:type="spellStart"/>
            <w:r>
              <w:rPr>
                <w:color w:val="000000"/>
                <w:sz w:val="28"/>
                <w:szCs w:val="28"/>
                <w:lang w:bidi="ar-SA"/>
              </w:rPr>
              <w:lastRenderedPageBreak/>
              <w:t>efccaa</w:t>
            </w:r>
            <w:proofErr w:type="spellEnd"/>
          </w:p>
          <w:p w:rsidR="008A3D59" w:rsidRPr="00FD7AF4" w:rsidRDefault="00CE54C6" w:rsidP="00CE54C6">
            <w:pPr>
              <w:pStyle w:val="a0"/>
              <w:spacing w:line="276" w:lineRule="auto"/>
              <w:ind w:right="-103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cbaads</w:t>
            </w:r>
            <w:proofErr w:type="spellEnd"/>
          </w:p>
        </w:tc>
        <w:tc>
          <w:tcPr>
            <w:tcW w:w="5113" w:type="dxa"/>
          </w:tcPr>
          <w:p w:rsidR="008A3D59" w:rsidRPr="00FD7AF4" w:rsidRDefault="008A3D59" w:rsidP="008944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-1</w:t>
            </w:r>
          </w:p>
          <w:p w:rsidR="008A3D59" w:rsidRPr="00FD7AF4" w:rsidRDefault="008A3D59" w:rsidP="008944BC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</w:p>
        </w:tc>
      </w:tr>
      <w:tr w:rsidR="008A3D59" w:rsidRPr="005D24F2" w:rsidTr="008944BC">
        <w:tc>
          <w:tcPr>
            <w:tcW w:w="5113" w:type="dxa"/>
          </w:tcPr>
          <w:p w:rsidR="008A3D59" w:rsidRDefault="00CE54C6" w:rsidP="008944BC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c</w:t>
            </w:r>
            <w:r w:rsidR="008A3D59">
              <w:rPr>
                <w:color w:val="000000" w:themeColor="text1"/>
                <w:shd w:val="clear" w:color="auto" w:fill="FFFFFF"/>
              </w:rPr>
              <w:t>aa</w:t>
            </w:r>
            <w:proofErr w:type="spellEnd"/>
          </w:p>
          <w:p w:rsidR="008A3D59" w:rsidRPr="00FD7AF4" w:rsidRDefault="008A3D59" w:rsidP="00CE54C6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aa</w:t>
            </w:r>
            <w:r w:rsidR="00CE54C6">
              <w:rPr>
                <w:color w:val="000000" w:themeColor="text1"/>
                <w:shd w:val="clear" w:color="auto" w:fill="FFFFFF"/>
              </w:rPr>
              <w:t>c</w:t>
            </w:r>
            <w:proofErr w:type="spellEnd"/>
          </w:p>
        </w:tc>
        <w:tc>
          <w:tcPr>
            <w:tcW w:w="5113" w:type="dxa"/>
          </w:tcPr>
          <w:p w:rsidR="008A3D59" w:rsidRPr="00FD7AF4" w:rsidRDefault="008A3D59" w:rsidP="008944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2</w:t>
            </w:r>
          </w:p>
          <w:p w:rsidR="008A3D59" w:rsidRPr="00FD7AF4" w:rsidRDefault="008A3D59" w:rsidP="008944BC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</w:p>
        </w:tc>
      </w:tr>
      <w:tr w:rsidR="008A3D59" w:rsidRPr="005D24F2" w:rsidTr="008944BC">
        <w:tc>
          <w:tcPr>
            <w:tcW w:w="5113" w:type="dxa"/>
          </w:tcPr>
          <w:p w:rsidR="008A3D59" w:rsidRDefault="008A3D59" w:rsidP="008944BC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GggHgg</w:t>
            </w:r>
            <w:proofErr w:type="spellEnd"/>
          </w:p>
          <w:p w:rsidR="008A3D59" w:rsidRPr="001D73AD" w:rsidRDefault="008A3D59" w:rsidP="008944BC">
            <w:pPr>
              <w:pStyle w:val="a0"/>
              <w:spacing w:line="276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  <w:proofErr w:type="spellStart"/>
            <w:r>
              <w:rPr>
                <w:color w:val="000000" w:themeColor="text1"/>
                <w:shd w:val="clear" w:color="auto" w:fill="FFFFFF"/>
              </w:rPr>
              <w:t>gggggg</w:t>
            </w:r>
            <w:proofErr w:type="spellEnd"/>
          </w:p>
        </w:tc>
        <w:tc>
          <w:tcPr>
            <w:tcW w:w="5113" w:type="dxa"/>
          </w:tcPr>
          <w:p w:rsidR="008A3D59" w:rsidRPr="00FD7AF4" w:rsidRDefault="008A3D59" w:rsidP="008944B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line="240" w:lineRule="atLeast"/>
              <w:jc w:val="center"/>
              <w:rPr>
                <w:color w:val="000000" w:themeColor="text1"/>
                <w:sz w:val="28"/>
                <w:szCs w:val="28"/>
                <w:lang w:bidi="ar-SA"/>
              </w:rPr>
            </w:pPr>
            <w:r>
              <w:rPr>
                <w:color w:val="000000" w:themeColor="text1"/>
                <w:sz w:val="28"/>
                <w:szCs w:val="28"/>
                <w:lang w:bidi="ar-SA"/>
              </w:rPr>
              <w:t>-1</w:t>
            </w:r>
          </w:p>
          <w:p w:rsidR="008A3D59" w:rsidRPr="00FD7AF4" w:rsidRDefault="008A3D59" w:rsidP="008944BC">
            <w:pPr>
              <w:pStyle w:val="a0"/>
              <w:spacing w:line="360" w:lineRule="auto"/>
              <w:ind w:right="169"/>
              <w:jc w:val="center"/>
              <w:rPr>
                <w:color w:val="000000" w:themeColor="text1"/>
                <w:shd w:val="clear" w:color="auto" w:fill="FFFFFF"/>
              </w:rPr>
            </w:pPr>
          </w:p>
        </w:tc>
      </w:tr>
    </w:tbl>
    <w:p w:rsidR="008A3D59" w:rsidRPr="002D755D" w:rsidRDefault="008A3D59" w:rsidP="008A3D59">
      <w:pPr>
        <w:pStyle w:val="a0"/>
        <w:spacing w:line="360" w:lineRule="auto"/>
        <w:ind w:right="169"/>
        <w:jc w:val="both"/>
        <w:rPr>
          <w:b/>
          <w:shd w:val="clear" w:color="auto" w:fill="FFFFFF"/>
          <w:lang w:val="en-US"/>
        </w:rPr>
      </w:pPr>
    </w:p>
    <w:p w:rsidR="008A3D59" w:rsidRPr="005E2F71" w:rsidRDefault="008A3D59" w:rsidP="008A3D59">
      <w:pPr>
        <w:pStyle w:val="a0"/>
        <w:spacing w:line="360" w:lineRule="auto"/>
        <w:ind w:left="461" w:right="169" w:firstLine="259"/>
        <w:jc w:val="both"/>
        <w:rPr>
          <w:b/>
          <w:lang w:val="en-US"/>
        </w:rPr>
      </w:pPr>
    </w:p>
    <w:p w:rsidR="008A3D59" w:rsidRPr="004F3453" w:rsidRDefault="008A3D59" w:rsidP="008A3D59">
      <w:pPr>
        <w:pStyle w:val="1"/>
        <w:spacing w:line="360" w:lineRule="auto"/>
        <w:ind w:left="0" w:firstLine="720"/>
        <w:jc w:val="both"/>
      </w:pPr>
      <w:r w:rsidRPr="004F3453">
        <w:t>Вывод.</w:t>
      </w:r>
    </w:p>
    <w:p w:rsidR="00CE54C6" w:rsidRDefault="008A3D59" w:rsidP="008A3D59">
      <w:pPr>
        <w:pStyle w:val="a0"/>
        <w:spacing w:before="156" w:line="360" w:lineRule="auto"/>
        <w:ind w:firstLine="720"/>
        <w:jc w:val="both"/>
      </w:pPr>
      <w:r>
        <w:t xml:space="preserve">В ходе работы был построен и анализирован алгоритм </w:t>
      </w:r>
      <w:proofErr w:type="spellStart"/>
      <w:r w:rsidRPr="005C2979">
        <w:t>Кнута-Морриса-Пратта</w:t>
      </w:r>
      <w:proofErr w:type="spellEnd"/>
      <w:r>
        <w:t xml:space="preserve"> на основе решения задачи о нахождении циклического сдвига строки.</w:t>
      </w:r>
    </w:p>
    <w:p w:rsidR="00CE54C6" w:rsidRDefault="00CE54C6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br w:type="page"/>
      </w:r>
    </w:p>
    <w:p w:rsidR="00CE54C6" w:rsidRPr="007C10C1" w:rsidRDefault="00CE54C6" w:rsidP="00CE54C6">
      <w:pPr>
        <w:pStyle w:val="a0"/>
        <w:spacing w:before="168" w:line="360" w:lineRule="auto"/>
        <w:jc w:val="center"/>
        <w:rPr>
          <w:b/>
        </w:rPr>
      </w:pPr>
      <w:r w:rsidRPr="004F3453">
        <w:rPr>
          <w:b/>
        </w:rPr>
        <w:lastRenderedPageBreak/>
        <w:t>ПРИЛОЖЕНИЕ</w:t>
      </w:r>
      <w:r w:rsidRPr="007C10C1">
        <w:rPr>
          <w:b/>
        </w:rPr>
        <w:t xml:space="preserve"> </w:t>
      </w:r>
      <w:r>
        <w:rPr>
          <w:b/>
        </w:rPr>
        <w:t>А</w:t>
      </w:r>
      <w:r w:rsidRPr="007C10C1">
        <w:rPr>
          <w:b/>
        </w:rPr>
        <w:t>.</w:t>
      </w:r>
      <w:r w:rsidRPr="007C10C1">
        <w:rPr>
          <w:b/>
        </w:rPr>
        <w:br/>
      </w:r>
      <w:r>
        <w:rPr>
          <w:b/>
        </w:rPr>
        <w:t>ИСХОДНЫЙ</w:t>
      </w:r>
      <w:r w:rsidRPr="007C10C1">
        <w:rPr>
          <w:b/>
        </w:rPr>
        <w:t xml:space="preserve"> </w:t>
      </w:r>
      <w:r>
        <w:rPr>
          <w:b/>
        </w:rPr>
        <w:t>КОД</w:t>
      </w:r>
    </w:p>
    <w:p w:rsid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#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eastAsia="en-US" w:bidi="ar-SA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 w:bidi="ar-SA"/>
        </w:rPr>
        <w:t>&gt;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54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54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&lt;string&gt;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54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&lt;algorithm&gt;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get_</w:t>
      </w:r>
      <w:proofErr w:type="gram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prefix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gram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prefix(</w:t>
      </w:r>
      <w:proofErr w:type="spellStart"/>
      <w:proofErr w:type="gramEnd"/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.length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(), 0);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1; 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.length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 {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j &lt; </w:t>
      </w:r>
      <w:proofErr w:type="spellStart"/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.length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&amp;&amp; </w:t>
      </w:r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j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prefix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j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std::max(prefix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j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j + 1);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prefix;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CE54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KMPSearch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(std::</w:t>
      </w:r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, std::</w:t>
      </w:r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&gt; found;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proofErr w:type="spellStart"/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prefix = 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get_</w:t>
      </w:r>
      <w:proofErr w:type="gram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prefix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 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prefix.size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(); 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++)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prefix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0;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size_t</w:t>
      </w:r>
      <w:proofErr w:type="spellEnd"/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j = 0;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+=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.length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 {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== </w:t>
      </w:r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++;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 == </w:t>
      </w:r>
      <w:proofErr w:type="spellStart"/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.length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 j;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 == </w:t>
      </w:r>
      <w:proofErr w:type="spellStart"/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.length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j = </w:t>
      </w:r>
      <w:proofErr w:type="gram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prefix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 - 1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&lt; </w:t>
      </w:r>
      <w:proofErr w:type="spellStart"/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.length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 &amp;&amp; </w:t>
      </w:r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sample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!= </w:t>
      </w:r>
      <w:r w:rsidRPr="00CE54C6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text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(j != 0) {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j = </w:t>
      </w:r>
      <w:proofErr w:type="gram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prefix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j - 1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proofErr w:type="gram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</w:t>
      </w:r>
      <w:proofErr w:type="spellEnd"/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++; 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-1;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proofErr w:type="spellStart"/>
      <w:proofErr w:type="gramStart"/>
      <w:r w:rsidRPr="00CE54C6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proofErr w:type="spellEnd"/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main()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{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text = </w:t>
      </w:r>
      <w:r w:rsidRPr="00CE54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CE54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ababab</w:t>
      </w:r>
      <w:proofErr w:type="spellEnd"/>
      <w:r w:rsidRPr="00CE54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r w:rsidRPr="00CE54C6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string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sample = </w:t>
      </w:r>
      <w:r w:rsidRPr="00CE54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CE54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bababa</w:t>
      </w:r>
      <w:proofErr w:type="spellEnd"/>
      <w:r w:rsidRPr="00CE54C6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CE54C6" w:rsidRP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std::</w:t>
      </w:r>
      <w:proofErr w:type="spell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CE54C6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proofErr w:type="gramStart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KMPSearch</w:t>
      </w:r>
      <w:proofErr w:type="spell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gramEnd"/>
      <w:r w:rsidRPr="00CE54C6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text, sample);</w:t>
      </w:r>
    </w:p>
    <w:p w:rsidR="00CE54C6" w:rsidRDefault="00CE54C6" w:rsidP="00CE54C6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lastRenderedPageBreak/>
        <w:t>}</w:t>
      </w:r>
    </w:p>
    <w:p w:rsidR="008A3D59" w:rsidRDefault="008A3D59" w:rsidP="008A3D59">
      <w:pPr>
        <w:pStyle w:val="a0"/>
        <w:spacing w:before="156" w:line="360" w:lineRule="auto"/>
        <w:ind w:firstLine="720"/>
        <w:jc w:val="both"/>
      </w:pPr>
    </w:p>
    <w:sectPr w:rsidR="008A3D59" w:rsidSect="00D96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A3D59"/>
    <w:rsid w:val="004223A0"/>
    <w:rsid w:val="008A3D59"/>
    <w:rsid w:val="00CE54C6"/>
    <w:rsid w:val="00D96B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8A3D5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1">
    <w:name w:val="heading 1"/>
    <w:basedOn w:val="a"/>
    <w:link w:val="10"/>
    <w:uiPriority w:val="1"/>
    <w:qFormat/>
    <w:rsid w:val="008A3D59"/>
    <w:pPr>
      <w:ind w:left="910"/>
      <w:outlineLvl w:val="0"/>
    </w:pPr>
    <w:rPr>
      <w:b/>
      <w:bCs/>
      <w:sz w:val="28"/>
      <w:szCs w:val="28"/>
    </w:rPr>
  </w:style>
  <w:style w:type="paragraph" w:styleId="2">
    <w:name w:val="heading 2"/>
    <w:basedOn w:val="a0"/>
    <w:next w:val="a"/>
    <w:link w:val="20"/>
    <w:uiPriority w:val="9"/>
    <w:unhideWhenUsed/>
    <w:qFormat/>
    <w:rsid w:val="008A3D59"/>
    <w:pPr>
      <w:spacing w:line="360" w:lineRule="auto"/>
      <w:ind w:firstLine="709"/>
      <w:jc w:val="both"/>
      <w:outlineLvl w:val="1"/>
    </w:pPr>
    <w:rPr>
      <w:b/>
      <w:shd w:val="clear" w:color="auto" w:fill="FFFFF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1"/>
    <w:rsid w:val="008A3D59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customStyle="1" w:styleId="20">
    <w:name w:val="Заголовок 2 Знак"/>
    <w:basedOn w:val="a1"/>
    <w:link w:val="2"/>
    <w:uiPriority w:val="9"/>
    <w:rsid w:val="008A3D59"/>
    <w:rPr>
      <w:rFonts w:ascii="Times New Roman" w:eastAsia="Times New Roman" w:hAnsi="Times New Roman" w:cs="Times New Roman"/>
      <w:b/>
      <w:sz w:val="28"/>
      <w:szCs w:val="28"/>
      <w:lang w:eastAsia="ru-RU" w:bidi="ru-RU"/>
    </w:rPr>
  </w:style>
  <w:style w:type="paragraph" w:styleId="a0">
    <w:name w:val="Body Text"/>
    <w:basedOn w:val="a"/>
    <w:link w:val="a4"/>
    <w:uiPriority w:val="1"/>
    <w:qFormat/>
    <w:rsid w:val="008A3D59"/>
    <w:rPr>
      <w:sz w:val="28"/>
      <w:szCs w:val="28"/>
    </w:rPr>
  </w:style>
  <w:style w:type="character" w:customStyle="1" w:styleId="a4">
    <w:name w:val="Основной текст Знак"/>
    <w:basedOn w:val="a1"/>
    <w:link w:val="a0"/>
    <w:uiPriority w:val="1"/>
    <w:rsid w:val="008A3D59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table" w:styleId="a5">
    <w:name w:val="Table Grid"/>
    <w:basedOn w:val="a2"/>
    <w:uiPriority w:val="59"/>
    <w:rsid w:val="008A3D59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8A3D59"/>
    <w:pPr>
      <w:spacing w:line="360" w:lineRule="auto"/>
      <w:jc w:val="both"/>
    </w:pPr>
    <w:rPr>
      <w:bCs/>
      <w:sz w:val="2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A3D5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8A3D59"/>
    <w:rPr>
      <w:rFonts w:ascii="Tahoma" w:eastAsia="Times New Roman" w:hAnsi="Tahoma" w:cs="Tahoma"/>
      <w:sz w:val="16"/>
      <w:szCs w:val="16"/>
      <w:lang w:eastAsia="ru-RU" w:bidi="ru-RU"/>
    </w:rPr>
  </w:style>
  <w:style w:type="character" w:customStyle="1" w:styleId="katex-mathml">
    <w:name w:val="katex-mathml"/>
    <w:basedOn w:val="a1"/>
    <w:rsid w:val="008A3D59"/>
  </w:style>
  <w:style w:type="character" w:customStyle="1" w:styleId="mord">
    <w:name w:val="mord"/>
    <w:basedOn w:val="a1"/>
    <w:rsid w:val="008A3D59"/>
  </w:style>
  <w:style w:type="character" w:customStyle="1" w:styleId="mrel">
    <w:name w:val="mrel"/>
    <w:basedOn w:val="a1"/>
    <w:rsid w:val="008A3D59"/>
  </w:style>
  <w:style w:type="paragraph" w:styleId="a9">
    <w:name w:val="Normal (Web)"/>
    <w:basedOn w:val="a"/>
    <w:uiPriority w:val="99"/>
    <w:unhideWhenUsed/>
    <w:rsid w:val="008A3D59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Самакаев</dc:creator>
  <cp:keywords/>
  <dc:description/>
  <cp:lastModifiedBy>Дмитрий Самакаев</cp:lastModifiedBy>
  <cp:revision>3</cp:revision>
  <dcterms:created xsi:type="dcterms:W3CDTF">2020-05-14T14:41:00Z</dcterms:created>
  <dcterms:modified xsi:type="dcterms:W3CDTF">2020-05-14T15:26:00Z</dcterms:modified>
</cp:coreProperties>
</file>