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06D7D" w14:textId="77777777" w:rsidR="009D5850" w:rsidRPr="00DF498C" w:rsidRDefault="00000000">
      <w:pPr>
        <w:pStyle w:val="Heading1"/>
        <w:rPr>
          <w:color w:val="auto"/>
        </w:rPr>
      </w:pPr>
      <w:r w:rsidRPr="00DF498C">
        <w:rPr>
          <w:color w:val="auto"/>
        </w:rPr>
        <w:t>Lab Assignment: House Price Prediction Using Linear Regression</w:t>
      </w:r>
    </w:p>
    <w:p w14:paraId="0635032B" w14:textId="77777777" w:rsidR="009D5850" w:rsidRPr="00DF498C" w:rsidRDefault="00000000">
      <w:pPr>
        <w:pStyle w:val="Heading2"/>
        <w:rPr>
          <w:color w:val="auto"/>
        </w:rPr>
      </w:pPr>
      <w:r w:rsidRPr="00DF498C">
        <w:rPr>
          <w:color w:val="auto"/>
        </w:rPr>
        <w:t>1. Aim</w:t>
      </w:r>
    </w:p>
    <w:p w14:paraId="3AC74949" w14:textId="77777777" w:rsidR="009D5850" w:rsidRPr="00DF498C" w:rsidRDefault="00000000">
      <w:r w:rsidRPr="00DF498C">
        <w:t>To predict house prices using Linear Regression and evaluate the model performance using MSE, RMSE, MAE, and MAPE for two different train–test split ratios (80:20 and 70:30).</w:t>
      </w:r>
    </w:p>
    <w:p w14:paraId="0A5345FF" w14:textId="77777777" w:rsidR="009D5850" w:rsidRPr="00DF498C" w:rsidRDefault="00000000">
      <w:pPr>
        <w:pStyle w:val="Heading2"/>
        <w:rPr>
          <w:color w:val="auto"/>
        </w:rPr>
      </w:pPr>
      <w:r w:rsidRPr="00DF498C">
        <w:rPr>
          <w:color w:val="auto"/>
        </w:rPr>
        <w:t>2. Problem Statement</w:t>
      </w:r>
    </w:p>
    <w:p w14:paraId="37B0FE43" w14:textId="77777777" w:rsidR="009D5850" w:rsidRPr="00DF498C" w:rsidRDefault="00000000" w:rsidP="00AE4E3E">
      <w:pPr>
        <w:jc w:val="both"/>
      </w:pPr>
      <w:r w:rsidRPr="00DF498C">
        <w:t>House price prediction is a key regression problem in the real estate domain. This assignment focuses on developing a Linear Regression model to predict house prices using the given dataset and to analyze the effect of different train–test split ratios on model performance.</w:t>
      </w:r>
    </w:p>
    <w:p w14:paraId="501AB4EC" w14:textId="46F3D391" w:rsidR="009D5850" w:rsidRPr="00DF498C" w:rsidRDefault="00AE4E3E">
      <w:pPr>
        <w:pStyle w:val="Heading2"/>
        <w:rPr>
          <w:color w:val="auto"/>
        </w:rPr>
      </w:pPr>
      <w:r w:rsidRPr="00DF498C">
        <w:rPr>
          <w:color w:val="auto"/>
        </w:rPr>
        <w:t>3</w:t>
      </w:r>
      <w:r w:rsidR="00000000" w:rsidRPr="00DF498C">
        <w:rPr>
          <w:color w:val="auto"/>
        </w:rPr>
        <w:t>. Experimental Cases</w:t>
      </w:r>
    </w:p>
    <w:p w14:paraId="2B9BA491" w14:textId="77777777" w:rsidR="009D5850" w:rsidRPr="00DF498C" w:rsidRDefault="00000000">
      <w:r w:rsidRPr="00DF498C">
        <w:t>Case 1: Train–Test Split = 80:20</w:t>
      </w:r>
      <w:r w:rsidRPr="00DF498C">
        <w:br/>
        <w:t>Case 2: Train–Test Split = 70:30</w:t>
      </w:r>
    </w:p>
    <w:p w14:paraId="0D05188F" w14:textId="77777777" w:rsidR="009D5850" w:rsidRPr="00DF498C" w:rsidRDefault="00000000">
      <w:pPr>
        <w:pStyle w:val="Heading2"/>
        <w:rPr>
          <w:color w:val="auto"/>
        </w:rPr>
      </w:pPr>
      <w:r w:rsidRPr="00DF498C">
        <w:rPr>
          <w:color w:val="auto"/>
        </w:rPr>
        <w:t>6. Data Visualization</w:t>
      </w:r>
    </w:p>
    <w:p w14:paraId="178BDD2D" w14:textId="77777777" w:rsidR="009D5850" w:rsidRPr="00DF498C" w:rsidRDefault="00000000">
      <w:r w:rsidRPr="00DF498C">
        <w:t>Histogram Analysis to observe data distribution.</w:t>
      </w:r>
      <w:r w:rsidRPr="00DF498C">
        <w:br/>
        <w:t>Box Plot Analysis to detect outliers.</w:t>
      </w:r>
      <w:r w:rsidRPr="00DF498C">
        <w:br/>
        <w:t>KDE Plot to visualize probability density distribution.</w:t>
      </w:r>
    </w:p>
    <w:p w14:paraId="6BB0B5CD" w14:textId="77777777" w:rsidR="009D5850" w:rsidRPr="00DF498C" w:rsidRDefault="00000000">
      <w:pPr>
        <w:pStyle w:val="Heading2"/>
        <w:rPr>
          <w:color w:val="auto"/>
        </w:rPr>
      </w:pPr>
      <w:r w:rsidRPr="00DF498C">
        <w:rPr>
          <w:color w:val="auto"/>
        </w:rPr>
        <w:t>7. Model Evaluation Metrics</w:t>
      </w:r>
    </w:p>
    <w:p w14:paraId="753B6AFC" w14:textId="77777777" w:rsidR="009D5850" w:rsidRPr="00DF498C" w:rsidRDefault="00000000">
      <w:r w:rsidRPr="00DF498C">
        <w:t>Mean Squared Error (MSE)</w:t>
      </w:r>
      <w:r w:rsidRPr="00DF498C">
        <w:br/>
        <w:t>Root Mean Squared Error (RMSE)</w:t>
      </w:r>
      <w:r w:rsidRPr="00DF498C">
        <w:br/>
        <w:t>Mean Absolute Error (MAE)</w:t>
      </w:r>
      <w:r w:rsidRPr="00DF498C">
        <w:br/>
        <w:t>Mean Absolute Percentage Error (MAPE)</w:t>
      </w:r>
    </w:p>
    <w:p w14:paraId="03844CF2" w14:textId="77777777" w:rsidR="009D5850" w:rsidRPr="00DF498C" w:rsidRDefault="00000000">
      <w:pPr>
        <w:pStyle w:val="Heading2"/>
        <w:rPr>
          <w:color w:val="auto"/>
        </w:rPr>
      </w:pPr>
      <w:r w:rsidRPr="00DF498C">
        <w:rPr>
          <w:color w:val="auto"/>
        </w:rPr>
        <w:t>8. Scatter Plot Analysis</w:t>
      </w:r>
    </w:p>
    <w:p w14:paraId="05889C16" w14:textId="77777777" w:rsidR="009D5850" w:rsidRPr="00DF498C" w:rsidRDefault="00000000">
      <w:r w:rsidRPr="00DF498C">
        <w:t>Scatter plots between actual and predicted house prices are drawn for both cases to visually evaluate model performance.</w:t>
      </w:r>
    </w:p>
    <w:sectPr w:rsidR="009D5850" w:rsidRPr="00DF49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934434">
    <w:abstractNumId w:val="8"/>
  </w:num>
  <w:num w:numId="2" w16cid:durableId="105734523">
    <w:abstractNumId w:val="6"/>
  </w:num>
  <w:num w:numId="3" w16cid:durableId="1221014714">
    <w:abstractNumId w:val="5"/>
  </w:num>
  <w:num w:numId="4" w16cid:durableId="1569684444">
    <w:abstractNumId w:val="4"/>
  </w:num>
  <w:num w:numId="5" w16cid:durableId="1873181456">
    <w:abstractNumId w:val="7"/>
  </w:num>
  <w:num w:numId="6" w16cid:durableId="284849704">
    <w:abstractNumId w:val="3"/>
  </w:num>
  <w:num w:numId="7" w16cid:durableId="1683822106">
    <w:abstractNumId w:val="2"/>
  </w:num>
  <w:num w:numId="8" w16cid:durableId="1200170269">
    <w:abstractNumId w:val="1"/>
  </w:num>
  <w:num w:numId="9" w16cid:durableId="128870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5850"/>
    <w:rsid w:val="00A93FAB"/>
    <w:rsid w:val="00AA1D8D"/>
    <w:rsid w:val="00AE4E3E"/>
    <w:rsid w:val="00B47730"/>
    <w:rsid w:val="00CB0664"/>
    <w:rsid w:val="00DF4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7F6DE"/>
  <w14:defaultImageDpi w14:val="300"/>
  <w15:docId w15:val="{2358D309-A315-4279-8367-05FED6C3F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927</Characters>
  <Application>Microsoft Office Word</Application>
  <DocSecurity>0</DocSecurity>
  <Lines>21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Nairita Sarkar</cp:lastModifiedBy>
  <cp:revision>3</cp:revision>
  <dcterms:created xsi:type="dcterms:W3CDTF">2013-12-23T23:15:00Z</dcterms:created>
  <dcterms:modified xsi:type="dcterms:W3CDTF">2026-01-30T05:34:00Z</dcterms:modified>
  <cp:category/>
</cp:coreProperties>
</file>