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Capitalism is considered an effective economic system for several key reasons: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dnhudw9lh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Incentives for Innovation and Productivity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Profit motive</w:t>
      </w:r>
      <w:r w:rsidDel="00000000" w:rsidR="00000000" w:rsidRPr="00000000">
        <w:rPr>
          <w:rtl w:val="0"/>
        </w:rPr>
        <w:t xml:space="preserve"> encourages individuals and businesses to innovate, improve efficiency, and create better products and services.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Entrepreneurs are driven to find new solutions, which leads to </w:t>
      </w:r>
      <w:r w:rsidDel="00000000" w:rsidR="00000000" w:rsidRPr="00000000">
        <w:rPr>
          <w:b w:val="1"/>
          <w:rtl w:val="0"/>
        </w:rPr>
        <w:t xml:space="preserve">technological advancement</w:t>
      </w:r>
      <w:r w:rsidDel="00000000" w:rsidR="00000000" w:rsidRPr="00000000">
        <w:rPr>
          <w:rtl w:val="0"/>
        </w:rPr>
        <w:t xml:space="preserve"> and economic growth.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3o32ukorf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Efficient Resource Allocation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Through the </w:t>
      </w:r>
      <w:r w:rsidDel="00000000" w:rsidR="00000000" w:rsidRPr="00000000">
        <w:rPr>
          <w:b w:val="1"/>
          <w:rtl w:val="0"/>
        </w:rPr>
        <w:t xml:space="preserve">price mechanism</w:t>
      </w:r>
      <w:r w:rsidDel="00000000" w:rsidR="00000000" w:rsidRPr="00000000">
        <w:rPr>
          <w:rtl w:val="0"/>
        </w:rPr>
        <w:t xml:space="preserve">, supply and demand guide the allocation of resources.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Prices act as signals that reflect scarcity and consumer preferences, leading to </w:t>
      </w:r>
      <w:r w:rsidDel="00000000" w:rsidR="00000000" w:rsidRPr="00000000">
        <w:rPr>
          <w:b w:val="1"/>
          <w:rtl w:val="0"/>
        </w:rPr>
        <w:t xml:space="preserve">more efficient production and distribution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wrhtwglz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Consumer Choice and Sovereignty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Capitalism offers a wide variety of goods and services, allowing consumers to choose what best meets their needs.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Competition</w:t>
      </w:r>
      <w:r w:rsidDel="00000000" w:rsidR="00000000" w:rsidRPr="00000000">
        <w:rPr>
          <w:rtl w:val="0"/>
        </w:rPr>
        <w:t xml:space="preserve"> among businesses typically improves quality and lowers prices.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cegln539f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Flexibility and Adaptability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Capitalist economies are </w:t>
      </w:r>
      <w:r w:rsidDel="00000000" w:rsidR="00000000" w:rsidRPr="00000000">
        <w:rPr>
          <w:b w:val="1"/>
          <w:rtl w:val="0"/>
        </w:rPr>
        <w:t xml:space="preserve">decentralized</w:t>
      </w:r>
      <w:r w:rsidDel="00000000" w:rsidR="00000000" w:rsidRPr="00000000">
        <w:rPr>
          <w:rtl w:val="0"/>
        </w:rPr>
        <w:t xml:space="preserve"> and more responsive to changes in consumer behavior and market conditions.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flexibility often allows for quicker recovery from economic shocks.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juwmi4ow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Wealth Creation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Historically, capitalist systems have </w:t>
      </w:r>
      <w:r w:rsidDel="00000000" w:rsidR="00000000" w:rsidRPr="00000000">
        <w:rPr>
          <w:b w:val="1"/>
          <w:rtl w:val="0"/>
        </w:rPr>
        <w:t xml:space="preserve">generated significant wealth</w:t>
      </w:r>
      <w:r w:rsidDel="00000000" w:rsidR="00000000" w:rsidRPr="00000000">
        <w:rPr>
          <w:rtl w:val="0"/>
        </w:rPr>
        <w:t xml:space="preserve">, raising standards of living and reducing poverty over time, especially in countries with strong legal frameworks and institutions.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256xacoz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Personal and Economic Freedom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Individuals generally have the freedom to choose their profession, start businesses, and accumulate wealth, which aligns with </w:t>
      </w:r>
      <w:r w:rsidDel="00000000" w:rsidR="00000000" w:rsidRPr="00000000">
        <w:rPr>
          <w:b w:val="1"/>
          <w:rtl w:val="0"/>
        </w:rPr>
        <w:t xml:space="preserve">individual liberty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self-determination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However, it’s important to note that while capitalism has many strengths, it also has downsides (e.g., inequality, environmental degradation, market failures), which are often addressed through regulation or social programs in </w:t>
      </w:r>
      <w:r w:rsidDel="00000000" w:rsidR="00000000" w:rsidRPr="00000000">
        <w:rPr>
          <w:b w:val="1"/>
          <w:rtl w:val="0"/>
        </w:rPr>
        <w:t xml:space="preserve">mixed economies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