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source LOC,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