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120"/>
        <w:jc w:val="center"/>
        <w:rPr/>
      </w:pPr>
      <w:r>
        <w:rPr>
          <w:b/>
          <w:i w:val="false"/>
          <w:sz w:val="36"/>
        </w:rPr>
        <w:t>AUTONOMOUS DATA-ANALYSIS AGENT:</w:t>
        <w:br/>
        <w:t>A PROPOSED DESIGN AND IMPLEMENTATION</w:t>
      </w:r>
    </w:p>
    <w:p>
      <w:pPr>
        <w:pStyle w:val="Normal"/>
        <w:spacing w:lineRule="auto" w:line="360" w:before="0" w:after="120"/>
        <w:jc w:val="both"/>
        <w:rPr/>
      </w:pPr>
      <w:r>
        <w:rPr/>
      </w:r>
    </w:p>
    <w:p>
      <w:pPr>
        <w:pStyle w:val="Normal"/>
        <w:spacing w:lineRule="auto" w:line="360" w:before="0" w:after="120"/>
        <w:jc w:val="center"/>
        <w:rPr/>
      </w:pPr>
      <w:r>
        <w:rPr>
          <w:b/>
          <w:i w:val="false"/>
          <w:sz w:val="28"/>
        </w:rPr>
        <w:t>DSN4091-CAPSTONE PROJECT PHASE-I</w:t>
      </w:r>
    </w:p>
    <w:p>
      <w:pPr>
        <w:pStyle w:val="Normal"/>
        <w:spacing w:lineRule="auto" w:line="360" w:before="0" w:after="120"/>
        <w:jc w:val="center"/>
        <w:rPr/>
      </w:pPr>
      <w:r>
        <w:rPr>
          <w:b/>
          <w:i w:val="false"/>
          <w:sz w:val="28"/>
        </w:rPr>
        <w:t>Phase - I Report</w:t>
      </w:r>
    </w:p>
    <w:p>
      <w:pPr>
        <w:pStyle w:val="Normal"/>
        <w:spacing w:lineRule="auto" w:line="360" w:before="0" w:after="120"/>
        <w:jc w:val="both"/>
        <w:rPr/>
      </w:pPr>
      <w:r>
        <w:rPr/>
      </w:r>
    </w:p>
    <w:p>
      <w:pPr>
        <w:pStyle w:val="Normal"/>
        <w:spacing w:lineRule="auto" w:line="360" w:before="0" w:after="120"/>
        <w:jc w:val="center"/>
        <w:rPr/>
      </w:pPr>
      <w:r>
        <w:rPr>
          <w:b w:val="false"/>
          <w:i w:val="false"/>
          <w:sz w:val="24"/>
        </w:rPr>
        <w:t>Submitted by</w:t>
      </w:r>
    </w:p>
    <w:p>
      <w:pPr>
        <w:pStyle w:val="Normal"/>
        <w:spacing w:lineRule="auto" w:line="360" w:before="0" w:after="120"/>
        <w:jc w:val="center"/>
        <w:rPr/>
      </w:pPr>
      <w:r>
        <w:rPr>
          <w:b/>
          <w:i w:val="false"/>
          <w:sz w:val="26"/>
        </w:rPr>
        <w:t xml:space="preserve">STUDENT NAME </w:t>
      </w:r>
      <w:r>
        <w:rPr>
          <w:b/>
          <w:i w:val="false"/>
          <w:sz w:val="26"/>
        </w:rPr>
        <w:t>Naman Agarwal</w:t>
      </w:r>
      <w:r>
        <w:rPr>
          <w:b/>
          <w:i w:val="false"/>
          <w:sz w:val="26"/>
        </w:rPr>
        <w:t>(2</w:t>
      </w:r>
      <w:r>
        <w:rPr>
          <w:b/>
          <w:i w:val="false"/>
          <w:sz w:val="26"/>
        </w:rPr>
        <w:t>3</w:t>
      </w:r>
      <w:r>
        <w:rPr>
          <w:b/>
          <w:i w:val="false"/>
          <w:sz w:val="26"/>
        </w:rPr>
        <w:t>BAI10</w:t>
      </w:r>
      <w:r>
        <w:rPr>
          <w:b/>
          <w:i w:val="false"/>
          <w:sz w:val="26"/>
        </w:rPr>
        <w:t>195</w:t>
      </w:r>
      <w:r>
        <w:rPr>
          <w:b/>
          <w:i w:val="false"/>
          <w:sz w:val="26"/>
        </w:rPr>
        <w:t>)</w:t>
      </w:r>
    </w:p>
    <w:p>
      <w:pPr>
        <w:pStyle w:val="Normal"/>
        <w:spacing w:lineRule="auto" w:line="360" w:before="0" w:after="120"/>
        <w:jc w:val="center"/>
        <w:rPr>
          <w:b/>
          <w:i w:val="false"/>
          <w:sz w:val="26"/>
        </w:rPr>
      </w:pPr>
      <w:r>
        <w:rPr>
          <w:b/>
          <w:i w:val="false"/>
          <w:sz w:val="26"/>
        </w:rPr>
        <w:t>Abhimanyu Kathuria(23BAI11247)</w:t>
      </w:r>
    </w:p>
    <w:p>
      <w:pPr>
        <w:pStyle w:val="Normal"/>
        <w:spacing w:lineRule="auto" w:line="360" w:before="0" w:after="120"/>
        <w:jc w:val="both"/>
        <w:rPr/>
      </w:pPr>
      <w:r>
        <w:rPr/>
      </w:r>
    </w:p>
    <w:p>
      <w:pPr>
        <w:pStyle w:val="Normal"/>
        <w:spacing w:lineRule="auto" w:line="360" w:before="0" w:after="120"/>
        <w:jc w:val="center"/>
        <w:rPr/>
      </w:pPr>
      <w:r>
        <w:rPr>
          <w:b w:val="false"/>
          <w:i w:val="false"/>
          <w:sz w:val="24"/>
        </w:rPr>
        <w:t>in partial fulfillment for the award of the degree of</w:t>
      </w:r>
    </w:p>
    <w:p>
      <w:pPr>
        <w:pStyle w:val="Normal"/>
        <w:spacing w:lineRule="auto" w:line="360" w:before="0" w:after="120"/>
        <w:jc w:val="center"/>
        <w:rPr/>
      </w:pPr>
      <w:r>
        <w:rPr>
          <w:b/>
          <w:i w:val="false"/>
          <w:sz w:val="28"/>
        </w:rPr>
        <w:t>BACHELOR OF TECHNOLOGY</w:t>
      </w:r>
    </w:p>
    <w:p>
      <w:pPr>
        <w:pStyle w:val="Normal"/>
        <w:spacing w:lineRule="auto" w:line="360" w:before="0" w:after="120"/>
        <w:jc w:val="center"/>
        <w:rPr/>
      </w:pPr>
      <w:r>
        <w:rPr>
          <w:b w:val="false"/>
          <w:i w:val="false"/>
          <w:sz w:val="24"/>
        </w:rPr>
        <w:t>in</w:t>
      </w:r>
    </w:p>
    <w:p>
      <w:pPr>
        <w:pStyle w:val="Normal"/>
        <w:spacing w:lineRule="auto" w:line="360" w:before="0" w:after="120"/>
        <w:jc w:val="center"/>
        <w:rPr/>
      </w:pPr>
      <w:r>
        <w:rPr>
          <w:b/>
          <w:i w:val="false"/>
          <w:sz w:val="26"/>
        </w:rPr>
        <w:t>COMPUTER SCIENCE AND ENGINEERING</w:t>
        <w:br/>
        <w:t>(ARTIFICIAL INTELLIGENCE AND MACHINE LEARNING)</w:t>
      </w:r>
    </w:p>
    <w:p>
      <w:pPr>
        <w:pStyle w:val="Normal"/>
        <w:spacing w:lineRule="auto" w:line="360" w:before="0" w:after="120"/>
        <w:jc w:val="both"/>
        <w:rPr/>
      </w:pPr>
      <w:r>
        <w:rPr/>
      </w:r>
    </w:p>
    <w:p>
      <w:pPr>
        <w:pStyle w:val="Normal"/>
        <w:spacing w:lineRule="auto" w:line="360" w:before="0" w:after="120"/>
        <w:jc w:val="center"/>
        <w:rPr/>
      </w:pPr>
      <w:r>
        <w:rPr>
          <w:b/>
          <w:i w:val="false"/>
          <w:sz w:val="26"/>
        </w:rPr>
        <w:t>SCHOOL OF COMPUTING SCIENCE AND ENGINEERING</w:t>
      </w:r>
    </w:p>
    <w:p>
      <w:pPr>
        <w:pStyle w:val="Normal"/>
        <w:spacing w:lineRule="auto" w:line="360" w:before="0" w:after="120"/>
        <w:jc w:val="center"/>
        <w:rPr/>
      </w:pPr>
      <w:r>
        <w:rPr>
          <w:b/>
          <w:i w:val="false"/>
          <w:sz w:val="24"/>
        </w:rPr>
        <w:t>VIT BHOPAL UNIVERSITY SEHORE, MADHYA PRADESH - 466114</w:t>
      </w:r>
    </w:p>
    <w:p>
      <w:pPr>
        <w:pStyle w:val="Normal"/>
        <w:spacing w:lineRule="auto" w:line="360" w:before="0" w:after="120"/>
        <w:jc w:val="center"/>
        <w:rPr/>
      </w:pPr>
      <w:r>
        <w:rPr>
          <w:b/>
          <w:i w:val="false"/>
          <w:sz w:val="24"/>
        </w:rPr>
        <w:t>October 2026</w:t>
      </w:r>
    </w:p>
    <w:p>
      <w:pPr>
        <w:pStyle w:val="Normal"/>
        <w:rPr/>
      </w:pPr>
      <w:r>
        <w:rPr/>
      </w:r>
      <w:r>
        <w:br w:type="page"/>
      </w:r>
    </w:p>
    <w:p>
      <w:pPr>
        <w:pStyle w:val="Normal"/>
        <w:spacing w:lineRule="auto" w:line="360" w:before="0" w:after="120"/>
        <w:jc w:val="center"/>
        <w:rPr/>
      </w:pPr>
      <w:r>
        <w:rPr>
          <w:b/>
          <w:i w:val="false"/>
          <w:sz w:val="24"/>
        </w:rPr>
        <w:t>VIT BHOPAL UNIVERSITY, KOTHRIKALAN, SEHORE MADHYA PRADESH - 466114</w:t>
      </w:r>
    </w:p>
    <w:p>
      <w:pPr>
        <w:pStyle w:val="Normal"/>
        <w:spacing w:lineRule="auto" w:line="360" w:before="0" w:after="120"/>
        <w:jc w:val="center"/>
        <w:rPr/>
      </w:pPr>
      <w:r>
        <w:rPr>
          <w:b/>
          <w:i w:val="false"/>
          <w:sz w:val="28"/>
        </w:rPr>
        <w:t>BONAFIDE CERTIFICATE</w:t>
      </w:r>
    </w:p>
    <w:p>
      <w:pPr>
        <w:pStyle w:val="Normal"/>
        <w:spacing w:lineRule="auto" w:line="360" w:before="0" w:after="120"/>
        <w:jc w:val="both"/>
        <w:rPr/>
      </w:pPr>
      <w:r>
        <w:rPr>
          <w:b w:val="false"/>
          <w:i w:val="false"/>
        </w:rPr>
        <w:t>Certified that this project report titled "AUTONOMOUS DATA-ANALYSIS AGENT: A PROPOSED DESIGN AND IMPLEMENTATION" is the bonafide work of "STUDENT NAME (21BAI10xxx)" who carried out the project work (DSN4091- Capstone Project Phase-I) under my supervision. Certified further that to the best of my knowledge the work reported at this time does not form part of any other project/research work based on which a degree or award was conferred on an earlier occasion on this or any other candidate.</w:t>
      </w:r>
    </w:p>
    <w:p>
      <w:pPr>
        <w:pStyle w:val="Normal"/>
        <w:spacing w:lineRule="auto" w:line="360" w:before="0" w:after="120"/>
        <w:jc w:val="both"/>
        <w:rPr/>
      </w:pPr>
      <w:r>
        <w:rPr/>
      </w:r>
    </w:p>
    <w:p>
      <w:pPr>
        <w:pStyle w:val="Normal"/>
        <w:spacing w:lineRule="auto" w:line="360" w:before="0" w:after="120"/>
        <w:jc w:val="both"/>
        <w:rPr/>
      </w:pPr>
      <w:r>
        <w:rPr/>
      </w:r>
    </w:p>
    <w:tbl>
      <w:tblPr>
        <w:tblStyle w:val="TableGrid"/>
        <w:tblW w:w="900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500"/>
        <w:gridCol w:w="4500"/>
      </w:tblGrid>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PROGRAM CHAIR</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PROJECT GUIDE</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Dr Pradeep Kumar Mishra</w:t>
              <w:br/>
              <w:t>Senior Assistant Professor (Gr-2),</w:t>
              <w:br/>
              <w:t>School of Computing Science Engineering and Artificial Intelligence</w:t>
              <w:br/>
              <w:t>VIT BHOPAL UNIVERSITY</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 xml:space="preserve">Dr. </w:t>
            </w:r>
            <w:r>
              <w:rPr>
                <w:rFonts w:eastAsia="ＭＳ 明朝" w:cs=""/>
                <w:kern w:val="0"/>
                <w:sz w:val="21"/>
                <w:szCs w:val="22"/>
                <w:lang w:val="en-US" w:eastAsia="en-US" w:bidi="ar-SA"/>
              </w:rPr>
              <w:t>Trapti Sharma</w:t>
            </w:r>
            <w:r>
              <w:rPr>
                <w:rFonts w:eastAsia="ＭＳ 明朝" w:cs=""/>
                <w:kern w:val="0"/>
                <w:sz w:val="21"/>
                <w:szCs w:val="22"/>
                <w:lang w:val="en-US" w:eastAsia="en-US" w:bidi="ar-SA"/>
              </w:rPr>
              <w:br/>
              <w:br/>
              <w:t>VIT BHOPAL UNIVERSITY</w:t>
            </w:r>
          </w:p>
        </w:tc>
      </w:tr>
    </w:tbl>
    <w:p>
      <w:pPr>
        <w:pStyle w:val="Normal"/>
        <w:rPr/>
      </w:pPr>
      <w:r>
        <w:rPr/>
      </w:r>
    </w:p>
    <w:p>
      <w:pPr>
        <w:pStyle w:val="Normal"/>
        <w:spacing w:lineRule="auto" w:line="360" w:before="0" w:after="120"/>
        <w:rPr/>
      </w:pPr>
      <w:r>
        <w:rPr>
          <w:b w:val="false"/>
          <w:i w:val="false"/>
        </w:rPr>
        <w:t>The DSN4091-Capstone Project Phase-I Viva Voce Examination is held on ____________</w:t>
      </w:r>
    </w:p>
    <w:p>
      <w:pPr>
        <w:pStyle w:val="Normal"/>
        <w:rPr/>
      </w:pPr>
      <w:r>
        <w:rPr/>
      </w:r>
      <w:r>
        <w:br w:type="page"/>
      </w:r>
    </w:p>
    <w:p>
      <w:pPr>
        <w:pStyle w:val="Normal"/>
        <w:spacing w:lineRule="auto" w:line="360" w:before="0" w:after="120"/>
        <w:jc w:val="center"/>
        <w:rPr/>
      </w:pPr>
      <w:r>
        <w:rPr>
          <w:b/>
          <w:i w:val="false"/>
          <w:sz w:val="28"/>
        </w:rPr>
        <w:t>ACKNOWLEDGEMENT</w:t>
      </w:r>
    </w:p>
    <w:p>
      <w:pPr>
        <w:pStyle w:val="Normal"/>
        <w:spacing w:lineRule="auto" w:line="360" w:before="0" w:after="120"/>
        <w:jc w:val="both"/>
        <w:rPr/>
      </w:pPr>
      <w:r>
        <w:rPr>
          <w:b w:val="false"/>
          <w:i w:val="false"/>
        </w:rPr>
        <w:t>First and foremost, we would like to thank the Lord Almighty for his presence and immense blessings throughout the project work.</w:t>
      </w:r>
    </w:p>
    <w:p>
      <w:pPr>
        <w:pStyle w:val="Normal"/>
        <w:spacing w:lineRule="auto" w:line="360" w:before="0" w:after="120"/>
        <w:jc w:val="both"/>
        <w:rPr/>
      </w:pPr>
      <w:r>
        <w:rPr>
          <w:b w:val="false"/>
          <w:i w:val="false"/>
        </w:rPr>
        <w:t xml:space="preserve">We would like to thank our internal guide Dr. </w:t>
      </w:r>
      <w:r>
        <w:rPr>
          <w:b w:val="false"/>
          <w:i w:val="false"/>
        </w:rPr>
        <w:t>Trapti Sharma</w:t>
      </w:r>
      <w:r>
        <w:rPr>
          <w:b w:val="false"/>
          <w:i w:val="false"/>
        </w:rPr>
        <w:t>, for continually guiding and actively participating in our project, and giving valuable suggestions to complete the project works.</w:t>
      </w:r>
    </w:p>
    <w:p>
      <w:pPr>
        <w:pStyle w:val="Normal"/>
        <w:spacing w:lineRule="auto" w:line="360" w:before="0" w:after="120"/>
        <w:jc w:val="both"/>
        <w:rPr/>
      </w:pPr>
      <w:r>
        <w:rPr>
          <w:b w:val="false"/>
          <w:i w:val="false"/>
        </w:rPr>
        <w:t>We wish to express our heartfelt gratitude to Dr. Pradeep Kumar Mishra, PC-Lead, School of Computing Science Engineering and Artificial Intelligence for much of his valuable support and encouragement in carrying out this work.</w:t>
      </w:r>
    </w:p>
    <w:p>
      <w:pPr>
        <w:pStyle w:val="Normal"/>
        <w:spacing w:lineRule="auto" w:line="360" w:before="0" w:after="120"/>
        <w:jc w:val="both"/>
        <w:rPr/>
      </w:pPr>
      <w:r>
        <w:rPr>
          <w:b w:val="false"/>
          <w:i w:val="false"/>
        </w:rPr>
        <w:t>We wish to express our heartfelt gratitude to Dr Pon Harshavardhanan, Dean, School of Computing Science Engineering and Artificial Intelligence for much of his valuable support and encouragement in carrying out this work.</w:t>
      </w:r>
    </w:p>
    <w:p>
      <w:pPr>
        <w:pStyle w:val="Normal"/>
        <w:spacing w:lineRule="auto" w:line="360" w:before="0" w:after="120"/>
        <w:jc w:val="both"/>
        <w:rPr/>
      </w:pPr>
      <w:r>
        <w:rPr>
          <w:b w:val="false"/>
          <w:i w:val="false"/>
        </w:rPr>
        <w:t>We would like to thank all the technical and teaching staff of the School of Computing Science Engineering and Artificial Intelligence, who extended directly or indirectly all support.</w:t>
      </w:r>
    </w:p>
    <w:p>
      <w:pPr>
        <w:pStyle w:val="Normal"/>
        <w:spacing w:lineRule="auto" w:line="360" w:before="0" w:after="120"/>
        <w:jc w:val="both"/>
        <w:rPr/>
      </w:pPr>
      <w:r>
        <w:rPr>
          <w:b w:val="false"/>
          <w:i w:val="false"/>
        </w:rPr>
        <w:t>Last, but not least, we are deeply indebted to our parents who have been the greatest support while we worked day and night for the project to make it a success.</w:t>
      </w:r>
    </w:p>
    <w:p>
      <w:pPr>
        <w:pStyle w:val="Normal"/>
        <w:rPr/>
      </w:pPr>
      <w:r>
        <w:rPr/>
      </w:r>
      <w:r>
        <w:br w:type="page"/>
      </w:r>
    </w:p>
    <w:p>
      <w:pPr>
        <w:pStyle w:val="Normal"/>
        <w:spacing w:lineRule="auto" w:line="360" w:before="0" w:after="120"/>
        <w:jc w:val="center"/>
        <w:rPr/>
      </w:pPr>
      <w:r>
        <w:rPr>
          <w:b/>
          <w:i w:val="false"/>
          <w:sz w:val="28"/>
        </w:rPr>
        <w:t>LIST OF FIGURES</w:t>
      </w:r>
    </w:p>
    <w:tbl>
      <w:tblPr>
        <w:tblStyle w:val="TableGrid"/>
        <w:tblW w:w="900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000"/>
        <w:gridCol w:w="3000"/>
        <w:gridCol w:w="3000"/>
      </w:tblGrid>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FIGURE NO.</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TITLE</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PAGE NO.</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1.0</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System Design (Agent Pipeline)</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2.0</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Screenshot of Analyze Page (upload, profile, ask)</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3.0</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Screenshot of Answer Trace (plan, code, verified answer)</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4.0</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Screenshot of Operations Page</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r>
    </w:tbl>
    <w:p>
      <w:pPr>
        <w:pStyle w:val="Normal"/>
        <w:rPr/>
      </w:pPr>
      <w:r>
        <w:rPr/>
      </w:r>
    </w:p>
    <w:p>
      <w:pPr>
        <w:pStyle w:val="Normal"/>
        <w:rPr/>
      </w:pPr>
      <w:r>
        <w:rPr/>
      </w:r>
      <w:r>
        <w:br w:type="page"/>
      </w:r>
    </w:p>
    <w:p>
      <w:pPr>
        <w:pStyle w:val="Normal"/>
        <w:spacing w:lineRule="auto" w:line="360" w:before="0" w:after="120"/>
        <w:jc w:val="center"/>
        <w:rPr/>
      </w:pPr>
      <w:r>
        <w:rPr>
          <w:b/>
          <w:i w:val="false"/>
          <w:sz w:val="28"/>
        </w:rPr>
        <w:t>ABSTRACT</w:t>
      </w:r>
    </w:p>
    <w:p>
      <w:pPr>
        <w:pStyle w:val="Normal"/>
        <w:spacing w:lineRule="auto" w:line="360" w:before="0" w:after="120"/>
        <w:jc w:val="both"/>
        <w:rPr/>
      </w:pPr>
      <w:r>
        <w:rPr>
          <w:b w:val="false"/>
          <w:i w:val="false"/>
        </w:rPr>
        <w:t>Business users and students routinely hold tabular data (CSV, Excel, Parquet, JSON) but lack the programming skill to query it, while general-purpose LLM chat tools answer data questions without showing evidence and are prone to silently wrong, unverifiable numbers. This project proposes and implements an Autonomous Data-Analysis Agent: the user uploads one or more tables, asks a question in plain English (or one of eight other supported languages), and receives a verified answer together with the reasoning, the code that produced it, the specific rows and columns behind it, a confidence interval when data quality warrants one, and an explicit note when the question asks for more than the data can support. The system is a real agent loop built as a LangGraph state machine (Router, Planner, Executor, Verifier, Consistency check) rather than a single-shot code generator. It retries failed code, re-plans when execution exposes a wrong assumption, fans out competing hypotheses for ambiguous questions, caches repeated work, remembers earlier questions in a session, and labels any answer produced without a real model call as degraded. Generated code runs in a separate sandboxed OS process guarded by AST static analysis, a network monkeypatch, a wall-clock timeout and a memory ceiling. PII is detected and masked at ingestion. The primary model provider is Groq's free tier, so the whole project runs at zero cost. On the bundled 8-case benchmark, all 7 scored cases passed (100%) with one ambiguous case excluded as degraded, and all 24 unit tests pass. This report presents the problem, related work, requirements, design methodology, technical implementation, outcomes and limitations of Phase-I.</w:t>
      </w:r>
    </w:p>
    <w:p>
      <w:pPr>
        <w:pStyle w:val="Normal"/>
        <w:rPr/>
      </w:pPr>
      <w:r>
        <w:rPr/>
      </w:r>
      <w:r>
        <w:br w:type="page"/>
      </w:r>
    </w:p>
    <w:p>
      <w:pPr>
        <w:pStyle w:val="Normal"/>
        <w:spacing w:lineRule="auto" w:line="360" w:before="0" w:after="120"/>
        <w:jc w:val="center"/>
        <w:rPr/>
      </w:pPr>
      <w:r>
        <w:rPr>
          <w:b/>
          <w:i w:val="false"/>
          <w:sz w:val="28"/>
        </w:rPr>
        <w:t>TABLE OF CONTENTS</w:t>
      </w:r>
    </w:p>
    <w:tbl>
      <w:tblPr>
        <w:tblStyle w:val="TableGrid"/>
        <w:tblW w:w="900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500"/>
        <w:gridCol w:w="4500"/>
      </w:tblGrid>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CHAPTER NO.</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TITLE</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List of Figures / Abstract</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1</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PROJECT DESCRIPTION AND OUTLINE: Introduction; Motivation for the work; Problem Statement; Objective of the work; Summary</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2</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RELATED WORK INVESTIGATION: Existing Approaches/Methods; Pros and cons of the stated Approaches/Methods</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3</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REQUIREMENT ARTIFACTS: Introduction; Hardware and Software requirements; Specific Project requirements (data, functions, performance and security, look and feel); Summary</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4</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DESIGN METHODOLOGY AND ITS NOVELTY: Methodology and goal; Functional modules design and analysis; Software Architectural designs; User Interface designs; Summary</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5</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TECHNICAL IMPLEMENTATION &amp; ANALYSIS: Outline; Technical coding and code solutions; Prototype submission; Summary</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6</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PROJECT OUTCOME AND APPLICABILITY: Key implementations outline of the System; Significant project outcomes; Project applicability on real-world applications; Inference</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7</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CONCLUSIONS AND RECOMMENDATION: Outline; Limitation/Constraints of the System; Future Enhancements; Inference</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APPENDIX A - Screen Shots;  APPENDIX B - Coding;  REFERENCES</w:t>
            </w:r>
          </w:p>
        </w:tc>
      </w:tr>
    </w:tbl>
    <w:p>
      <w:pPr>
        <w:pStyle w:val="Normal"/>
        <w:rPr/>
      </w:pPr>
      <w:r>
        <w:rPr/>
      </w:r>
    </w:p>
    <w:p>
      <w:pPr>
        <w:pStyle w:val="Normal"/>
        <w:rPr/>
      </w:pPr>
      <w:r>
        <w:rPr/>
      </w:r>
      <w:r>
        <w:br w:type="page"/>
      </w:r>
    </w:p>
    <w:p>
      <w:pPr>
        <w:pStyle w:val="Normal"/>
        <w:spacing w:lineRule="auto" w:line="360" w:before="0" w:after="120"/>
        <w:jc w:val="center"/>
        <w:rPr/>
      </w:pPr>
      <w:r>
        <w:rPr>
          <w:b/>
          <w:i w:val="false"/>
          <w:sz w:val="32"/>
        </w:rPr>
        <w:t>CHAPTER 1</w:t>
      </w:r>
    </w:p>
    <w:p>
      <w:pPr>
        <w:pStyle w:val="Normal"/>
        <w:spacing w:lineRule="auto" w:line="360" w:before="0" w:after="120"/>
        <w:jc w:val="center"/>
        <w:rPr/>
      </w:pPr>
      <w:r>
        <w:rPr>
          <w:b/>
          <w:i w:val="false"/>
          <w:sz w:val="32"/>
        </w:rPr>
        <w:t>PROJECT DESCRIPTION AND OUTLINE</w:t>
      </w:r>
    </w:p>
    <w:p>
      <w:pPr>
        <w:pStyle w:val="Normal"/>
        <w:spacing w:lineRule="auto" w:line="360" w:before="0" w:after="120"/>
        <w:rPr/>
      </w:pPr>
      <w:r>
        <w:rPr>
          <w:b/>
          <w:i w:val="false"/>
          <w:sz w:val="26"/>
        </w:rPr>
        <w:t>1.1 INTRODUCTION</w:t>
      </w:r>
    </w:p>
    <w:p>
      <w:pPr>
        <w:pStyle w:val="Normal"/>
        <w:spacing w:lineRule="auto" w:line="360" w:before="0" w:after="120"/>
        <w:jc w:val="both"/>
        <w:rPr/>
      </w:pPr>
      <w:r>
        <w:rPr>
          <w:b w:val="false"/>
          <w:i w:val="false"/>
        </w:rPr>
        <w:t>Data-driven decisions depend on being able to ask questions of data. Today, a person with a spreadsheet and a question typically has three options: learn SQL or pandas, wait for an analyst, or paste the data into a chatbot. The third option is the fastest but the least trustworthy, because a language model asked a numerical question will often produce a fluent answer without actually computing it, and the user has no way of checking.</w:t>
      </w:r>
    </w:p>
    <w:p>
      <w:pPr>
        <w:pStyle w:val="Normal"/>
        <w:spacing w:lineRule="auto" w:line="360" w:before="0" w:after="120"/>
        <w:jc w:val="both"/>
        <w:rPr/>
      </w:pPr>
      <w:r>
        <w:rPr>
          <w:b w:val="false"/>
          <w:i w:val="false"/>
        </w:rPr>
        <w:t>This report proposes and describes the implementation of an Autonomous Data-Analysis Agent. A user uploads one or more tabular datasets and asks a question in natural language. The agent classifies the question, plans the analysis, writes and runs real pandas or DuckDB code inside an isolated sandbox, verifies that the result actually answers the question, and returns the answer together with the evidence: the reasoning, the code, the rows and columns involved, a confidence range where appropriate, and a note when the data cannot support the claim. The design follows the architecture document in docs/architecture-spec.pdf, and every major section of that document has a working counterpart in the code.</w:t>
      </w:r>
    </w:p>
    <w:p>
      <w:pPr>
        <w:pStyle w:val="Normal"/>
        <w:spacing w:lineRule="auto" w:line="360" w:before="0" w:after="120"/>
        <w:jc w:val="both"/>
        <w:rPr/>
      </w:pPr>
      <w:r>
        <w:rPr>
          <w:b w:val="false"/>
          <w:i w:val="false"/>
        </w:rPr>
        <w:t>The work is delivered as a Python package (the app directory), a Streamlit web interface, an evaluation harness with a benchmark set, and an automated test suite.</w:t>
      </w:r>
    </w:p>
    <w:p>
      <w:pPr>
        <w:pStyle w:val="Normal"/>
        <w:spacing w:lineRule="auto" w:line="360" w:before="0" w:after="120"/>
        <w:rPr/>
      </w:pPr>
      <w:r>
        <w:rPr>
          <w:b/>
          <w:i w:val="false"/>
          <w:sz w:val="26"/>
        </w:rPr>
        <w:t>1.2 MOTIVATION FOR THE WORK</w:t>
      </w:r>
    </w:p>
    <w:p>
      <w:pPr>
        <w:pStyle w:val="Normal"/>
        <w:spacing w:lineRule="auto" w:line="360" w:before="0" w:after="120"/>
        <w:jc w:val="both"/>
        <w:rPr/>
      </w:pPr>
      <w:r>
        <w:rPr>
          <w:b w:val="false"/>
          <w:i w:val="false"/>
        </w:rPr>
        <w:t>The motivation is to make data analysis accessible without sacrificing trust. Three observations drive the project. First, most users who need answers from data cannot write the code to get them. Second, LLM-only answers are unverifiable: when a model states that 35 orders exist, nothing shows that it counted them. Third, an answer that is wrong but confident is worse than no answer, so a useful assistant must show its evidence, admit uncertainty, flag questions the data cannot answer, and check new answers against earlier ones in the same conversation.</w:t>
      </w:r>
    </w:p>
    <w:p>
      <w:pPr>
        <w:pStyle w:val="Normal"/>
        <w:spacing w:lineRule="auto" w:line="360" w:before="0" w:after="120"/>
        <w:jc w:val="both"/>
        <w:rPr/>
      </w:pPr>
      <w:r>
        <w:rPr>
          <w:b w:val="false"/>
          <w:i w:val="false"/>
        </w:rPr>
        <w:t>A further motivation is cost and privacy. Many commercial analysis assistants require paid subscriptions and send raw data to third-party services. This project masks PII before any model sees data, keeps its similarity search entirely local, and uses a free-tier model provider, so it can be run and evaluated at no cost.</w:t>
      </w:r>
    </w:p>
    <w:p>
      <w:pPr>
        <w:pStyle w:val="Normal"/>
        <w:spacing w:lineRule="auto" w:line="360" w:before="0" w:after="120"/>
        <w:rPr/>
      </w:pPr>
      <w:r>
        <w:rPr>
          <w:b/>
          <w:i w:val="false"/>
          <w:sz w:val="26"/>
        </w:rPr>
        <w:t>1.3 PROBLEM STATEMENT</w:t>
      </w:r>
    </w:p>
    <w:p>
      <w:pPr>
        <w:pStyle w:val="Normal"/>
        <w:spacing w:lineRule="auto" w:line="360" w:before="0" w:after="120"/>
        <w:jc w:val="both"/>
        <w:rPr/>
      </w:pPr>
      <w:r>
        <w:rPr>
          <w:b w:val="false"/>
          <w:i w:val="false"/>
        </w:rPr>
        <w:t>Existing ways of answering questions from tabular data are either inaccessible (code and SQL), slow (waiting for an analyst) or unreliable (single-shot LLM answers with no execution, no evidence and no verification). Generated code adds a further risk: running model-written code on the user's machine can read files, make network calls or exhaust resources. There is therefore a need for a system that accepts plain-language questions, executes real analysis code safely, verifies the result, handles ambiguity and data-quality problems honestly, and degrades visibly rather than failing silently when a model is unavailable.</w:t>
      </w:r>
    </w:p>
    <w:p>
      <w:pPr>
        <w:pStyle w:val="Normal"/>
        <w:spacing w:lineRule="auto" w:line="360" w:before="0" w:after="120"/>
        <w:rPr/>
      </w:pPr>
      <w:r>
        <w:rPr>
          <w:b/>
          <w:i w:val="false"/>
          <w:sz w:val="26"/>
        </w:rPr>
        <w:t>1.4 OBJECTIVE OF THE WORK</w:t>
      </w:r>
    </w:p>
    <w:p>
      <w:pPr>
        <w:pStyle w:val="Normal"/>
        <w:spacing w:lineRule="auto" w:line="360" w:before="0" w:after="120"/>
        <w:jc w:val="both"/>
        <w:rPr/>
      </w:pPr>
      <w:r>
        <w:rPr>
          <w:b w:val="false"/>
          <w:i w:val="false"/>
        </w:rPr>
        <w:t>The primary objective is to design and implement an autonomous agent that produces verified, evidence-backed answers to natural-language questions over uploaded tabular data. The specific objectives are:</w:t>
      </w:r>
    </w:p>
    <w:p>
      <w:pPr>
        <w:pStyle w:val="ListNumber"/>
        <w:numPr>
          <w:ilvl w:val="0"/>
          <w:numId w:val="4"/>
        </w:numPr>
        <w:spacing w:lineRule="auto" w:line="360"/>
        <w:rPr/>
      </w:pPr>
      <w:r>
        <w:rPr/>
        <w:t>Ingest CSV, Excel, Parquet and JSON files; profile every column; detect and mask personally identifiable information; scan data quality; and infer joins between multiple tables.</w:t>
      </w:r>
    </w:p>
    <w:p>
      <w:pPr>
        <w:pStyle w:val="ListNumber"/>
        <w:numPr>
          <w:ilvl w:val="0"/>
          <w:numId w:val="4"/>
        </w:numPr>
        <w:spacing w:lineRule="auto" w:line="360"/>
        <w:rPr/>
      </w:pPr>
      <w:r>
        <w:rPr/>
        <w:t>Route each question as direct (single step) or planned (multi-step), and produce structured analysis plans, including competing hypotheses for ambiguous questions.</w:t>
      </w:r>
    </w:p>
    <w:p>
      <w:pPr>
        <w:pStyle w:val="ListNumber"/>
        <w:numPr>
          <w:ilvl w:val="0"/>
          <w:numId w:val="4"/>
        </w:numPr>
        <w:spacing w:lineRule="auto" w:line="360"/>
        <w:rPr/>
      </w:pPr>
      <w:r>
        <w:rPr/>
        <w:t>Generate and execute code in an isolated sandbox with static analysis, timeouts and memory limits, with automatic retry and re-planning on failure.</w:t>
      </w:r>
    </w:p>
    <w:p>
      <w:pPr>
        <w:pStyle w:val="ListNumber"/>
        <w:numPr>
          <w:ilvl w:val="0"/>
          <w:numId w:val="4"/>
        </w:numPr>
        <w:spacing w:lineRule="auto" w:line="360"/>
        <w:rPr/>
      </w:pPr>
      <w:r>
        <w:rPr/>
        <w:t>Verify each answer, check its scope, and attach a bootstrap confidence interval when the lineage touches quality-flagged columns.</w:t>
      </w:r>
    </w:p>
    <w:p>
      <w:pPr>
        <w:pStyle w:val="ListNumber"/>
        <w:numPr>
          <w:ilvl w:val="0"/>
          <w:numId w:val="4"/>
        </w:numPr>
        <w:spacing w:lineRule="auto" w:line="360"/>
        <w:rPr/>
      </w:pPr>
      <w:r>
        <w:rPr/>
        <w:t>Provide session memory, a consistency check against earlier answers, multi-user session isolation, rate limiting and per-session cost budgets.</w:t>
      </w:r>
    </w:p>
    <w:p>
      <w:pPr>
        <w:pStyle w:val="ListNumber"/>
        <w:numPr>
          <w:ilvl w:val="0"/>
          <w:numId w:val="4"/>
        </w:numPr>
        <w:spacing w:lineRule="auto" w:line="360"/>
        <w:rPr/>
      </w:pPr>
      <w:r>
        <w:rPr/>
        <w:t>Remain resilient to provider failure through a circuit breaker and tiered fallback, always marking degraded output.</w:t>
      </w:r>
    </w:p>
    <w:p>
      <w:pPr>
        <w:pStyle w:val="ListNumber"/>
        <w:numPr>
          <w:ilvl w:val="0"/>
          <w:numId w:val="4"/>
        </w:numPr>
        <w:spacing w:lineRule="auto" w:line="360"/>
        <w:rPr/>
      </w:pPr>
      <w:r>
        <w:rPr/>
        <w:t>Evaluate the system with a repeatable benchmark harness and collect user feedback into a review queue.</w:t>
      </w:r>
    </w:p>
    <w:p>
      <w:pPr>
        <w:pStyle w:val="ListNumber"/>
        <w:numPr>
          <w:ilvl w:val="0"/>
          <w:numId w:val="4"/>
        </w:numPr>
        <w:spacing w:lineRule="auto" w:line="360"/>
        <w:rPr/>
      </w:pPr>
      <w:r>
        <w:rPr/>
        <w:t>Deliver a web interface showing the plan, code, outputs and verified answer, plus an operations view.</w:t>
      </w:r>
    </w:p>
    <w:p>
      <w:pPr>
        <w:pStyle w:val="Normal"/>
        <w:spacing w:lineRule="auto" w:line="360" w:before="0" w:after="120"/>
        <w:rPr/>
      </w:pPr>
      <w:r>
        <w:rPr>
          <w:b/>
          <w:i w:val="false"/>
          <w:sz w:val="26"/>
        </w:rPr>
        <w:t>1.5 SUMMARY</w:t>
      </w:r>
    </w:p>
    <w:p>
      <w:pPr>
        <w:pStyle w:val="Normal"/>
        <w:spacing w:lineRule="auto" w:line="360" w:before="0" w:after="120"/>
        <w:jc w:val="both"/>
        <w:rPr/>
      </w:pPr>
      <w:r>
        <w:rPr>
          <w:b w:val="false"/>
          <w:i w:val="false"/>
        </w:rPr>
        <w:t>This chapter introduced a verified, evidence-first approach to natural-language data analysis. The project addresses the inaccessibility and unreliability of existing approaches by combining planning, sandboxed execution, verification and consistency checking in one orchestrated loop, delivered at zero cost through a free-tier model provider. The remaining chapters survey related work, state the requirements, describe the design and implementation, and report the outcomes.</w:t>
      </w:r>
    </w:p>
    <w:p>
      <w:pPr>
        <w:pStyle w:val="Normal"/>
        <w:rPr/>
      </w:pPr>
      <w:r>
        <w:rPr/>
      </w:r>
      <w:r>
        <w:br w:type="page"/>
      </w:r>
    </w:p>
    <w:p>
      <w:pPr>
        <w:pStyle w:val="Normal"/>
        <w:spacing w:lineRule="auto" w:line="360" w:before="0" w:after="120"/>
        <w:jc w:val="center"/>
        <w:rPr/>
      </w:pPr>
      <w:r>
        <w:rPr>
          <w:b/>
          <w:i w:val="false"/>
          <w:sz w:val="32"/>
        </w:rPr>
        <w:t>CHAPTER 2</w:t>
      </w:r>
    </w:p>
    <w:p>
      <w:pPr>
        <w:pStyle w:val="Normal"/>
        <w:spacing w:lineRule="auto" w:line="360" w:before="0" w:after="120"/>
        <w:jc w:val="center"/>
        <w:rPr/>
      </w:pPr>
      <w:r>
        <w:rPr>
          <w:b/>
          <w:i w:val="false"/>
          <w:sz w:val="32"/>
        </w:rPr>
        <w:t>RELATED WORK INVESTIGATION</w:t>
      </w:r>
    </w:p>
    <w:p>
      <w:pPr>
        <w:pStyle w:val="Normal"/>
        <w:spacing w:lineRule="auto" w:line="360" w:before="0" w:after="120"/>
        <w:rPr/>
      </w:pPr>
      <w:r>
        <w:rPr>
          <w:b/>
          <w:i w:val="false"/>
          <w:sz w:val="26"/>
        </w:rPr>
        <w:t>2.1 EXISTING APPROACHES/METHODS</w:t>
      </w:r>
    </w:p>
    <w:p>
      <w:pPr>
        <w:pStyle w:val="Normal"/>
        <w:spacing w:lineRule="auto" w:line="360" w:before="0" w:after="120"/>
        <w:jc w:val="both"/>
        <w:rPr/>
      </w:pPr>
      <w:r>
        <w:rPr>
          <w:b w:val="false"/>
          <w:i w:val="false"/>
        </w:rPr>
        <w:t>The existing approaches related to this project include:</w:t>
      </w:r>
    </w:p>
    <w:p>
      <w:pPr>
        <w:pStyle w:val="ListBullet"/>
        <w:numPr>
          <w:ilvl w:val="0"/>
          <w:numId w:val="1"/>
        </w:numPr>
        <w:spacing w:lineRule="auto" w:line="360"/>
        <w:rPr/>
      </w:pPr>
      <w:r>
        <w:rPr/>
        <w:t>Spreadsheet tools and BI dashboards (Excel, Power BI, Tableau): powerful and visual, but the user must know which formula, pivot or chart to build.</w:t>
      </w:r>
    </w:p>
    <w:p>
      <w:pPr>
        <w:pStyle w:val="ListBullet"/>
        <w:numPr>
          <w:ilvl w:val="0"/>
          <w:numId w:val="1"/>
        </w:numPr>
        <w:spacing w:lineRule="auto" w:line="360"/>
        <w:rPr/>
      </w:pPr>
      <w:r>
        <w:rPr/>
        <w:t>SQL and notebook environments (Jupyter with pandas): fully flexible and reproducible, but they require programming skill.</w:t>
      </w:r>
    </w:p>
    <w:p>
      <w:pPr>
        <w:pStyle w:val="ListBullet"/>
        <w:numPr>
          <w:ilvl w:val="0"/>
          <w:numId w:val="1"/>
        </w:numPr>
        <w:spacing w:lineRule="auto" w:line="360"/>
        <w:rPr/>
      </w:pPr>
      <w:r>
        <w:rPr/>
        <w:t>Text-to-SQL systems: translate a question into a single SQL query. They suit one well-defined database but handle multi-step reasoning, messy files and ambiguity poorly.</w:t>
      </w:r>
    </w:p>
    <w:p>
      <w:pPr>
        <w:pStyle w:val="ListBullet"/>
        <w:numPr>
          <w:ilvl w:val="0"/>
          <w:numId w:val="1"/>
        </w:numPr>
        <w:spacing w:lineRule="auto" w:line="360"/>
        <w:rPr/>
      </w:pPr>
      <w:r>
        <w:rPr/>
        <w:t>LLM chat assistants with file upload and code interpreters: execute code on user data, but typically offer limited verification, no explicit scope check, and no consistency check across questions.</w:t>
      </w:r>
    </w:p>
    <w:p>
      <w:pPr>
        <w:pStyle w:val="ListBullet"/>
        <w:numPr>
          <w:ilvl w:val="0"/>
          <w:numId w:val="1"/>
        </w:numPr>
        <w:spacing w:lineRule="auto" w:line="360"/>
        <w:rPr/>
      </w:pPr>
      <w:r>
        <w:rPr/>
        <w:t>Agent frameworks (LangChain, LangGraph, AutoGen): provide building blocks for tool-using agents with state machines, retries and cycles.</w:t>
      </w:r>
    </w:p>
    <w:p>
      <w:pPr>
        <w:pStyle w:val="ListBullet"/>
        <w:numPr>
          <w:ilvl w:val="0"/>
          <w:numId w:val="1"/>
        </w:numPr>
        <w:spacing w:lineRule="auto" w:line="360"/>
        <w:rPr/>
      </w:pPr>
      <w:r>
        <w:rPr/>
        <w:t>Sandboxing techniques: containers, virtual machines, restricted interpreters and AST filtering, used to contain untrusted code.</w:t>
      </w:r>
    </w:p>
    <w:p>
      <w:pPr>
        <w:pStyle w:val="ListBullet"/>
        <w:numPr>
          <w:ilvl w:val="0"/>
          <w:numId w:val="1"/>
        </w:numPr>
        <w:spacing w:lineRule="auto" w:line="360"/>
        <w:rPr/>
      </w:pPr>
      <w:r>
        <w:rPr/>
        <w:t>Vector search and semantic caching: embedding-based retrieval used to reuse earlier work and give conversational memory.</w:t>
      </w:r>
    </w:p>
    <w:p>
      <w:pPr>
        <w:pStyle w:val="ListBullet"/>
        <w:numPr>
          <w:ilvl w:val="0"/>
          <w:numId w:val="1"/>
        </w:numPr>
        <w:spacing w:lineRule="auto" w:line="360"/>
        <w:rPr/>
      </w:pPr>
      <w:r>
        <w:rPr/>
        <w:t>PII detection and data-quality profiling: used to protect sensitive columns and to warn about unreliable data.</w:t>
      </w:r>
    </w:p>
    <w:p>
      <w:pPr>
        <w:pStyle w:val="ListBullet"/>
        <w:numPr>
          <w:ilvl w:val="0"/>
          <w:numId w:val="1"/>
        </w:numPr>
        <w:spacing w:lineRule="auto" w:line="360"/>
        <w:rPr/>
      </w:pPr>
      <w:r>
        <w:rPr/>
        <w:t>Evaluation harnesses and human-feedback loops: benchmark suites and thumbs-up/down review queues used to measure and improve LLM systems.</w:t>
      </w:r>
    </w:p>
    <w:p>
      <w:pPr>
        <w:pStyle w:val="Normal"/>
        <w:spacing w:lineRule="auto" w:line="360" w:before="0" w:after="120"/>
        <w:jc w:val="both"/>
        <w:rPr/>
      </w:pPr>
      <w:r>
        <w:rPr>
          <w:b w:val="false"/>
          <w:i w:val="false"/>
        </w:rPr>
        <w:t>These approaches provide useful inspiration, but none combines planning, isolated execution, verification with confidence intervals, scope-of-claim checking and consistency checking in a single free-to-run package.</w:t>
      </w:r>
    </w:p>
    <w:p>
      <w:pPr>
        <w:pStyle w:val="Normal"/>
        <w:spacing w:lineRule="auto" w:line="360" w:before="0" w:after="120"/>
        <w:rPr/>
      </w:pPr>
      <w:r>
        <w:rPr>
          <w:b/>
          <w:i w:val="false"/>
          <w:sz w:val="26"/>
        </w:rPr>
        <w:t>2.2 PROS AND CONS OF THE STATED APPROACHES/METHODS</w:t>
      </w:r>
    </w:p>
    <w:tbl>
      <w:tblPr>
        <w:tblStyle w:val="TableGrid"/>
        <w:tblW w:w="900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000"/>
        <w:gridCol w:w="3000"/>
        <w:gridCol w:w="3000"/>
      </w:tblGrid>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Approach</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Pros</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Cons</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Spreadsheets / BI tools</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Mature, visual, widely known</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Manual; user must know what to build; no natural language</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SQL / pandas notebooks</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Exact, reproducible, flexible</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Needs programming skill; slow for ad hoc questions</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Text-to-SQL</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Simple, auditable query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Single-shot; weak on multi-step, messy files and ambiguity</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LLM chat + code interpreter</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Natural language; executes code</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Limited verification; no consistency or scope check; data sent to a vendor; often paid</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Pure LLM answers (no execution)</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Fastest, no setup</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Numbers are not computed; unverifiable and often wrong</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This project (agent loop)</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Verified, shows code and evidence, handles ambiguity, runs free and locally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Depends on model quality and rate limits; single-machine sandbox</w:t>
            </w:r>
          </w:p>
        </w:tc>
      </w:tr>
    </w:tbl>
    <w:p>
      <w:pPr>
        <w:pStyle w:val="Normal"/>
        <w:rPr/>
      </w:pPr>
      <w:r>
        <w:rPr/>
      </w:r>
    </w:p>
    <w:p>
      <w:pPr>
        <w:pStyle w:val="Normal"/>
        <w:spacing w:lineRule="auto" w:line="360" w:before="0" w:after="120"/>
        <w:jc w:val="both"/>
        <w:rPr/>
      </w:pPr>
      <w:r>
        <w:rPr>
          <w:b w:val="false"/>
          <w:i w:val="false"/>
        </w:rPr>
        <w:t>The assessment suggests that the right trade-off is an agent that always executes real code, always shows its evidence, and is honest about uncertainty and degraded operation.</w:t>
      </w:r>
    </w:p>
    <w:p>
      <w:pPr>
        <w:pStyle w:val="Normal"/>
        <w:rPr/>
      </w:pPr>
      <w:r>
        <w:rPr/>
      </w:r>
      <w:r>
        <w:br w:type="page"/>
      </w:r>
    </w:p>
    <w:p>
      <w:pPr>
        <w:pStyle w:val="Normal"/>
        <w:spacing w:lineRule="auto" w:line="360" w:before="0" w:after="120"/>
        <w:jc w:val="center"/>
        <w:rPr/>
      </w:pPr>
      <w:r>
        <w:rPr>
          <w:b/>
          <w:i w:val="false"/>
          <w:sz w:val="32"/>
        </w:rPr>
        <w:t>CHAPTER 3</w:t>
      </w:r>
    </w:p>
    <w:p>
      <w:pPr>
        <w:pStyle w:val="Normal"/>
        <w:spacing w:lineRule="auto" w:line="360" w:before="0" w:after="120"/>
        <w:jc w:val="center"/>
        <w:rPr/>
      </w:pPr>
      <w:r>
        <w:rPr>
          <w:b/>
          <w:i w:val="false"/>
          <w:sz w:val="32"/>
        </w:rPr>
        <w:t>REQUIREMENT ARTIFACTS</w:t>
      </w:r>
    </w:p>
    <w:p>
      <w:pPr>
        <w:pStyle w:val="Normal"/>
        <w:spacing w:lineRule="auto" w:line="360" w:before="0" w:after="120"/>
        <w:rPr/>
      </w:pPr>
      <w:r>
        <w:rPr>
          <w:b/>
          <w:i w:val="false"/>
          <w:sz w:val="26"/>
        </w:rPr>
        <w:t>3.1 INTRODUCTION</w:t>
      </w:r>
    </w:p>
    <w:p>
      <w:pPr>
        <w:pStyle w:val="Normal"/>
        <w:spacing w:lineRule="auto" w:line="360" w:before="0" w:after="120"/>
        <w:jc w:val="both"/>
        <w:rPr/>
      </w:pPr>
      <w:r>
        <w:rPr>
          <w:b w:val="false"/>
          <w:i w:val="false"/>
        </w:rPr>
        <w:t>Requirements for the agent fall into functional, non-functional (performance, security, cost) and usability categories. Functional requirements define what the system does with data and questions. Non-functional requirements define how safely and quickly it does so. Usability requirements define how clearly the result is presented.</w:t>
      </w:r>
    </w:p>
    <w:p>
      <w:pPr>
        <w:pStyle w:val="Normal"/>
        <w:spacing w:lineRule="auto" w:line="360" w:before="0" w:after="120"/>
        <w:rPr/>
      </w:pPr>
      <w:r>
        <w:rPr>
          <w:b/>
          <w:i w:val="false"/>
          <w:sz w:val="26"/>
        </w:rPr>
        <w:t>3.2 HARDWARE AND SOFTWARE REQUIREMENTS</w:t>
      </w:r>
    </w:p>
    <w:p>
      <w:pPr>
        <w:pStyle w:val="Normal"/>
        <w:spacing w:lineRule="auto" w:line="360" w:before="0" w:after="120"/>
        <w:rPr/>
      </w:pPr>
      <w:r>
        <w:rPr>
          <w:b/>
          <w:i w:val="false"/>
        </w:rPr>
        <w:t>Hardware requirements:</w:t>
      </w:r>
    </w:p>
    <w:p>
      <w:pPr>
        <w:pStyle w:val="ListBullet"/>
        <w:numPr>
          <w:ilvl w:val="0"/>
          <w:numId w:val="1"/>
        </w:numPr>
        <w:spacing w:lineRule="auto" w:line="360"/>
        <w:rPr/>
      </w:pPr>
      <w:r>
        <w:rPr/>
        <w:t>A single computer (developed and tested on Windows 11) with a modern multi-core CPU.</w:t>
      </w:r>
    </w:p>
    <w:p>
      <w:pPr>
        <w:pStyle w:val="ListBullet"/>
        <w:numPr>
          <w:ilvl w:val="0"/>
          <w:numId w:val="1"/>
        </w:numPr>
        <w:spacing w:lineRule="auto" w:line="360"/>
        <w:rPr/>
      </w:pPr>
      <w:r>
        <w:rPr/>
        <w:t>At least 4 GB RAM; the sandbox ceiling defaults to 512 MB per session kernel.</w:t>
      </w:r>
    </w:p>
    <w:p>
      <w:pPr>
        <w:pStyle w:val="ListBullet"/>
        <w:numPr>
          <w:ilvl w:val="0"/>
          <w:numId w:val="1"/>
        </w:numPr>
        <w:spacing w:lineRule="auto" w:line="360"/>
        <w:rPr/>
      </w:pPr>
      <w:r>
        <w:rPr/>
        <w:t>Local disk for the SQLite stores (cache, vectors) and the per-session scratch directory.</w:t>
      </w:r>
    </w:p>
    <w:p>
      <w:pPr>
        <w:pStyle w:val="ListBullet"/>
        <w:numPr>
          <w:ilvl w:val="0"/>
          <w:numId w:val="1"/>
        </w:numPr>
        <w:spacing w:lineRule="auto" w:line="360"/>
        <w:rPr/>
      </w:pPr>
      <w:r>
        <w:rPr/>
        <w:t>An internet connection for model calls; no GPU is required.</w:t>
      </w:r>
    </w:p>
    <w:p>
      <w:pPr>
        <w:pStyle w:val="Normal"/>
        <w:spacing w:lineRule="auto" w:line="360" w:before="0" w:after="120"/>
        <w:rPr/>
      </w:pPr>
      <w:r>
        <w:rPr>
          <w:b/>
          <w:i w:val="false"/>
        </w:rPr>
        <w:t>Software requirements:</w:t>
      </w:r>
    </w:p>
    <w:tbl>
      <w:tblPr>
        <w:tblStyle w:val="TableGrid"/>
        <w:tblW w:w="900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4500"/>
        <w:gridCol w:w="4500"/>
      </w:tblGrid>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Component</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Technology</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Language / runtime</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Python 3.12 with a virtual environment</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Data handling</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pandas, NumPy, DuckDB</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Orchestration</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LangGraph (StateGraph)</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Data contracts</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Pydantic v2, python-dotenv</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LLM access</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OpenAI-compatible client pointed at Groq (openai/gpt-oss-20b and openai/gpt-oss-120b); optional local endpoint (Ollama / vLLM / LM Studio)</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Sandbox support</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psutil, Python ast module, subprocess</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Storage</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SQLite (cache and vector store)</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Language detection</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langdetect</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Report export</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nbformat (Jupyter notebook export)</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Web UI</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Streamlit</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Testing</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pytest</w:t>
            </w:r>
          </w:p>
        </w:tc>
      </w:tr>
      <w:tr>
        <w:trPr/>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Editor</w:t>
            </w:r>
          </w:p>
        </w:tc>
        <w:tc>
          <w:tcPr>
            <w:tcW w:w="45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Visual Studio Code</w:t>
            </w:r>
          </w:p>
        </w:tc>
      </w:tr>
    </w:tbl>
    <w:p>
      <w:pPr>
        <w:pStyle w:val="Normal"/>
        <w:rPr/>
      </w:pPr>
      <w:r>
        <w:rPr/>
      </w:r>
    </w:p>
    <w:p>
      <w:pPr>
        <w:pStyle w:val="Normal"/>
        <w:spacing w:lineRule="auto" w:line="360" w:before="0" w:after="120"/>
        <w:rPr/>
      </w:pPr>
      <w:r>
        <w:rPr>
          <w:b/>
          <w:i w:val="false"/>
          <w:sz w:val="26"/>
        </w:rPr>
        <w:t>3.3 SPECIFIC PROJECT REQUIREMENTS</w:t>
      </w:r>
    </w:p>
    <w:p>
      <w:pPr>
        <w:pStyle w:val="Normal"/>
        <w:spacing w:lineRule="auto" w:line="360" w:before="0" w:after="120"/>
        <w:rPr/>
      </w:pPr>
      <w:r>
        <w:rPr>
          <w:b/>
          <w:i w:val="false"/>
        </w:rPr>
        <w:t>3.3.1 Data requirements</w:t>
      </w:r>
    </w:p>
    <w:p>
      <w:pPr>
        <w:pStyle w:val="ListBullet"/>
        <w:numPr>
          <w:ilvl w:val="0"/>
          <w:numId w:val="1"/>
        </w:numPr>
        <w:spacing w:lineRule="auto" w:line="360"/>
        <w:rPr/>
      </w:pPr>
      <w:r>
        <w:rPr/>
        <w:t>Accept CSV, XLSX, XLS, Parquet and JSON files, one or several tables per session.</w:t>
      </w:r>
    </w:p>
    <w:p>
      <w:pPr>
        <w:pStyle w:val="ListBullet"/>
        <w:numPr>
          <w:ilvl w:val="0"/>
          <w:numId w:val="1"/>
        </w:numPr>
        <w:spacing w:lineRule="auto" w:line="360"/>
        <w:rPr/>
      </w:pPr>
      <w:r>
        <w:rPr/>
        <w:t>Store a profile per table: column names, types, null percentage, cardinality, sample values, PII flag and quality flags.</w:t>
      </w:r>
    </w:p>
    <w:p>
      <w:pPr>
        <w:pStyle w:val="ListBullet"/>
        <w:numPr>
          <w:ilvl w:val="0"/>
          <w:numId w:val="1"/>
        </w:numPr>
        <w:spacing w:lineRule="auto" w:line="360"/>
        <w:rPr/>
      </w:pPr>
      <w:r>
        <w:rPr/>
        <w:t>Store inferred join candidates with a confidence score and whether a sample validated them.</w:t>
      </w:r>
    </w:p>
    <w:p>
      <w:pPr>
        <w:pStyle w:val="ListBullet"/>
        <w:numPr>
          <w:ilvl w:val="0"/>
          <w:numId w:val="1"/>
        </w:numPr>
        <w:spacing w:lineRule="auto" w:line="360"/>
        <w:rPr/>
      </w:pPr>
      <w:r>
        <w:rPr/>
        <w:t>Store a content fingerprint of the dataset to key the cache.</w:t>
      </w:r>
    </w:p>
    <w:p>
      <w:pPr>
        <w:pStyle w:val="ListBullet"/>
        <w:numPr>
          <w:ilvl w:val="0"/>
          <w:numId w:val="1"/>
        </w:numPr>
        <w:spacing w:lineRule="auto" w:line="360"/>
        <w:rPr/>
      </w:pPr>
      <w:r>
        <w:rPr/>
        <w:t>Store session memory, cached step results, review-queue entries and (opt-in) anonymised cross-session records.</w:t>
      </w:r>
    </w:p>
    <w:p>
      <w:pPr>
        <w:pStyle w:val="Normal"/>
        <w:spacing w:lineRule="auto" w:line="360" w:before="0" w:after="120"/>
        <w:rPr/>
      </w:pPr>
      <w:r>
        <w:rPr>
          <w:b/>
          <w:i w:val="false"/>
        </w:rPr>
        <w:t>3.3.2 Functional requirements</w:t>
      </w:r>
    </w:p>
    <w:p>
      <w:pPr>
        <w:pStyle w:val="ListBullet"/>
        <w:numPr>
          <w:ilvl w:val="0"/>
          <w:numId w:val="1"/>
        </w:numPr>
        <w:spacing w:lineRule="auto" w:line="360"/>
        <w:rPr/>
      </w:pPr>
      <w:r>
        <w:rPr/>
        <w:t>Upload datasets and show a profile and data-quality summary.</w:t>
      </w:r>
    </w:p>
    <w:p>
      <w:pPr>
        <w:pStyle w:val="ListBullet"/>
        <w:numPr>
          <w:ilvl w:val="0"/>
          <w:numId w:val="1"/>
        </w:numPr>
        <w:spacing w:lineRule="auto" w:line="360"/>
        <w:rPr/>
      </w:pPr>
      <w:r>
        <w:rPr/>
        <w:t>Accept a question in English or another supported language (en, es, fr, de, hi, pt, it, zh-cn, ja) and translate it.</w:t>
      </w:r>
    </w:p>
    <w:p>
      <w:pPr>
        <w:pStyle w:val="ListBullet"/>
        <w:numPr>
          <w:ilvl w:val="0"/>
          <w:numId w:val="1"/>
        </w:numPr>
        <w:spacing w:lineRule="auto" w:line="360"/>
        <w:rPr/>
      </w:pPr>
      <w:r>
        <w:rPr/>
        <w:t>Route the question, plan the analysis (possibly several hypotheses), execute each step and retry on error (up to 3 attempts per step).</w:t>
      </w:r>
    </w:p>
    <w:p>
      <w:pPr>
        <w:pStyle w:val="ListBullet"/>
        <w:numPr>
          <w:ilvl w:val="0"/>
          <w:numId w:val="1"/>
        </w:numPr>
        <w:spacing w:lineRule="auto" w:line="360"/>
        <w:rPr/>
      </w:pPr>
      <w:r>
        <w:rPr/>
        <w:t>Re-plan when execution reveals a wrong assumption (up to 2 re-plans).</w:t>
      </w:r>
    </w:p>
    <w:p>
      <w:pPr>
        <w:pStyle w:val="ListBullet"/>
        <w:numPr>
          <w:ilvl w:val="0"/>
          <w:numId w:val="1"/>
        </w:numPr>
        <w:spacing w:lineRule="auto" w:line="360"/>
        <w:rPr/>
      </w:pPr>
      <w:r>
        <w:rPr/>
        <w:t>Return a verified answer with lineage, scope note, and a confidence interval when applicable.</w:t>
      </w:r>
    </w:p>
    <w:p>
      <w:pPr>
        <w:pStyle w:val="ListBullet"/>
        <w:numPr>
          <w:ilvl w:val="0"/>
          <w:numId w:val="1"/>
        </w:numPr>
        <w:spacing w:lineRule="auto" w:line="360"/>
        <w:rPr/>
      </w:pPr>
      <w:r>
        <w:rPr/>
        <w:t>Remember earlier questions and flag inconsistencies with earlier answers.</w:t>
      </w:r>
    </w:p>
    <w:p>
      <w:pPr>
        <w:pStyle w:val="ListBullet"/>
        <w:numPr>
          <w:ilvl w:val="0"/>
          <w:numId w:val="1"/>
        </w:numPr>
        <w:spacing w:lineRule="auto" w:line="360"/>
        <w:rPr/>
      </w:pPr>
      <w:r>
        <w:rPr/>
        <w:t>Export the analysis as a Jupyter notebook; accept thumbs-up/down feedback.</w:t>
      </w:r>
    </w:p>
    <w:p>
      <w:pPr>
        <w:pStyle w:val="ListBullet"/>
        <w:numPr>
          <w:ilvl w:val="0"/>
          <w:numId w:val="1"/>
        </w:numPr>
        <w:spacing w:lineRule="auto" w:line="360"/>
        <w:rPr/>
      </w:pPr>
      <w:r>
        <w:rPr/>
        <w:t>Provide an Operations view of model-tier status, sandbox health, review backlog, coverage gaps and cost.</w:t>
      </w:r>
    </w:p>
    <w:p>
      <w:pPr>
        <w:pStyle w:val="Normal"/>
        <w:spacing w:lineRule="auto" w:line="360" w:before="0" w:after="120"/>
        <w:rPr/>
      </w:pPr>
      <w:r>
        <w:rPr>
          <w:b/>
          <w:i w:val="false"/>
        </w:rPr>
        <w:t>3.3.3 Performance and security requirements</w:t>
      </w:r>
    </w:p>
    <w:p>
      <w:pPr>
        <w:pStyle w:val="ListBullet"/>
        <w:numPr>
          <w:ilvl w:val="0"/>
          <w:numId w:val="1"/>
        </w:numPr>
        <w:spacing w:lineRule="auto" w:line="360"/>
        <w:rPr/>
      </w:pPr>
      <w:r>
        <w:rPr/>
        <w:t>Generated code must run in a separate OS process with a wall-clock timeout (default 20 s) and memory ceiling (default 512 MB).</w:t>
      </w:r>
    </w:p>
    <w:p>
      <w:pPr>
        <w:pStyle w:val="ListBullet"/>
        <w:numPr>
          <w:ilvl w:val="0"/>
          <w:numId w:val="1"/>
        </w:numPr>
        <w:spacing w:lineRule="auto" w:line="360"/>
        <w:rPr/>
      </w:pPr>
      <w:r>
        <w:rPr/>
        <w:t>Generated code must pass an AST check that rejects dangerous imports (os, sys, subprocess, socket, requests, ctypes and others), dangerous calls (eval, exec, open, __import__) and dunder-attribute escapes.</w:t>
      </w:r>
    </w:p>
    <w:p>
      <w:pPr>
        <w:pStyle w:val="ListBullet"/>
        <w:numPr>
          <w:ilvl w:val="0"/>
          <w:numId w:val="1"/>
        </w:numPr>
        <w:spacing w:lineRule="auto" w:line="360"/>
        <w:rPr/>
      </w:pPr>
      <w:r>
        <w:rPr/>
        <w:t>Network calls from generated code must be blocked.</w:t>
      </w:r>
    </w:p>
    <w:p>
      <w:pPr>
        <w:pStyle w:val="ListBullet"/>
        <w:numPr>
          <w:ilvl w:val="0"/>
          <w:numId w:val="1"/>
        </w:numPr>
        <w:spacing w:lineRule="auto" w:line="360"/>
        <w:rPr/>
      </w:pPr>
      <w:r>
        <w:rPr/>
        <w:t>PII must be detected and masked before data reaches any model.</w:t>
      </w:r>
    </w:p>
    <w:p>
      <w:pPr>
        <w:pStyle w:val="ListBullet"/>
        <w:numPr>
          <w:ilvl w:val="0"/>
          <w:numId w:val="1"/>
        </w:numPr>
        <w:spacing w:lineRule="auto" w:line="360"/>
        <w:rPr/>
      </w:pPr>
      <w:r>
        <w:rPr/>
        <w:t>Per-user rate limiting (default 20 requests per minute) and token budgets per session (200,000) and per question (20,000).</w:t>
      </w:r>
    </w:p>
    <w:p>
      <w:pPr>
        <w:pStyle w:val="ListBullet"/>
        <w:numPr>
          <w:ilvl w:val="0"/>
          <w:numId w:val="1"/>
        </w:numPr>
        <w:spacing w:lineRule="auto" w:line="360"/>
        <w:rPr/>
      </w:pPr>
      <w:r>
        <w:rPr/>
        <w:t>Simple questions should return in a few seconds; the benchmark's cases took roughly 3 to 10 seconds.</w:t>
      </w:r>
    </w:p>
    <w:p>
      <w:pPr>
        <w:pStyle w:val="Normal"/>
        <w:spacing w:lineRule="auto" w:line="360" w:before="0" w:after="120"/>
        <w:rPr/>
      </w:pPr>
      <w:r>
        <w:rPr>
          <w:b/>
          <w:i w:val="false"/>
        </w:rPr>
        <w:t>3.3.4 Look and feel requirements</w:t>
      </w:r>
    </w:p>
    <w:p>
      <w:pPr>
        <w:pStyle w:val="ListBullet"/>
        <w:numPr>
          <w:ilvl w:val="0"/>
          <w:numId w:val="1"/>
        </w:numPr>
        <w:spacing w:lineRule="auto" w:line="360"/>
        <w:rPr/>
      </w:pPr>
      <w:r>
        <w:rPr/>
        <w:t>One clear flow: upload, ask, then watch the plan, code and outputs appear, then read the verified answer.</w:t>
      </w:r>
    </w:p>
    <w:p>
      <w:pPr>
        <w:pStyle w:val="ListBullet"/>
        <w:numPr>
          <w:ilvl w:val="0"/>
          <w:numId w:val="1"/>
        </w:numPr>
        <w:spacing w:lineRule="auto" w:line="360"/>
        <w:rPr/>
      </w:pPr>
      <w:r>
        <w:rPr/>
        <w:t>Degraded-mode answers must be visibly labelled.</w:t>
      </w:r>
    </w:p>
    <w:p>
      <w:pPr>
        <w:pStyle w:val="ListBullet"/>
        <w:numPr>
          <w:ilvl w:val="0"/>
          <w:numId w:val="1"/>
        </w:numPr>
        <w:spacing w:lineRule="auto" w:line="360"/>
        <w:rPr/>
      </w:pPr>
      <w:r>
        <w:rPr/>
        <w:t>Wide layout with an Analyze tab and an Operations tab.</w:t>
      </w:r>
    </w:p>
    <w:p>
      <w:pPr>
        <w:pStyle w:val="Normal"/>
        <w:spacing w:lineRule="auto" w:line="360" w:before="0" w:after="120"/>
        <w:rPr/>
      </w:pPr>
      <w:r>
        <w:rPr>
          <w:b/>
          <w:i w:val="false"/>
          <w:sz w:val="26"/>
        </w:rPr>
        <w:t>3.4 SUMMARY</w:t>
      </w:r>
    </w:p>
    <w:p>
      <w:pPr>
        <w:pStyle w:val="Normal"/>
        <w:spacing w:lineRule="auto" w:line="360" w:before="0" w:after="120"/>
        <w:jc w:val="both"/>
        <w:rPr/>
      </w:pPr>
      <w:r>
        <w:rPr>
          <w:b w:val="false"/>
          <w:i w:val="false"/>
        </w:rPr>
        <w:t>The requirements emphasise correctness, evidence and safety over raw speed. They are expressed so that each can be checked: by unit tests (sandbox, static check, ingestion, cache, vector store), by the benchmark harness (accuracy) and by inspection of the UI (evidence display).</w:t>
      </w:r>
    </w:p>
    <w:p>
      <w:pPr>
        <w:pStyle w:val="Normal"/>
        <w:rPr/>
      </w:pPr>
      <w:r>
        <w:rPr/>
      </w:r>
      <w:r>
        <w:br w:type="page"/>
      </w:r>
    </w:p>
    <w:p>
      <w:pPr>
        <w:pStyle w:val="Normal"/>
        <w:spacing w:lineRule="auto" w:line="360" w:before="0" w:after="120"/>
        <w:jc w:val="center"/>
        <w:rPr/>
      </w:pPr>
      <w:r>
        <w:rPr>
          <w:b/>
          <w:i w:val="false"/>
          <w:sz w:val="32"/>
        </w:rPr>
        <w:t>CHAPTER 4</w:t>
      </w:r>
    </w:p>
    <w:p>
      <w:pPr>
        <w:pStyle w:val="Normal"/>
        <w:spacing w:lineRule="auto" w:line="360" w:before="0" w:after="120"/>
        <w:jc w:val="center"/>
        <w:rPr/>
      </w:pPr>
      <w:r>
        <w:rPr>
          <w:b/>
          <w:i w:val="false"/>
          <w:sz w:val="32"/>
        </w:rPr>
        <w:t>DESIGN METHODOLOGY AND ITS NOVELTY</w:t>
      </w:r>
    </w:p>
    <w:p>
      <w:pPr>
        <w:pStyle w:val="Normal"/>
        <w:spacing w:lineRule="auto" w:line="360" w:before="0" w:after="120"/>
        <w:rPr/>
      </w:pPr>
      <w:r>
        <w:rPr>
          <w:b/>
          <w:i w:val="false"/>
          <w:sz w:val="26"/>
        </w:rPr>
        <w:t>4.1 METHODOLOGY AND GOAL</w:t>
      </w:r>
    </w:p>
    <w:p>
      <w:pPr>
        <w:pStyle w:val="Normal"/>
        <w:spacing w:lineRule="auto" w:line="360" w:before="0" w:after="120"/>
        <w:jc w:val="both"/>
        <w:rPr/>
      </w:pPr>
      <w:r>
        <w:rPr>
          <w:b w:val="false"/>
          <w:i w:val="false"/>
        </w:rPr>
        <w:t>The design follows a specification-first methodology. An architecture document (docs/architecture-spec.pdf) defined the components, data contracts and failure behaviour before coding. Each component was then implemented as a module in the app package, with a comment at the top stating any simplification relative to the specification, and the typed contracts in models.py shared between components. Components were built bottom-up (ingestion, vector store, sandbox), then the model-driven tiers, then the orchestrator, and finally the UI and evaluation harness. The goal is a system whose every answer is traceable to executed code.</w:t>
      </w:r>
    </w:p>
    <w:p>
      <w:pPr>
        <w:pStyle w:val="Normal"/>
        <w:spacing w:lineRule="auto" w:line="360" w:before="0" w:after="120"/>
        <w:jc w:val="both"/>
        <w:rPr/>
      </w:pPr>
      <w:r>
        <w:rPr>
          <w:b w:val="false"/>
          <w:i w:val="false"/>
        </w:rPr>
        <w:t>Novelty lies in the combination rather than in any single part: (a) multi-hypothesis fan-out for ambiguous questions with each hypothesis in its own concurrent sandbox kernel; (b) a bootstrap confidence interval computed by re-executing the step's actual code on resampled rows; (c) an explicit scope-of-claim check; (d) a two-tier cache where semantic hits reuse code only and are always re-executed and re-verified; (e) an independent re-derivation on negative feedback; and (f) honest degraded-mode labelling at every tier.</w:t>
      </w:r>
    </w:p>
    <w:p>
      <w:pPr>
        <w:pStyle w:val="Normal"/>
        <w:spacing w:lineRule="auto" w:line="360" w:before="0" w:after="120"/>
        <w:rPr/>
      </w:pPr>
      <w:r>
        <w:rPr>
          <w:b/>
          <w:i w:val="false"/>
          <w:sz w:val="26"/>
        </w:rPr>
        <w:t>4.2 FUNCTIONAL MODULES DESIGN AND ANALYSIS</w:t>
      </w:r>
    </w:p>
    <w:tbl>
      <w:tblPr>
        <w:tblStyle w:val="TableGrid"/>
        <w:tblW w:w="900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3000"/>
        <w:gridCol w:w="3000"/>
        <w:gridCol w:w="3000"/>
      </w:tblGrid>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Module</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File</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Responsibility</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Ingestion &amp; governance</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ingestion.py, pii.py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Format gate, per-column profiling, PII detection and masking, quality scan, join inference with sample validation, content fingerprint</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Vector store</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vectorstore.py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SQLite store with four collections (schema index, session memory, semantic cache, cross-session index); local hashing bag-of-words vectoriser so search needs no network</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Router</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router.py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Classifies a question as direct or planned</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Planner</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planner.py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Structured multi-hypothesis plans with waves and dependencies; re-planning with completed work and issue description</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Executor</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executor.py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Cache check, code generation, sandbox run, retry loop, plan-issue detection</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Static check</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static_check.py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AST rules rejecting disallowed imports, calls and attributes</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Sandbox</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sandbox.py, sandbox_kernel.py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Per-session child process with persistent pandas/DuckDB kernel, timeout and memory polling via psutil, in-process fallback</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Verifier</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verifier.py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Confirms the answer addresses the question, compares hypotheses, checks scope, bootstrap CI</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Consistency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consistency.py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Session memory for follow-ups; session and opt-in cross-session consistency check</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Cache</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cache.py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Exact-match SQLite cache plus semantic code reuse</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LLM client</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llm.py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Groq via OpenAI-compatible client, per-tier circuit breaker, local fallback, heuristic stub</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Orchestrator</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orchestrator.py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LangGraph StateGraph tying the pipeline together</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Sessions</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sessions.py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Session isolation, rate limiting, cost budget</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Feedback</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feedback.py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Review queue, independent re-derivation, benchmark promotion</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Ops and costs</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ops.py, costs.py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Aggregation of tier status, sandbox health, review backlog, cost</w:t>
            </w:r>
          </w:p>
        </w:tc>
      </w:tr>
      <w:tr>
        <w:trPr/>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Translation / export</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translation.py, export.py</w:t>
            </w:r>
          </w:p>
        </w:tc>
        <w:tc>
          <w:tcPr>
            <w:tcW w:w="30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Language ID and translation; notebook export</w:t>
            </w:r>
          </w:p>
        </w:tc>
      </w:tr>
    </w:tbl>
    <w:p>
      <w:pPr>
        <w:pStyle w:val="Normal"/>
        <w:rPr/>
      </w:pPr>
      <w:r>
        <w:rPr/>
      </w:r>
    </w:p>
    <w:p>
      <w:pPr>
        <w:pStyle w:val="Normal"/>
        <w:spacing w:lineRule="auto" w:line="360" w:before="0" w:after="120"/>
        <w:rPr/>
      </w:pPr>
      <w:r>
        <w:rPr>
          <w:b/>
          <w:i w:val="false"/>
          <w:sz w:val="26"/>
        </w:rPr>
        <w:t>4.3 SOFTWARE ARCHITECTURAL DESIGNS</w:t>
      </w:r>
    </w:p>
    <w:p>
      <w:pPr>
        <w:pStyle w:val="Normal"/>
        <w:spacing w:lineRule="auto" w:line="360" w:before="0" w:after="120"/>
        <w:jc w:val="both"/>
        <w:rPr/>
      </w:pPr>
      <w:r>
        <w:rPr>
          <w:b w:val="false"/>
          <w:i w:val="false"/>
        </w:rPr>
        <w:t>The system is organised as a pipeline of model-driven tiers wrapped around a deterministic, sandboxed execution core, coordinated by a LangGraph state machine. Figure 1.0 shows the overall design.</w:t>
      </w:r>
    </w:p>
    <w:p>
      <w:pPr>
        <w:pStyle w:val="Normal"/>
        <w:jc w:val="center"/>
        <w:rPr/>
      </w:pPr>
      <w:r>
        <w:rPr/>
        <w:drawing>
          <wp:inline distT="0" distB="0" distL="0" distR="0">
            <wp:extent cx="5486400" cy="278003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5486400" cy="2780030"/>
                    </a:xfrm>
                    <a:prstGeom prst="rect">
                      <a:avLst/>
                    </a:prstGeom>
                    <a:noFill/>
                  </pic:spPr>
                </pic:pic>
              </a:graphicData>
            </a:graphic>
          </wp:inline>
        </w:drawing>
      </w:r>
    </w:p>
    <w:p>
      <w:pPr>
        <w:pStyle w:val="Normal"/>
        <w:spacing w:lineRule="auto" w:line="360" w:before="0" w:after="120"/>
        <w:jc w:val="center"/>
        <w:rPr/>
      </w:pPr>
      <w:r>
        <w:rPr>
          <w:b w:val="false"/>
          <w:i/>
        </w:rPr>
        <w:t>Figure 1.0 System Design</w:t>
      </w:r>
    </w:p>
    <w:p>
      <w:pPr>
        <w:pStyle w:val="Normal"/>
        <w:spacing w:lineRule="auto" w:line="360" w:before="0" w:after="120"/>
        <w:jc w:val="both"/>
        <w:rPr/>
      </w:pPr>
      <w:r>
        <w:rPr>
          <w:b w:val="false"/>
          <w:i w:val="false"/>
        </w:rPr>
        <w:t>Control flow. A question enters the graph, is routed (direct or planned), and a plan is produced. If the route is direct, a single-step plan is used. Plans are sorted by confidence and trimmed to the per-question token budget (estimated at 3,000 tokens per hypothesis). Each remaining hypothesis runs wave by wave on its own sandbox kernel; hypotheses run concurrently, while steps inside one hypothesis run sequentially because they share kernel state. A step that reports a plan issue triggers a genuine second Planner call with the completed work, up to two times. The verifier then checks the answer, and the consistency node compares it with earlier answers before the graph ends.</w:t>
      </w:r>
    </w:p>
    <w:p>
      <w:pPr>
        <w:pStyle w:val="Normal"/>
        <w:spacing w:lineRule="auto" w:line="360" w:before="0" w:after="120"/>
        <w:jc w:val="both"/>
        <w:rPr/>
      </w:pPr>
      <w:r>
        <w:rPr>
          <w:b w:val="false"/>
          <w:i w:val="false"/>
        </w:rPr>
        <w:t>Layered safety. Three independent layers bound generated code: the AST static check before execution, the sandbox's restricted runtime policy including a network monkeypatch, and the parent process's timeout and memory polling. Because Windows lacks resource.setrlimit, the parent polls memory with psutil and kills the child if it exceeds the ceiling.</w:t>
      </w:r>
    </w:p>
    <w:p>
      <w:pPr>
        <w:pStyle w:val="Normal"/>
        <w:spacing w:lineRule="auto" w:line="360" w:before="0" w:after="120"/>
        <w:jc w:val="both"/>
        <w:rPr/>
      </w:pPr>
      <w:r>
        <w:rPr>
          <w:b w:val="false"/>
          <w:i w:val="false"/>
        </w:rPr>
        <w:t>Resilience. Each model tier has a circuit breaker (3 failures within 120 seconds). When the primary provider is unavailable, the client falls back to an optional local OpenAI-compatible endpoint, and otherwise to a deterministic heuristic stub. Any output from the stub is marked degraded_mode and excluded from evaluation scoring.</w:t>
      </w:r>
    </w:p>
    <w:p>
      <w:pPr>
        <w:pStyle w:val="Normal"/>
        <w:spacing w:lineRule="auto" w:line="360" w:before="0" w:after="120"/>
        <w:jc w:val="both"/>
        <w:rPr/>
      </w:pPr>
      <w:r>
        <w:rPr>
          <w:b w:val="false"/>
          <w:i w:val="false"/>
        </w:rPr>
        <w:t>Model assignment. The Router and Executor use openai/gpt-oss-20b for speed; the Planner and Verifier use the larger openai/gpt-oss-120b where reasoning quality matters most. All are configurable through environment variables.</w:t>
      </w:r>
    </w:p>
    <w:p>
      <w:pPr>
        <w:pStyle w:val="Normal"/>
        <w:spacing w:lineRule="auto" w:line="360" w:before="0" w:after="120"/>
        <w:rPr/>
      </w:pPr>
      <w:r>
        <w:rPr>
          <w:b/>
          <w:i w:val="false"/>
          <w:sz w:val="26"/>
        </w:rPr>
        <w:t>4.4 USER INTERFACE DESIGNS</w:t>
      </w:r>
    </w:p>
    <w:p>
      <w:pPr>
        <w:pStyle w:val="Normal"/>
        <w:spacing w:lineRule="auto" w:line="360" w:before="0" w:after="120"/>
        <w:jc w:val="both"/>
        <w:rPr/>
      </w:pPr>
      <w:r>
        <w:rPr>
          <w:b w:val="false"/>
          <w:i w:val="false"/>
        </w:rPr>
        <w:t>The interface is a Streamlit app (ui/app.py) with two tabs. The Analyze tab has three numbered sections: (1) upload one or more datasets, which shows each table's profile, PII and quality flags and the inferred joins; (2) ask a question; and (3) the trace, verified answer and history, which shows the plan, each step's code, output and retries, the lineage, confidence interval and scope note, feedback buttons and notebook export. The Operations tab shows model-tier fallback status, sandbox health, review-queue backlog, coverage gaps and session cost. Screenshots are given in Appendix A.</w:t>
      </w:r>
    </w:p>
    <w:p>
      <w:pPr>
        <w:pStyle w:val="Normal"/>
        <w:spacing w:lineRule="auto" w:line="360" w:before="0" w:after="120"/>
        <w:rPr/>
      </w:pPr>
      <w:r>
        <w:rPr>
          <w:b/>
          <w:i w:val="false"/>
          <w:sz w:val="26"/>
        </w:rPr>
        <w:t>4.5 SUMMARY</w:t>
      </w:r>
    </w:p>
    <w:p>
      <w:pPr>
        <w:pStyle w:val="Normal"/>
        <w:spacing w:lineRule="auto" w:line="360" w:before="0" w:after="120"/>
        <w:jc w:val="both"/>
        <w:rPr/>
      </w:pPr>
      <w:r>
        <w:rPr>
          <w:b w:val="false"/>
          <w:i w:val="false"/>
        </w:rPr>
        <w:t>This chapter described a specification-first design in which a LangGraph orchestrator coordinates routing, planning, sandboxed execution, verification and consistency checking, with layered safety and visible degradation. The next chapter describes how it was implemented.</w:t>
      </w:r>
    </w:p>
    <w:p>
      <w:pPr>
        <w:pStyle w:val="Normal"/>
        <w:rPr/>
      </w:pPr>
      <w:r>
        <w:rPr/>
      </w:r>
      <w:r>
        <w:br w:type="page"/>
      </w:r>
    </w:p>
    <w:p>
      <w:pPr>
        <w:pStyle w:val="Normal"/>
        <w:spacing w:lineRule="auto" w:line="360" w:before="0" w:after="120"/>
        <w:jc w:val="center"/>
        <w:rPr/>
      </w:pPr>
      <w:r>
        <w:rPr>
          <w:b/>
          <w:i w:val="false"/>
          <w:sz w:val="32"/>
        </w:rPr>
        <w:t>CHAPTER 5</w:t>
      </w:r>
    </w:p>
    <w:p>
      <w:pPr>
        <w:pStyle w:val="Normal"/>
        <w:spacing w:lineRule="auto" w:line="360" w:before="0" w:after="120"/>
        <w:jc w:val="center"/>
        <w:rPr/>
      </w:pPr>
      <w:r>
        <w:rPr>
          <w:b/>
          <w:i w:val="false"/>
          <w:sz w:val="32"/>
        </w:rPr>
        <w:t>TECHNICAL IMPLEMENTATION &amp; ANALYSIS</w:t>
      </w:r>
    </w:p>
    <w:p>
      <w:pPr>
        <w:pStyle w:val="Normal"/>
        <w:spacing w:lineRule="auto" w:line="360" w:before="0" w:after="120"/>
        <w:rPr/>
      </w:pPr>
      <w:r>
        <w:rPr>
          <w:b/>
          <w:i w:val="false"/>
          <w:sz w:val="26"/>
        </w:rPr>
        <w:t>5.1 OUTLINE</w:t>
      </w:r>
    </w:p>
    <w:p>
      <w:pPr>
        <w:pStyle w:val="Normal"/>
        <w:spacing w:lineRule="auto" w:line="360" w:before="0" w:after="120"/>
        <w:jc w:val="both"/>
        <w:rPr/>
      </w:pPr>
      <w:r>
        <w:rPr>
          <w:b w:val="false"/>
          <w:i w:val="false"/>
        </w:rPr>
        <w:t>The implementation is about 2,900 lines of Python across 23 modules in the app package, plus a 225-line Streamlit interface, an evaluation harness and a 24-test pytest suite. This chapter describes the key technical solutions.</w:t>
      </w:r>
    </w:p>
    <w:p>
      <w:pPr>
        <w:pStyle w:val="Normal"/>
        <w:spacing w:lineRule="auto" w:line="360" w:before="0" w:after="120"/>
        <w:rPr/>
      </w:pPr>
      <w:r>
        <w:rPr>
          <w:b/>
          <w:i w:val="false"/>
          <w:sz w:val="26"/>
        </w:rPr>
        <w:t>5.2 TECHNICAL CODING AND CODE SOLUTIONS</w:t>
      </w:r>
    </w:p>
    <w:p>
      <w:pPr>
        <w:pStyle w:val="Normal"/>
        <w:spacing w:lineRule="auto" w:line="360" w:before="0" w:after="120"/>
        <w:jc w:val="both"/>
        <w:rPr/>
      </w:pPr>
      <w:r>
        <w:rPr>
          <w:b w:val="false"/>
          <w:i w:val="false"/>
        </w:rPr>
        <w:t>1. Data contracts. All inter-component data uses Pydantic models (ColumnProfile, DatasetProfile, AnalysisPlan, PlanStep, StepAttempt, CallMetrics, ConfidenceInterval, ReviewQueueEntry and others) and a TypedDict AgentState for the graph, so malformed model output is caught at the boundary.</w:t>
      </w:r>
    </w:p>
    <w:p>
      <w:pPr>
        <w:pStyle w:val="Normal"/>
        <w:spacing w:lineRule="auto" w:line="360" w:before="0" w:after="120"/>
        <w:jc w:val="both"/>
        <w:rPr/>
      </w:pPr>
      <w:r>
        <w:rPr>
          <w:b w:val="false"/>
          <w:i w:val="false"/>
        </w:rPr>
        <w:t>2. Ingestion and governance. Files are checked against the supported formats, loaded, and profiled column by column. Regex-based detectors flag emails, phone numbers, SSN-shaped values and name-shaped columns, and masked copies are used for model prompts. Join candidates are proposed from column-name similarity and value overlap, then validated on a sample, and a content fingerprint of the data keys the cache.</w:t>
      </w:r>
    </w:p>
    <w:p>
      <w:pPr>
        <w:pStyle w:val="Normal"/>
        <w:spacing w:lineRule="auto" w:line="360" w:before="0" w:after="120"/>
        <w:jc w:val="both"/>
        <w:rPr/>
      </w:pPr>
      <w:r>
        <w:rPr>
          <w:b w:val="false"/>
          <w:i w:val="false"/>
        </w:rPr>
        <w:t>3. Local vector store. A SQLite-backed store with four collections uses a hashing bag-of-words vectoriser. This was a deliberate choice so that similarity search makes no network calls, keeping model API calls as the only egress.</w:t>
      </w:r>
    </w:p>
    <w:p>
      <w:pPr>
        <w:pStyle w:val="Normal"/>
        <w:spacing w:lineRule="auto" w:line="360" w:before="0" w:after="120"/>
        <w:jc w:val="both"/>
        <w:rPr/>
      </w:pPr>
      <w:r>
        <w:rPr>
          <w:b w:val="false"/>
          <w:i w:val="false"/>
        </w:rPr>
        <w:t>4. Router and planner. The router returns direct or planned. The planner uses structured tool-calling to return one or more AnalysisPlan objects, each with steps, dependencies, a wave number and a backend (pandas or DuckDB). Ambiguous questions such as "What is the best-selling product?" can fork into competing hypotheses (by quantity versus by revenue).</w:t>
      </w:r>
    </w:p>
    <w:p>
      <w:pPr>
        <w:pStyle w:val="Normal"/>
        <w:spacing w:lineRule="auto" w:line="360" w:before="0" w:after="120"/>
        <w:jc w:val="both"/>
        <w:rPr/>
      </w:pPr>
      <w:r>
        <w:rPr>
          <w:b w:val="false"/>
          <w:i w:val="false"/>
        </w:rPr>
        <w:t>5. Executor with retry. For each step the executor checks the cache, asks the model for code, runs the static check, runs the code in the sandbox, and on error feeds the error back to the model for another attempt, up to three attempts. A detected plan issue is returned to the orchestrator for re-planning.</w:t>
      </w:r>
    </w:p>
    <w:p>
      <w:pPr>
        <w:pStyle w:val="Normal"/>
        <w:spacing w:lineRule="auto" w:line="360" w:before="0" w:after="120"/>
        <w:jc w:val="both"/>
        <w:rPr/>
      </w:pPr>
      <w:r>
        <w:rPr>
          <w:b w:val="false"/>
          <w:i w:val="false"/>
        </w:rPr>
        <w:t>6. Static analysis. The AST visitor rejects disallowed imports, calls and dunder attributes. An excerpt is given in Appendix B.</w:t>
      </w:r>
    </w:p>
    <w:p>
      <w:pPr>
        <w:pStyle w:val="Normal"/>
        <w:spacing w:lineRule="auto" w:line="360" w:before="0" w:after="120"/>
        <w:jc w:val="both"/>
        <w:rPr/>
      </w:pPr>
      <w:r>
        <w:rPr>
          <w:b w:val="false"/>
          <w:i w:val="false"/>
        </w:rPr>
        <w:t>7. Sandbox. Each session or hypothesis gets a child process running a persistent kernel with pandas and DuckDB, so state carries across steps. The parent enforces the timeout and memory ceiling. If the subprocess cannot start, a restricted in-process runtime is used and the attempt is marked sandbox_runtime = fallback.</w:t>
      </w:r>
    </w:p>
    <w:p>
      <w:pPr>
        <w:pStyle w:val="Normal"/>
        <w:spacing w:lineRule="auto" w:line="360" w:before="0" w:after="120"/>
        <w:jc w:val="both"/>
        <w:rPr/>
      </w:pPr>
      <w:r>
        <w:rPr>
          <w:b w:val="false"/>
          <w:i w:val="false"/>
        </w:rPr>
        <w:t>8. Verification. The verifier asks a model whether the answer addresses the question, compares hypotheses, checks the scope of the claim and, when lineage touches quality-flagged columns, computes a bootstrap confidence interval by resampling rows and re-executing the step's code N times. The bootstrap currently covers pandas-backend steps only.</w:t>
      </w:r>
    </w:p>
    <w:p>
      <w:pPr>
        <w:pStyle w:val="Normal"/>
        <w:spacing w:lineRule="auto" w:line="360" w:before="0" w:after="120"/>
        <w:jc w:val="both"/>
        <w:rPr/>
      </w:pPr>
      <w:r>
        <w:rPr>
          <w:b w:val="false"/>
          <w:i w:val="false"/>
        </w:rPr>
        <w:t>9. Consistency and memory. Each answer is stored in a session-scoped memory. New answers are compared with earlier ones touching the same columns, and a ConsistencyFlag is raised on conflict. An opt-in cross-session index stores only a fingerprint, column signature, value and timestamp, never text or identity.</w:t>
      </w:r>
    </w:p>
    <w:p>
      <w:pPr>
        <w:pStyle w:val="Normal"/>
        <w:spacing w:lineRule="auto" w:line="360" w:before="0" w:after="120"/>
        <w:jc w:val="both"/>
        <w:rPr/>
      </w:pPr>
      <w:r>
        <w:rPr>
          <w:b w:val="false"/>
          <w:i w:val="false"/>
        </w:rPr>
        <w:t>10. Caching. An exact-match SQLite cache keyed on fingerprint, step description and backend returns stored results; semantic matches reuse the generated code only, and it is always re-executed and re-verified.</w:t>
      </w:r>
    </w:p>
    <w:p>
      <w:pPr>
        <w:pStyle w:val="Normal"/>
        <w:spacing w:lineRule="auto" w:line="360" w:before="0" w:after="120"/>
        <w:jc w:val="both"/>
        <w:rPr/>
      </w:pPr>
      <w:r>
        <w:rPr>
          <w:b w:val="false"/>
          <w:i w:val="false"/>
        </w:rPr>
        <w:t>11. Sessions and limits. In-process session isolation, a per-user rate limiter and a per-session token budget are provided by sessions.py.</w:t>
      </w:r>
    </w:p>
    <w:p>
      <w:pPr>
        <w:pStyle w:val="Normal"/>
        <w:spacing w:lineRule="auto" w:line="360" w:before="0" w:after="120"/>
        <w:jc w:val="both"/>
        <w:rPr/>
      </w:pPr>
      <w:r>
        <w:rPr>
          <w:b w:val="false"/>
          <w:i w:val="false"/>
        </w:rPr>
        <w:t>12. Feedback and evaluation. A thumbs-down starts an independent re-derivation in a fresh session with no access to the flagged transcript and drafts a candidate fix if the answers disagree; a thumbs-up promotes a benchmark candidate. eval/run_eval.py runs the benchmark through the real orchestrator and reports pass rate, per-category results, retries and re-plans, and excludes degraded runs.</w:t>
      </w:r>
    </w:p>
    <w:p>
      <w:pPr>
        <w:pStyle w:val="Normal"/>
        <w:spacing w:lineRule="auto" w:line="360" w:before="0" w:after="120"/>
        <w:rPr/>
      </w:pPr>
      <w:r>
        <w:rPr>
          <w:b/>
          <w:i w:val="false"/>
          <w:sz w:val="26"/>
        </w:rPr>
        <w:t>5.3 PROTOTYPE SUBMISSION</w:t>
      </w:r>
    </w:p>
    <w:p>
      <w:pPr>
        <w:pStyle w:val="Normal"/>
        <w:spacing w:lineRule="auto" w:line="360" w:before="0" w:after="120"/>
        <w:jc w:val="both"/>
        <w:rPr/>
      </w:pPr>
      <w:r>
        <w:rPr>
          <w:b w:val="false"/>
          <w:i w:val="false"/>
        </w:rPr>
        <w:t>The prototype is run with: pip install -r requirements.txt; copy .env.example to .env and set GROQ_API_KEY; then streamlit run ui/app.py. Without a key the app runs in DRY-RUN mode using heuristic stubs so ingestion, caching, the sandbox, orchestration and UI can be exercised at no cost. Tests run with python -m pytest tests/ -v, and the benchmark with python -m eval.run_eval. Sample data (orders.csv and customers.csv) is provided in sample_data.</w:t>
      </w:r>
    </w:p>
    <w:p>
      <w:pPr>
        <w:pStyle w:val="Normal"/>
        <w:spacing w:lineRule="auto" w:line="360" w:before="0" w:after="120"/>
        <w:rPr/>
      </w:pPr>
      <w:r>
        <w:rPr>
          <w:b/>
          <w:i w:val="false"/>
          <w:sz w:val="26"/>
        </w:rPr>
        <w:t>5.4 SUMMARY</w:t>
      </w:r>
    </w:p>
    <w:p>
      <w:pPr>
        <w:pStyle w:val="Normal"/>
        <w:spacing w:lineRule="auto" w:line="360" w:before="0" w:after="120"/>
        <w:jc w:val="both"/>
        <w:rPr/>
      </w:pPr>
      <w:r>
        <w:rPr>
          <w:b w:val="false"/>
          <w:i w:val="false"/>
        </w:rPr>
        <w:t>The implementation realises every section of the architecture except the elastic, container-based sandbox pool, which is out of scope for a single machine. Each deliberate simplification is documented in the module that contains it and in the README.</w:t>
      </w:r>
    </w:p>
    <w:p>
      <w:pPr>
        <w:pStyle w:val="Normal"/>
        <w:rPr/>
      </w:pPr>
      <w:r>
        <w:rPr/>
      </w:r>
      <w:r>
        <w:br w:type="page"/>
      </w:r>
    </w:p>
    <w:p>
      <w:pPr>
        <w:pStyle w:val="Normal"/>
        <w:spacing w:lineRule="auto" w:line="360" w:before="0" w:after="120"/>
        <w:jc w:val="center"/>
        <w:rPr/>
      </w:pPr>
      <w:r>
        <w:rPr>
          <w:b/>
          <w:i w:val="false"/>
          <w:sz w:val="32"/>
        </w:rPr>
        <w:t>CHAPTER 6</w:t>
      </w:r>
    </w:p>
    <w:p>
      <w:pPr>
        <w:pStyle w:val="Normal"/>
        <w:spacing w:lineRule="auto" w:line="360" w:before="0" w:after="120"/>
        <w:jc w:val="center"/>
        <w:rPr/>
      </w:pPr>
      <w:r>
        <w:rPr>
          <w:b/>
          <w:i w:val="false"/>
          <w:sz w:val="32"/>
        </w:rPr>
        <w:t>PROJECT OUTCOME AND APPLICABILITY</w:t>
      </w:r>
    </w:p>
    <w:p>
      <w:pPr>
        <w:pStyle w:val="Normal"/>
        <w:spacing w:lineRule="auto" w:line="360" w:before="0" w:after="120"/>
        <w:rPr/>
      </w:pPr>
      <w:r>
        <w:rPr>
          <w:b/>
          <w:i w:val="false"/>
          <w:sz w:val="26"/>
        </w:rPr>
        <w:t>6.1 KEY IMPLEMENTATIONS OUTLINE OF THE SYSTEM</w:t>
      </w:r>
    </w:p>
    <w:p>
      <w:pPr>
        <w:pStyle w:val="ListBullet"/>
        <w:numPr>
          <w:ilvl w:val="0"/>
          <w:numId w:val="1"/>
        </w:numPr>
        <w:spacing w:lineRule="auto" w:line="360"/>
        <w:rPr/>
      </w:pPr>
      <w:r>
        <w:rPr/>
        <w:t>End-to-end agent loop as a LangGraph state graph with real retry and re-plan cycles.</w:t>
      </w:r>
    </w:p>
    <w:p>
      <w:pPr>
        <w:pStyle w:val="ListBullet"/>
        <w:numPr>
          <w:ilvl w:val="0"/>
          <w:numId w:val="1"/>
        </w:numPr>
        <w:spacing w:lineRule="auto" w:line="360"/>
        <w:rPr/>
      </w:pPr>
      <w:r>
        <w:rPr/>
        <w:t>Multi-hypothesis execution with one concurrent sandbox kernel per hypothesis.</w:t>
      </w:r>
    </w:p>
    <w:p>
      <w:pPr>
        <w:pStyle w:val="ListBullet"/>
        <w:numPr>
          <w:ilvl w:val="0"/>
          <w:numId w:val="1"/>
        </w:numPr>
        <w:spacing w:lineRule="auto" w:line="360"/>
        <w:rPr/>
      </w:pPr>
      <w:r>
        <w:rPr/>
        <w:t>Three-layer code safety: AST check, restricted runtime with network block, timeout and memory polling.</w:t>
      </w:r>
    </w:p>
    <w:p>
      <w:pPr>
        <w:pStyle w:val="ListBullet"/>
        <w:numPr>
          <w:ilvl w:val="0"/>
          <w:numId w:val="1"/>
        </w:numPr>
        <w:spacing w:lineRule="auto" w:line="360"/>
        <w:rPr/>
      </w:pPr>
      <w:r>
        <w:rPr/>
        <w:t>PII masking and local-only similarity search.</w:t>
      </w:r>
    </w:p>
    <w:p>
      <w:pPr>
        <w:pStyle w:val="ListBullet"/>
        <w:numPr>
          <w:ilvl w:val="0"/>
          <w:numId w:val="1"/>
        </w:numPr>
        <w:spacing w:lineRule="auto" w:line="360"/>
        <w:rPr/>
      </w:pPr>
      <w:r>
        <w:rPr/>
        <w:t>Verification with scope check and bootstrap confidence interval.</w:t>
      </w:r>
    </w:p>
    <w:p>
      <w:pPr>
        <w:pStyle w:val="ListBullet"/>
        <w:numPr>
          <w:ilvl w:val="0"/>
          <w:numId w:val="1"/>
        </w:numPr>
        <w:spacing w:lineRule="auto" w:line="360"/>
        <w:rPr/>
      </w:pPr>
      <w:r>
        <w:rPr/>
        <w:t>Session memory, consistency checking, caching, rate limiting and cost budgets.</w:t>
      </w:r>
    </w:p>
    <w:p>
      <w:pPr>
        <w:pStyle w:val="ListBullet"/>
        <w:numPr>
          <w:ilvl w:val="0"/>
          <w:numId w:val="1"/>
        </w:numPr>
        <w:spacing w:lineRule="auto" w:line="360"/>
        <w:rPr/>
      </w:pPr>
      <w:r>
        <w:rPr/>
        <w:t>Provider circuit breaker with local and heuristic fallback; degraded answers always labelled.</w:t>
      </w:r>
    </w:p>
    <w:p>
      <w:pPr>
        <w:pStyle w:val="ListBullet"/>
        <w:numPr>
          <w:ilvl w:val="0"/>
          <w:numId w:val="1"/>
        </w:numPr>
        <w:spacing w:lineRule="auto" w:line="360"/>
        <w:rPr/>
      </w:pPr>
      <w:r>
        <w:rPr/>
        <w:t>Streamlit UI, notebook export, feedback queue, operations view and evaluation harness.</w:t>
      </w:r>
    </w:p>
    <w:p>
      <w:pPr>
        <w:pStyle w:val="Normal"/>
        <w:spacing w:lineRule="auto" w:line="360" w:before="0" w:after="120"/>
        <w:rPr/>
      </w:pPr>
      <w:r>
        <w:rPr>
          <w:b/>
          <w:i w:val="false"/>
          <w:sz w:val="26"/>
        </w:rPr>
        <w:t>6.2 SIGNIFICANT PROJECT OUTCOMES</w:t>
      </w:r>
    </w:p>
    <w:p>
      <w:pPr>
        <w:pStyle w:val="Normal"/>
        <w:spacing w:lineRule="auto" w:line="360" w:before="0" w:after="120"/>
        <w:jc w:val="both"/>
        <w:rPr/>
      </w:pPr>
      <w:r>
        <w:rPr>
          <w:b w:val="false"/>
          <w:i w:val="false"/>
        </w:rPr>
        <w:t>Test suite. All 24 unit tests pass: 5 for ingestion, 6 for static analysis, 7 for the sandbox (including rejection, persistent state, a DuckDB query, a captured exception and a real timeout kill), 3 for the cache and 3 for the vector store.</w:t>
      </w:r>
    </w:p>
    <w:p>
      <w:pPr>
        <w:pStyle w:val="Normal"/>
        <w:spacing w:lineRule="auto" w:line="360" w:before="0" w:after="120"/>
        <w:jc w:val="both"/>
        <w:rPr/>
      </w:pPr>
      <w:r>
        <w:rPr>
          <w:b w:val="false"/>
          <w:i w:val="false"/>
        </w:rPr>
        <w:t>Benchmark. The evaluation harness was run against the 8-case seed benchmark; the results below come from data_store/last_eval_report.json.</w:t>
      </w:r>
    </w:p>
    <w:tbl>
      <w:tblPr>
        <w:tblStyle w:val="TableGrid"/>
        <w:tblW w:w="9000" w:type="dxa"/>
        <w:jc w:val="start"/>
        <w:tblInd w:w="0" w:type="dxa"/>
        <w:tblLayout w:type="fixed"/>
        <w:tblCellMar>
          <w:top w:w="0" w:type="dxa"/>
          <w:start w:w="108" w:type="dxa"/>
          <w:bottom w:w="0" w:type="dxa"/>
          <w:end w:w="108" w:type="dxa"/>
        </w:tblCellMar>
        <w:tblLook w:val="04a0" w:firstRow="1" w:noVBand="1" w:lastRow="0" w:firstColumn="1" w:lastColumn="0" w:noHBand="0"/>
      </w:tblPr>
      <w:tblGrid>
        <w:gridCol w:w="1800"/>
        <w:gridCol w:w="1800"/>
        <w:gridCol w:w="1800"/>
        <w:gridCol w:w="1800"/>
        <w:gridCol w:w="1800"/>
      </w:tblGrid>
      <w:tr>
        <w:trPr/>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Case</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Category</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Expected</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Result</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 w:val="21"/>
                <w:szCs w:val="22"/>
                <w:lang w:val="en-US" w:eastAsia="en-US" w:bidi="ar-SA"/>
              </w:rPr>
              <w:t>Time (s)</w:t>
            </w:r>
          </w:p>
        </w:tc>
      </w:tr>
      <w:tr>
        <w:trPr/>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agg-001</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Aggregation</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35</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Pass</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4.32</w:t>
            </w:r>
          </w:p>
        </w:tc>
      </w:tr>
      <w:tr>
        <w:trPr/>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agg-002</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Aggregation</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92</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Pass</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3.77</w:t>
            </w:r>
          </w:p>
        </w:tc>
      </w:tr>
      <w:tr>
        <w:trPr/>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filter-001</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Filter</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12</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Pass</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4.13</w:t>
            </w:r>
          </w:p>
        </w:tc>
      </w:tr>
      <w:tr>
        <w:trPr/>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join-001</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Join</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11</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Pass</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7.35</w:t>
            </w:r>
          </w:p>
        </w:tc>
      </w:tr>
      <w:tr>
        <w:trPr/>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time-001</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Time series</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10</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Pass</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3.43</w:t>
            </w:r>
          </w:p>
        </w:tc>
      </w:tr>
      <w:tr>
        <w:trPr/>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ambiguous-001</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Ambiguous / multi-hypothesis</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Widget A</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Excluded (run marked degraded); answer given was Widget A</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10.08</w:t>
            </w:r>
          </w:p>
        </w:tc>
      </w:tr>
      <w:tr>
        <w:trPr/>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pii-001</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PII masked</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4</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Pass</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3.87</w:t>
            </w:r>
          </w:p>
        </w:tc>
      </w:tr>
      <w:tr>
        <w:trPr/>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large-001</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Large data</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66.75</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Pass</w:t>
            </w:r>
          </w:p>
        </w:tc>
        <w:tc>
          <w:tcPr>
            <w:tcW w:w="1800"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 w:val="21"/>
                <w:szCs w:val="22"/>
                <w:lang w:val="en-US" w:eastAsia="en-US" w:bidi="ar-SA"/>
              </w:rPr>
              <w:t>3.97</w:t>
            </w:r>
          </w:p>
        </w:tc>
      </w:tr>
    </w:tbl>
    <w:p>
      <w:pPr>
        <w:pStyle w:val="Normal"/>
        <w:rPr/>
      </w:pPr>
      <w:r>
        <w:rPr/>
      </w:r>
    </w:p>
    <w:p>
      <w:pPr>
        <w:pStyle w:val="Normal"/>
        <w:spacing w:lineRule="auto" w:line="360" w:before="0" w:after="120"/>
        <w:jc w:val="both"/>
        <w:rPr/>
      </w:pPr>
      <w:r>
        <w:rPr>
          <w:b w:val="false"/>
          <w:i w:val="false"/>
        </w:rPr>
        <w:t>Seven cases were scored and all seven passed (pass rate 1.0); the remaining case was excluded because the run was marked degraded, as the specification requires. No retries or re-plans were needed on any case. The benchmark is small, so this should be read as a smoke test of correctness rather than a statistically strong accuracy estimate.</w:t>
      </w:r>
    </w:p>
    <w:p>
      <w:pPr>
        <w:pStyle w:val="Normal"/>
        <w:spacing w:lineRule="auto" w:line="360" w:before="0" w:after="120"/>
        <w:rPr/>
      </w:pPr>
      <w:r>
        <w:rPr>
          <w:b/>
          <w:i w:val="false"/>
          <w:sz w:val="26"/>
        </w:rPr>
        <w:t>6.3 PROJECT APPLICABILITY ON REAL-WORLD APPLICATIONS</w:t>
      </w:r>
    </w:p>
    <w:p>
      <w:pPr>
        <w:pStyle w:val="ListBullet"/>
        <w:numPr>
          <w:ilvl w:val="0"/>
          <w:numId w:val="1"/>
        </w:numPr>
        <w:spacing w:lineRule="auto" w:line="360"/>
        <w:rPr/>
      </w:pPr>
      <w:r>
        <w:rPr/>
        <w:t>Small businesses and students who need quick answers from exported sales or survey spreadsheets.</w:t>
      </w:r>
    </w:p>
    <w:p>
      <w:pPr>
        <w:pStyle w:val="ListBullet"/>
        <w:numPr>
          <w:ilvl w:val="0"/>
          <w:numId w:val="1"/>
        </w:numPr>
        <w:spacing w:lineRule="auto" w:line="360"/>
        <w:rPr/>
      </w:pPr>
      <w:r>
        <w:rPr/>
        <w:t>Analysts who want a first-pass, auditable answer and a notebook to continue from.</w:t>
      </w:r>
    </w:p>
    <w:p>
      <w:pPr>
        <w:pStyle w:val="ListBullet"/>
        <w:numPr>
          <w:ilvl w:val="0"/>
          <w:numId w:val="1"/>
        </w:numPr>
        <w:spacing w:lineRule="auto" w:line="360"/>
        <w:rPr/>
      </w:pPr>
      <w:r>
        <w:rPr/>
        <w:t>Education: teaching data analysis by showing the code behind each answer.</w:t>
      </w:r>
    </w:p>
    <w:p>
      <w:pPr>
        <w:pStyle w:val="ListBullet"/>
        <w:numPr>
          <w:ilvl w:val="0"/>
          <w:numId w:val="1"/>
        </w:numPr>
        <w:spacing w:lineRule="auto" w:line="360"/>
        <w:rPr/>
      </w:pPr>
      <w:r>
        <w:rPr/>
        <w:t>Privacy-sensitive settings, because PII is masked before model calls and search is local.</w:t>
      </w:r>
    </w:p>
    <w:p>
      <w:pPr>
        <w:pStyle w:val="ListBullet"/>
        <w:numPr>
          <w:ilvl w:val="0"/>
          <w:numId w:val="1"/>
        </w:numPr>
        <w:spacing w:lineRule="auto" w:line="360"/>
        <w:rPr/>
      </w:pPr>
      <w:r>
        <w:rPr/>
        <w:t>A reusable pattern for any LLM system that must execute untrusted generated code safely.</w:t>
      </w:r>
    </w:p>
    <w:p>
      <w:pPr>
        <w:pStyle w:val="Normal"/>
        <w:spacing w:lineRule="auto" w:line="360" w:before="0" w:after="120"/>
        <w:rPr/>
      </w:pPr>
      <w:r>
        <w:rPr>
          <w:b/>
          <w:i w:val="false"/>
          <w:sz w:val="26"/>
        </w:rPr>
        <w:t>6.4 INFERENCE</w:t>
      </w:r>
    </w:p>
    <w:p>
      <w:pPr>
        <w:pStyle w:val="Normal"/>
        <w:spacing w:lineRule="auto" w:line="360" w:before="0" w:after="120"/>
        <w:jc w:val="both"/>
        <w:rPr/>
      </w:pPr>
      <w:r>
        <w:rPr>
          <w:b w:val="false"/>
          <w:i w:val="false"/>
        </w:rPr>
        <w:t>The results show that an evidence-first agent loop can answer typical aggregation, filter, join and time-series questions correctly using a free model tier, with the sandbox and verification layers providing the trust that single-shot prompting lacks.</w:t>
      </w:r>
    </w:p>
    <w:p>
      <w:pPr>
        <w:pStyle w:val="Normal"/>
        <w:rPr/>
      </w:pPr>
      <w:r>
        <w:rPr/>
      </w:r>
      <w:r>
        <w:br w:type="page"/>
      </w:r>
    </w:p>
    <w:p>
      <w:pPr>
        <w:pStyle w:val="Normal"/>
        <w:spacing w:lineRule="auto" w:line="360" w:before="0" w:after="120"/>
        <w:jc w:val="center"/>
        <w:rPr/>
      </w:pPr>
      <w:r>
        <w:rPr>
          <w:b/>
          <w:i w:val="false"/>
          <w:sz w:val="32"/>
        </w:rPr>
        <w:t>CHAPTER 7</w:t>
      </w:r>
    </w:p>
    <w:p>
      <w:pPr>
        <w:pStyle w:val="Normal"/>
        <w:spacing w:lineRule="auto" w:line="360" w:before="0" w:after="120"/>
        <w:jc w:val="center"/>
        <w:rPr/>
      </w:pPr>
      <w:r>
        <w:rPr>
          <w:b/>
          <w:i w:val="false"/>
          <w:sz w:val="32"/>
        </w:rPr>
        <w:t>CONCLUSIONS AND RECOMMENDATION</w:t>
      </w:r>
    </w:p>
    <w:p>
      <w:pPr>
        <w:pStyle w:val="Normal"/>
        <w:spacing w:lineRule="auto" w:line="360" w:before="0" w:after="120"/>
        <w:rPr/>
      </w:pPr>
      <w:r>
        <w:rPr>
          <w:b/>
          <w:i w:val="false"/>
          <w:sz w:val="26"/>
        </w:rPr>
        <w:t>7.1 OUTLINE</w:t>
      </w:r>
    </w:p>
    <w:p>
      <w:pPr>
        <w:pStyle w:val="Normal"/>
        <w:spacing w:lineRule="auto" w:line="360" w:before="0" w:after="120"/>
        <w:jc w:val="both"/>
        <w:rPr/>
      </w:pPr>
      <w:r>
        <w:rPr>
          <w:b w:val="false"/>
          <w:i w:val="false"/>
        </w:rPr>
        <w:t>Phase-I delivered a working implementation of the Autonomous Data-Analysis Agent: ingestion and governance, planning, sandboxed execution, verification, memory and consistency, resilience, a web UI and an evaluation harness. The system answers natural-language questions over uploaded tables with visible code and evidence, and it labels degraded results instead of presenting them as real.</w:t>
      </w:r>
    </w:p>
    <w:p>
      <w:pPr>
        <w:pStyle w:val="Normal"/>
        <w:spacing w:lineRule="auto" w:line="360" w:before="0" w:after="120"/>
        <w:rPr/>
      </w:pPr>
      <w:r>
        <w:rPr>
          <w:b/>
          <w:i w:val="false"/>
          <w:sz w:val="26"/>
        </w:rPr>
        <w:t>7.2 LIMITATION/CONSTRAINTS OF THE SYSTEM</w:t>
      </w:r>
    </w:p>
    <w:p>
      <w:pPr>
        <w:pStyle w:val="ListBullet"/>
        <w:numPr>
          <w:ilvl w:val="0"/>
          <w:numId w:val="1"/>
        </w:numPr>
        <w:spacing w:lineRule="auto" w:line="360"/>
        <w:rPr/>
      </w:pPr>
      <w:r>
        <w:rPr/>
        <w:t>PII detection is regex and heuristic based, not a trained NLP model.</w:t>
      </w:r>
    </w:p>
    <w:p>
      <w:pPr>
        <w:pStyle w:val="ListBullet"/>
        <w:numPr>
          <w:ilvl w:val="0"/>
          <w:numId w:val="1"/>
        </w:numPr>
        <w:spacing w:lineRule="auto" w:line="360"/>
        <w:rPr/>
      </w:pPr>
      <w:r>
        <w:rPr/>
        <w:t>Embeddings are a hashing bag-of-words vectoriser, which is adequate for small deployments but weaker than trained embeddings and not a production ANN index.</w:t>
      </w:r>
    </w:p>
    <w:p>
      <w:pPr>
        <w:pStyle w:val="ListBullet"/>
        <w:numPr>
          <w:ilvl w:val="0"/>
          <w:numId w:val="1"/>
        </w:numPr>
        <w:spacing w:lineRule="auto" w:line="360"/>
        <w:rPr/>
      </w:pPr>
      <w:r>
        <w:rPr/>
        <w:t>Sandbox isolation is OS-process plus restricted builtins and resource polling; there is no container or VM isolation, so it suits a single-user machine rather than multi-tenant cloud use.</w:t>
      </w:r>
    </w:p>
    <w:p>
      <w:pPr>
        <w:pStyle w:val="ListBullet"/>
        <w:numPr>
          <w:ilvl w:val="0"/>
          <w:numId w:val="1"/>
        </w:numPr>
        <w:spacing w:lineRule="auto" w:line="360"/>
        <w:rPr/>
      </w:pPr>
      <w:r>
        <w:rPr/>
        <w:t>The bootstrap confidence interval covers pandas-backend steps only.</w:t>
      </w:r>
    </w:p>
    <w:p>
      <w:pPr>
        <w:pStyle w:val="ListBullet"/>
        <w:numPr>
          <w:ilvl w:val="0"/>
          <w:numId w:val="1"/>
        </w:numPr>
        <w:spacing w:lineRule="auto" w:line="360"/>
        <w:rPr/>
      </w:pPr>
      <w:r>
        <w:rPr/>
        <w:t>Re-planning is a bounded loop inside the execute node rather than a separate graph bounce.</w:t>
      </w:r>
    </w:p>
    <w:p>
      <w:pPr>
        <w:pStyle w:val="ListBullet"/>
        <w:numPr>
          <w:ilvl w:val="0"/>
          <w:numId w:val="1"/>
        </w:numPr>
        <w:spacing w:lineRule="auto" w:line="360"/>
        <w:rPr/>
      </w:pPr>
      <w:r>
        <w:rPr/>
        <w:t>Steps inside a single hypothesis run sequentially; intra-plan parallelism is not implemented.</w:t>
      </w:r>
    </w:p>
    <w:p>
      <w:pPr>
        <w:pStyle w:val="ListBullet"/>
        <w:numPr>
          <w:ilvl w:val="0"/>
          <w:numId w:val="1"/>
        </w:numPr>
        <w:spacing w:lineRule="auto" w:line="360"/>
        <w:rPr/>
      </w:pPr>
      <w:r>
        <w:rPr/>
        <w:t>Sessions and tokens are in-process and not persisted, with no real authentication provider.</w:t>
      </w:r>
    </w:p>
    <w:p>
      <w:pPr>
        <w:pStyle w:val="ListBullet"/>
        <w:numPr>
          <w:ilvl w:val="0"/>
          <w:numId w:val="1"/>
        </w:numPr>
        <w:spacing w:lineRule="auto" w:line="360"/>
        <w:rPr/>
      </w:pPr>
      <w:r>
        <w:rPr/>
        <w:t>The benchmark has only 8 cases, and free-tier rate limits can cause occasional retries.</w:t>
      </w:r>
    </w:p>
    <w:p>
      <w:pPr>
        <w:pStyle w:val="ListBullet"/>
        <w:numPr>
          <w:ilvl w:val="0"/>
          <w:numId w:val="1"/>
        </w:numPr>
        <w:spacing w:lineRule="auto" w:line="360"/>
        <w:rPr/>
      </w:pPr>
      <w:r>
        <w:rPr/>
        <w:t>The review queue is a local JSONL file without a review UI.</w:t>
      </w:r>
    </w:p>
    <w:p>
      <w:pPr>
        <w:pStyle w:val="ListBullet"/>
        <w:numPr>
          <w:ilvl w:val="0"/>
          <w:numId w:val="1"/>
        </w:numPr>
        <w:spacing w:lineRule="auto" w:line="360"/>
        <w:rPr/>
      </w:pPr>
      <w:r>
        <w:rPr/>
        <w:t>Elastic sandbox pool deployment (spec section 4.10) is not implemented.</w:t>
      </w:r>
    </w:p>
    <w:p>
      <w:pPr>
        <w:pStyle w:val="Normal"/>
        <w:spacing w:lineRule="auto" w:line="360" w:before="0" w:after="120"/>
        <w:rPr/>
      </w:pPr>
      <w:r>
        <w:rPr>
          <w:b/>
          <w:i w:val="false"/>
          <w:sz w:val="26"/>
        </w:rPr>
        <w:t>7.3 FUTURE ENHANCEMENTS</w:t>
      </w:r>
    </w:p>
    <w:p>
      <w:pPr>
        <w:pStyle w:val="ListBullet"/>
        <w:numPr>
          <w:ilvl w:val="0"/>
          <w:numId w:val="1"/>
        </w:numPr>
        <w:spacing w:lineRule="auto" w:line="360"/>
        <w:rPr/>
      </w:pPr>
      <w:r>
        <w:rPr/>
        <w:t>Run the sandbox in containers or microVMs and add an elastic pool under Kubernetes.</w:t>
      </w:r>
    </w:p>
    <w:p>
      <w:pPr>
        <w:pStyle w:val="ListBullet"/>
        <w:numPr>
          <w:ilvl w:val="0"/>
          <w:numId w:val="1"/>
        </w:numPr>
        <w:spacing w:lineRule="auto" w:line="360"/>
        <w:rPr/>
      </w:pPr>
      <w:r>
        <w:rPr/>
        <w:t>Replace the hashing vectoriser with a trained embedding model and an ANN index.</w:t>
      </w:r>
    </w:p>
    <w:p>
      <w:pPr>
        <w:pStyle w:val="ListBullet"/>
        <w:numPr>
          <w:ilvl w:val="0"/>
          <w:numId w:val="1"/>
        </w:numPr>
        <w:spacing w:lineRule="auto" w:line="360"/>
        <w:rPr/>
      </w:pPr>
      <w:r>
        <w:rPr/>
        <w:t>Use an NLP-based PII model.</w:t>
      </w:r>
    </w:p>
    <w:p>
      <w:pPr>
        <w:pStyle w:val="ListBullet"/>
        <w:numPr>
          <w:ilvl w:val="0"/>
          <w:numId w:val="1"/>
        </w:numPr>
        <w:spacing w:lineRule="auto" w:line="360"/>
        <w:rPr/>
      </w:pPr>
      <w:r>
        <w:rPr/>
        <w:t>Extend bootstrap confidence intervals to DuckDB steps and add richer statistical checks.</w:t>
      </w:r>
    </w:p>
    <w:p>
      <w:pPr>
        <w:pStyle w:val="ListBullet"/>
        <w:numPr>
          <w:ilvl w:val="0"/>
          <w:numId w:val="1"/>
        </w:numPr>
        <w:spacing w:lineRule="auto" w:line="360"/>
        <w:rPr/>
      </w:pPr>
      <w:r>
        <w:rPr/>
        <w:t>Grow the benchmark substantially and add automated regression tracking.</w:t>
      </w:r>
    </w:p>
    <w:p>
      <w:pPr>
        <w:pStyle w:val="ListBullet"/>
        <w:numPr>
          <w:ilvl w:val="0"/>
          <w:numId w:val="1"/>
        </w:numPr>
        <w:spacing w:lineRule="auto" w:line="360"/>
        <w:rPr/>
      </w:pPr>
      <w:r>
        <w:rPr/>
        <w:t>Add real authentication, persistent sessions and a review UI for the feedback queue.</w:t>
      </w:r>
    </w:p>
    <w:p>
      <w:pPr>
        <w:pStyle w:val="ListBullet"/>
        <w:numPr>
          <w:ilvl w:val="0"/>
          <w:numId w:val="1"/>
        </w:numPr>
        <w:spacing w:lineRule="auto" w:line="360"/>
        <w:rPr/>
      </w:pPr>
      <w:r>
        <w:rPr/>
        <w:t>Add chart generation and report export beyond notebooks, and database connectors.</w:t>
      </w:r>
    </w:p>
    <w:p>
      <w:pPr>
        <w:pStyle w:val="Normal"/>
        <w:spacing w:lineRule="auto" w:line="360" w:before="0" w:after="120"/>
        <w:rPr/>
      </w:pPr>
      <w:r>
        <w:rPr>
          <w:b/>
          <w:i w:val="false"/>
          <w:sz w:val="26"/>
        </w:rPr>
        <w:t>7.4 INFERENCE</w:t>
      </w:r>
    </w:p>
    <w:p>
      <w:pPr>
        <w:pStyle w:val="Normal"/>
        <w:spacing w:lineRule="auto" w:line="360" w:before="0" w:after="120"/>
        <w:jc w:val="both"/>
        <w:rPr/>
      </w:pPr>
      <w:r>
        <w:rPr>
          <w:b w:val="false"/>
          <w:i w:val="false"/>
        </w:rPr>
        <w:t>The project shows that combining planning, isolated execution, verification and consistency checking produces answers a user can inspect and trust, at no monetary cost. The identified limitations are mostly scale and deployment concerns, which provide a clear path for Phase-II.</w:t>
      </w:r>
    </w:p>
    <w:p>
      <w:pPr>
        <w:pStyle w:val="Normal"/>
        <w:rPr/>
      </w:pPr>
      <w:r>
        <w:rPr/>
      </w:r>
      <w:r>
        <w:br w:type="page"/>
      </w:r>
    </w:p>
    <w:p>
      <w:pPr>
        <w:pStyle w:val="Normal"/>
        <w:spacing w:lineRule="auto" w:line="360" w:before="0" w:after="120"/>
        <w:jc w:val="center"/>
        <w:rPr/>
      </w:pPr>
      <w:r>
        <w:rPr>
          <w:b/>
          <w:i w:val="false"/>
          <w:sz w:val="28"/>
        </w:rPr>
        <w:t>APPENDIX A - SCREEN SHOTS</w:t>
      </w:r>
    </w:p>
    <w:p>
      <w:pPr>
        <w:pStyle w:val="Normal"/>
        <w:spacing w:lineRule="auto" w:line="360" w:before="0" w:after="120"/>
        <w:jc w:val="center"/>
        <w:rPr/>
      </w:pPr>
      <w:r>
        <w:rPr>
          <w:b w:val="false"/>
          <w:i/>
        </w:rPr>
        <w:t>[Insert screenshot: run  streamlit run ui/app.py  and capture this view]</w:t>
      </w:r>
    </w:p>
    <w:p>
      <w:pPr>
        <w:pStyle w:val="Normal"/>
        <w:spacing w:lineRule="auto" w:line="360" w:before="0" w:after="120"/>
        <w:jc w:val="center"/>
        <w:rPr/>
      </w:pPr>
      <w:r>
        <w:rPr>
          <w:b/>
          <w:i w:val="false"/>
        </w:rPr>
        <w:t>Figure 2.0: Analyze tab - dataset upload, profile and inferred joins</w:t>
      </w:r>
    </w:p>
    <w:p>
      <w:pPr>
        <w:pStyle w:val="Normal"/>
        <w:spacing w:lineRule="auto" w:line="360" w:before="0" w:after="120"/>
        <w:jc w:val="center"/>
        <w:rPr/>
      </w:pPr>
      <w:r>
        <w:rPr>
          <w:b w:val="false"/>
          <w:i/>
        </w:rPr>
        <w:t>[Insert screenshot: run  streamlit run ui/app.py  and capture this view]</w:t>
      </w:r>
    </w:p>
    <w:p>
      <w:pPr>
        <w:pStyle w:val="Normal"/>
        <w:spacing w:lineRule="auto" w:line="360" w:before="0" w:after="120"/>
        <w:jc w:val="center"/>
        <w:rPr/>
      </w:pPr>
      <w:r>
        <w:rPr>
          <w:b/>
          <w:i w:val="false"/>
        </w:rPr>
        <w:t>Figure 3.0: Plan, step code, verified answer, lineage and scope note</w:t>
      </w:r>
    </w:p>
    <w:p>
      <w:pPr>
        <w:pStyle w:val="Normal"/>
        <w:spacing w:lineRule="auto" w:line="360" w:before="0" w:after="120"/>
        <w:jc w:val="center"/>
        <w:rPr/>
      </w:pPr>
      <w:r>
        <w:rPr>
          <w:b w:val="false"/>
          <w:i/>
        </w:rPr>
        <w:t>[Insert screenshot: run  streamlit run ui/app.py  and capture this view]</w:t>
      </w:r>
    </w:p>
    <w:p>
      <w:pPr>
        <w:pStyle w:val="Normal"/>
        <w:spacing w:lineRule="auto" w:line="360" w:before="0" w:after="120"/>
        <w:jc w:val="center"/>
        <w:rPr/>
      </w:pPr>
      <w:r>
        <w:rPr>
          <w:b/>
          <w:i w:val="false"/>
        </w:rPr>
        <w:t>Figure 4.0: Operations tab - tier status, sandbox health, review backlog, cost</w:t>
      </w:r>
    </w:p>
    <w:p>
      <w:pPr>
        <w:pStyle w:val="Normal"/>
        <w:rPr/>
      </w:pPr>
      <w:r>
        <w:rPr/>
      </w:r>
      <w:r>
        <w:br w:type="page"/>
      </w:r>
    </w:p>
    <w:p>
      <w:pPr>
        <w:pStyle w:val="Normal"/>
        <w:spacing w:lineRule="auto" w:line="360" w:before="0" w:after="120"/>
        <w:jc w:val="center"/>
        <w:rPr/>
      </w:pPr>
      <w:r>
        <w:rPr>
          <w:b/>
          <w:i w:val="false"/>
          <w:sz w:val="28"/>
        </w:rPr>
        <w:t>APPENDIX B - CODING</w:t>
      </w:r>
    </w:p>
    <w:p>
      <w:pPr>
        <w:pStyle w:val="Normal"/>
        <w:spacing w:lineRule="auto" w:line="360" w:before="0" w:after="120"/>
        <w:rPr/>
      </w:pPr>
      <w:r>
        <w:rPr>
          <w:b/>
          <w:i w:val="false"/>
        </w:rPr>
        <w:t>B.1 Static check - disallowed constructs (app/static_check.py)</w:t>
      </w:r>
    </w:p>
    <w:p>
      <w:pPr>
        <w:pStyle w:val="Normal"/>
        <w:spacing w:lineRule="auto" w:line="240"/>
        <w:rPr/>
      </w:pPr>
      <w:r>
        <w:rPr>
          <w:rFonts w:ascii="Consolas" w:hAnsi="Consolas"/>
          <w:sz w:val="17"/>
        </w:rPr>
        <w:t>DISALLOWED_IMPORTS = {</w:t>
        <w:br/>
        <w:t xml:space="preserve">    "os", "sys", "subprocess", "socket", "shutil", "requests", "urllib",</w:t>
        <w:br/>
        <w:t xml:space="preserve">    "urllib2", "urllib3", "http", "ftplib", "telnetlib", "ctypes",</w:t>
        <w:br/>
        <w:t xml:space="preserve">    "multiprocessing", "threading", "importlib", "pickle", "marshal",</w:t>
        <w:br/>
        <w:t xml:space="preserve">    "pty", "pdb", "code", "inspect", "resource", "signal",</w:t>
        <w:br/>
        <w:t>}</w:t>
        <w:br/>
        <w:br/>
        <w:t>DISALLOWED_CALLS = {"eval", "exec", "compile", "__import__", "open", "input", "globals", "vars"}</w:t>
        <w:br/>
        <w:br/>
        <w:t>DISALLOWED_ATTR_NAMES = {</w:t>
        <w:br/>
        <w:t xml:space="preserve">    "__subclasses__", "__globals__", "__builtins__", "__base__", "__bases__",</w:t>
        <w:br/>
        <w:t xml:space="preserve">    "__mro__", "__class__", "__loader__", "__import__", "__getattribute__",</w:t>
        <w:br/>
        <w:t>}</w:t>
        <w:br/>
        <w:br/>
        <w:br/>
        <w:t>class StaticCheckViolation(Exception):</w:t>
        <w:br/>
        <w:t xml:space="preserve">    pass</w:t>
      </w:r>
    </w:p>
    <w:p>
      <w:pPr>
        <w:pStyle w:val="Normal"/>
        <w:spacing w:lineRule="auto" w:line="360" w:before="0" w:after="120"/>
        <w:rPr/>
      </w:pPr>
      <w:r>
        <w:rPr>
          <w:b/>
          <w:i w:val="false"/>
        </w:rPr>
        <w:t>B.2 Configuration limits (app/config.py)</w:t>
      </w:r>
    </w:p>
    <w:p>
      <w:pPr>
        <w:pStyle w:val="Normal"/>
        <w:spacing w:lineRule="auto" w:line="240"/>
        <w:rPr/>
      </w:pPr>
      <w:r>
        <w:rPr>
          <w:rFonts w:ascii="Consolas" w:hAnsi="Consolas"/>
          <w:sz w:val="17"/>
        </w:rPr>
        <w:t>SESSION_TOKEN_BUDGET = int(os.getenv("SESSION_TOKEN_BUDGET", "200000"))</w:t>
        <w:br/>
        <w:t>QUESTION_TOKEN_BUDGET = int(os.getenv("QUESTION_TOKEN_BUDGET", "20000"))</w:t>
        <w:br/>
        <w:br/>
        <w:t>SANDBOX_TIMEOUT_SECONDS = int(os.getenv("SANDBOX_TIMEOUT_SECONDS", "20"))</w:t>
        <w:br/>
        <w:t>SANDBOX_MEMORY_MB = int(os.getenv("SANDBOX_MEMORY_MB", "512"))</w:t>
        <w:br/>
        <w:br/>
        <w:t>RATE_LIMIT_PER_MINUTE = int(os.getenv("RATE_LIMIT_PER_MINUTE", "20"))</w:t>
        <w:br/>
        <w:br/>
        <w:t>MAX_RETRIES_PER_STEP = 3</w:t>
        <w:br/>
        <w:t>MAX_REPLANS = 2</w:t>
        <w:br/>
        <w:t>SUPPORTED_FORMATS = {".csv", ".xlsx", ".xls", ".parquet", ".json"}</w:t>
        <w:br/>
        <w:t>SUPPORTED_LANGUAGES = {"en", "es", "fr", "de", "hi", "pt", "it", "zh-cn", "ja"}</w:t>
        <w:br/>
        <w:br/>
        <w:t>CIRCUIT_BREAKER_FAILURE_THRESHOLD = 3</w:t>
        <w:br/>
        <w:t>CIRCUIT_BREAKER_WINDOW_SECONDS = 120</w:t>
        <w:br/>
      </w:r>
    </w:p>
    <w:p>
      <w:pPr>
        <w:pStyle w:val="Normal"/>
        <w:spacing w:lineRule="auto" w:line="360" w:before="0" w:after="120"/>
        <w:rPr/>
      </w:pPr>
      <w:r>
        <w:rPr>
          <w:b/>
          <w:i w:val="false"/>
        </w:rPr>
        <w:t>B.3 Data contract for a plan step (app/models.py)</w:t>
      </w:r>
    </w:p>
    <w:p>
      <w:pPr>
        <w:pStyle w:val="Normal"/>
        <w:spacing w:lineRule="auto" w:line="240"/>
        <w:rPr/>
      </w:pPr>
      <w:r>
        <w:rPr>
          <w:rFonts w:ascii="Consolas" w:hAnsi="Consolas"/>
          <w:sz w:val="17"/>
        </w:rPr>
        <w:t>class DatasetProfile(BaseModel):</w:t>
        <w:br/>
        <w:t xml:space="preserve">    tables: dict[str, list[ColumnProfile]] = Field(default_factory=dict)</w:t>
        <w:br/>
        <w:t xml:space="preserve">    row_counts: dict[str, int] = Field(default_factory=dict)</w:t>
        <w:br/>
        <w:t xml:space="preserve">    join_candidates: list[JoinCandidate] = Field(default_factory=list)</w:t>
        <w:br/>
        <w:t xml:space="preserve">    quality_summary: str = ""</w:t>
        <w:br/>
        <w:t xml:space="preserve">    content_fingerprint: str = ""</w:t>
        <w:br/>
        <w:br/>
        <w:br/>
        <w:t>class PlanStep(BaseModel):</w:t>
        <w:br/>
        <w:t xml:space="preserve">    id: int</w:t>
        <w:br/>
        <w:t xml:space="preserve">    description: str</w:t>
        <w:br/>
        <w:t xml:space="preserve">    depends_on: list[int] = Field(default_factory=list)</w:t>
        <w:br/>
        <w:t xml:space="preserve">    wave: int = 0</w:t>
        <w:br/>
        <w:t xml:space="preserve">    backend: Literal["pandas", "duckdb"] = "pandas"</w:t>
        <w:br/>
      </w:r>
    </w:p>
    <w:p>
      <w:pPr>
        <w:pStyle w:val="Normal"/>
        <w:spacing w:lineRule="auto" w:line="360" w:before="0" w:after="120"/>
        <w:rPr/>
      </w:pPr>
      <w:r>
        <w:rPr>
          <w:b/>
          <w:i w:val="false"/>
        </w:rPr>
        <w:t>B.4 Orchestrator - direct route and plan node (app/orchestrator.py)</w:t>
      </w:r>
    </w:p>
    <w:p>
      <w:pPr>
        <w:pStyle w:val="Normal"/>
        <w:spacing w:lineRule="auto" w:line="240"/>
        <w:rPr/>
      </w:pPr>
      <w:r>
        <w:rPr>
          <w:rFonts w:ascii="Consolas" w:hAnsi="Consolas"/>
          <w:sz w:val="17"/>
        </w:rPr>
        <w:t>from app.sandbox import SandboxSession</w:t>
        <w:br/>
        <w:br/>
        <w:br/>
        <w:t>def _direct_plan(question: str) -&gt; AnalysisPlan:</w:t>
        <w:br/>
        <w:t xml:space="preserve">    return AnalysisPlan(</w:t>
        <w:br/>
        <w:t xml:space="preserve">        hypothesis_id=1,</w:t>
        <w:br/>
        <w:t xml:space="preserve">        steps=[PlanStep(id=1, description=question, depends_on=[], wave=0, backend="pandas")],</w:t>
        <w:br/>
        <w:t xml:space="preserve">        assumptions=["Routed as 'direct': answerable in a single step."],</w:t>
        <w:br/>
        <w:t xml:space="preserve">        confidence=0.9,</w:t>
        <w:br/>
        <w:t xml:space="preserve">    )</w:t>
        <w:br/>
        <w:br/>
        <w:br/>
        <w:t>def _node_router(state: AgentState) -&gt; dict:</w:t>
        <w:br/>
        <w:t xml:space="preserve">    route, metrics = router.route_question(state["question"], state["dataset_profile"])</w:t>
        <w:br/>
        <w:t xml:space="preserve">    return {"route": route, "call_log": state.get("call_log", []) + [metrics]}</w:t>
        <w:br/>
        <w:br/>
        <w:br/>
        <w:t>def _node_plan(state: AgentState) -&gt; dict:</w:t>
        <w:br/>
        <w:t xml:space="preserve">    if state["route"] == "direct":</w:t>
        <w:br/>
        <w:t xml:space="preserve">        plans = [_direct_plan(state["question"])]</w:t>
        <w:br/>
        <w:t xml:space="preserve">        metrics_list: list[CallMetrics] = []</w:t>
        <w:br/>
        <w:t xml:space="preserve">    else:</w:t>
        <w:br/>
        <w:t xml:space="preserve">        prior_hits = retrieve_prior_context(state["session_id"], state["question"])</w:t>
        <w:br/>
        <w:t xml:space="preserve">        prior_context = [f"Q: {h['text']} -&gt; A: {h['metadata'].get('answer', '')}" for h in prior_hits]</w:t>
        <w:br/>
        <w:t xml:space="preserve">        plans, metrics = planner.create_plan(</w:t>
        <w:br/>
        <w:t xml:space="preserve">            state["question"], state["dataset_profile"], state["dataset_profile"].quality_summary,</w:t>
        <w:br/>
        <w:t xml:space="preserve">            prior_context=prior_context,</w:t>
        <w:br/>
        <w:t xml:space="preserve">        )</w:t>
        <w:br/>
        <w:t xml:space="preserve">        metrics_list = [metrics]</w:t>
        <w:br/>
        <w:t xml:space="preserve">        if not plans:</w:t>
        <w:br/>
        <w:t xml:space="preserve">            plans = [_direct_plan(state["question"])]</w:t>
        <w:br/>
        <w:br/>
        <w:t xml:space="preserve">    # Enforce the per-question hypothesis fan-out budget: drop the weakest</w:t>
        <w:br/>
        <w:t xml:space="preserve">    # candidate plans first if the full fan-out would likely exceed it.</w:t>
        <w:br/>
        <w:t xml:space="preserve">    plans.sort(key=lambda p: p.confidence, reverse=True)</w:t>
        <w:br/>
        <w:t xml:space="preserve">    budget = state.get("hypothesis_budget_tokens", config.QUESTION_TOKEN_BUDGET)</w:t>
        <w:br/>
        <w:t xml:space="preserve">    est_cost_per_plan = 3000  # rough token estimate per hypothesis's execution</w:t>
        <w:br/>
        <w:t xml:space="preserve">    max_plans = max(1, budget // est_cost_per_plan)</w:t>
        <w:br/>
        <w:t xml:space="preserve">    plans = plans[:max_plans]</w:t>
        <w:br/>
        <w:br/>
        <w:t xml:space="preserve">    return {</w:t>
        <w:br/>
        <w:t xml:space="preserve">        "plans": plans,</w:t>
        <w:br/>
        <w:t xml:space="preserve">        "active_hypotheses": [p.hypothesis_id for p in plans],</w:t>
        <w:br/>
        <w:t xml:space="preserve">        "call_log": state.get("call_log", []) + metrics_list,</w:t>
        <w:br/>
        <w:t xml:space="preserve">    }</w:t>
        <w:br/>
        <w:br/>
      </w:r>
    </w:p>
    <w:p>
      <w:pPr>
        <w:pStyle w:val="Normal"/>
        <w:rPr/>
      </w:pPr>
      <w:r>
        <w:rPr/>
      </w:r>
      <w:r>
        <w:br w:type="page"/>
      </w:r>
    </w:p>
    <w:p>
      <w:pPr>
        <w:pStyle w:val="Normal"/>
        <w:spacing w:lineRule="auto" w:line="360" w:before="0" w:after="120"/>
        <w:jc w:val="center"/>
        <w:rPr/>
      </w:pPr>
      <w:r>
        <w:rPr>
          <w:b/>
          <w:i w:val="false"/>
          <w:sz w:val="28"/>
        </w:rPr>
        <w:t>REFERENCES</w:t>
      </w:r>
    </w:p>
    <w:p>
      <w:pPr>
        <w:pStyle w:val="ListNumber"/>
        <w:numPr>
          <w:ilvl w:val="0"/>
          <w:numId w:val="4"/>
        </w:numPr>
        <w:spacing w:lineRule="auto" w:line="360"/>
        <w:rPr/>
      </w:pPr>
      <w:r>
        <w:rPr/>
        <w:t>Project architecture specification, docs/architecture-spec.pdf (project repository).</w:t>
      </w:r>
    </w:p>
    <w:p>
      <w:pPr>
        <w:pStyle w:val="ListNumber"/>
        <w:numPr>
          <w:ilvl w:val="0"/>
          <w:numId w:val="4"/>
        </w:numPr>
        <w:spacing w:lineRule="auto" w:line="360"/>
        <w:rPr/>
      </w:pPr>
      <w:r>
        <w:rPr/>
        <w:t>LangGraph documentation, LangChain Inc. https://langchain-ai.github.io/langgraph/</w:t>
      </w:r>
    </w:p>
    <w:p>
      <w:pPr>
        <w:pStyle w:val="ListNumber"/>
        <w:numPr>
          <w:ilvl w:val="0"/>
          <w:numId w:val="4"/>
        </w:numPr>
        <w:spacing w:lineRule="auto" w:line="360"/>
        <w:rPr/>
      </w:pPr>
      <w:r>
        <w:rPr/>
        <w:t>pandas documentation. https://pandas.pydata.org/docs/</w:t>
      </w:r>
    </w:p>
    <w:p>
      <w:pPr>
        <w:pStyle w:val="ListNumber"/>
        <w:numPr>
          <w:ilvl w:val="0"/>
          <w:numId w:val="4"/>
        </w:numPr>
        <w:spacing w:lineRule="auto" w:line="360"/>
        <w:rPr/>
      </w:pPr>
      <w:r>
        <w:rPr/>
        <w:t>DuckDB documentation. https://duckdb.org/docs/</w:t>
      </w:r>
    </w:p>
    <w:p>
      <w:pPr>
        <w:pStyle w:val="ListNumber"/>
        <w:numPr>
          <w:ilvl w:val="0"/>
          <w:numId w:val="4"/>
        </w:numPr>
        <w:spacing w:lineRule="auto" w:line="360"/>
        <w:rPr/>
      </w:pPr>
      <w:r>
        <w:rPr/>
        <w:t>Pydantic v2 documentation. https://docs.pydantic.dev/</w:t>
      </w:r>
    </w:p>
    <w:p>
      <w:pPr>
        <w:pStyle w:val="ListNumber"/>
        <w:numPr>
          <w:ilvl w:val="0"/>
          <w:numId w:val="4"/>
        </w:numPr>
        <w:spacing w:lineRule="auto" w:line="360"/>
        <w:rPr/>
      </w:pPr>
      <w:r>
        <w:rPr/>
        <w:t>Groq API documentation (OpenAI-compatible endpoint). https://console.groq.com/docs</w:t>
      </w:r>
    </w:p>
    <w:p>
      <w:pPr>
        <w:pStyle w:val="ListNumber"/>
        <w:numPr>
          <w:ilvl w:val="0"/>
          <w:numId w:val="4"/>
        </w:numPr>
        <w:spacing w:lineRule="auto" w:line="360"/>
        <w:rPr/>
      </w:pPr>
      <w:r>
        <w:rPr/>
        <w:t>Streamlit documentation. https://docs.streamlit.io/</w:t>
      </w:r>
    </w:p>
    <w:p>
      <w:pPr>
        <w:pStyle w:val="ListNumber"/>
        <w:numPr>
          <w:ilvl w:val="0"/>
          <w:numId w:val="4"/>
        </w:numPr>
        <w:spacing w:lineRule="auto" w:line="360"/>
        <w:rPr/>
      </w:pPr>
      <w:r>
        <w:rPr/>
        <w:t>Python ast module documentation. https://docs.python.org/3/library/ast.html</w:t>
      </w:r>
    </w:p>
    <w:p>
      <w:pPr>
        <w:pStyle w:val="ListNumber"/>
        <w:numPr>
          <w:ilvl w:val="0"/>
          <w:numId w:val="4"/>
        </w:numPr>
        <w:spacing w:lineRule="auto" w:line="360"/>
        <w:rPr/>
      </w:pPr>
      <w:r>
        <w:rPr/>
        <w:t>psutil documentation. https://psutil.readthedocs.io/</w:t>
      </w:r>
    </w:p>
    <w:p>
      <w:pPr>
        <w:pStyle w:val="ListNumber"/>
        <w:numPr>
          <w:ilvl w:val="0"/>
          <w:numId w:val="4"/>
        </w:numPr>
        <w:spacing w:lineRule="auto" w:line="360" w:before="0" w:after="200"/>
        <w:contextualSpacing/>
        <w:rPr/>
      </w:pPr>
      <w:r>
        <w:rPr/>
        <w:t>Efron, B. and Tibshirani, R. An Introduction to the Bootstrap. Chapman and Hall, 1993.</w:t>
      </w:r>
    </w:p>
    <w:sectPr>
      <w:type w:val="nextPage"/>
      <w:pgSz w:w="12240" w:h="15840"/>
      <w:pgMar w:left="180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Consolas">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Times New Roman" w:hAnsi="Times New Roman" w:eastAsia="ＭＳ 明朝"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Arial"/>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200"/>
      <w:ind w:hanging="360" w:start="720"/>
      <w:contextualSpacing/>
    </w:pPr>
    <w:rPr/>
  </w:style>
  <w:style w:type="paragraph" w:styleId="List3">
    <w:name w:val="List 3"/>
    <w:basedOn w:val="Normal"/>
    <w:uiPriority w:val="99"/>
    <w:unhideWhenUsed/>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Application>LibreOffice/26.8.1.1$Windows_X86_64 LibreOffice_project/bf6ef2662401c7d6dce671ab4deb26ee0af3a7c1</Application>
  <AppVersion>15.0000</AppVersion>
  <Pages>29</Pages>
  <Words>5192</Words>
  <Characters>31621</Characters>
  <CharactersWithSpaces>36650</CharactersWithSpaces>
  <Paragraphs>397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2026-10-12T12:36:36Z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