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3AB9B" w14:textId="77777777" w:rsidR="009F39C7" w:rsidRPr="009F39C7" w:rsidRDefault="009F39C7">
      <w:pPr>
        <w:rPr>
          <w:b/>
          <w:bCs/>
          <w:sz w:val="32"/>
          <w:szCs w:val="32"/>
        </w:rPr>
      </w:pPr>
      <w:r w:rsidRPr="009F39C7">
        <w:rPr>
          <w:b/>
          <w:bCs/>
          <w:sz w:val="32"/>
          <w:szCs w:val="32"/>
        </w:rPr>
        <w:t>Computer Graphics:</w:t>
      </w:r>
    </w:p>
    <w:p w14:paraId="7CB75E81" w14:textId="77777777" w:rsidR="009F39C7" w:rsidRDefault="009F39C7"/>
    <w:p w14:paraId="54E00722" w14:textId="3AB7933E" w:rsidR="00643694" w:rsidRDefault="009F39C7">
      <w:r w:rsidRPr="009F39C7">
        <w:drawing>
          <wp:inline distT="0" distB="0" distL="0" distR="0" wp14:anchorId="335E3700" wp14:editId="54CF95ED">
            <wp:extent cx="6108960" cy="46117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414" cy="463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8BD0" w14:textId="0A387FAF" w:rsidR="009F39C7" w:rsidRDefault="009F39C7"/>
    <w:p w14:paraId="34871D3D" w14:textId="3E797DA2" w:rsidR="009F39C7" w:rsidRDefault="009F39C7"/>
    <w:p w14:paraId="55D58CD6" w14:textId="7C88D78A" w:rsidR="009F39C7" w:rsidRDefault="009F39C7"/>
    <w:p w14:paraId="28C1B542" w14:textId="2A535CA6" w:rsidR="009F39C7" w:rsidRDefault="009F39C7"/>
    <w:p w14:paraId="5B162492" w14:textId="7B85CDD3" w:rsidR="009F39C7" w:rsidRDefault="009F39C7"/>
    <w:p w14:paraId="57362138" w14:textId="52A54E10" w:rsidR="009F39C7" w:rsidRDefault="009F39C7"/>
    <w:p w14:paraId="2AB0AB28" w14:textId="56A2F439" w:rsidR="009F39C7" w:rsidRDefault="009F39C7"/>
    <w:p w14:paraId="44800E9E" w14:textId="7FBD8A0D" w:rsidR="009F39C7" w:rsidRDefault="009F39C7"/>
    <w:p w14:paraId="25661FF1" w14:textId="59E426E8" w:rsidR="009F39C7" w:rsidRDefault="009F39C7"/>
    <w:p w14:paraId="20B581A0" w14:textId="0ECF4DAA" w:rsidR="006E21C7" w:rsidRDefault="006E21C7">
      <w:r>
        <w:br w:type="page"/>
      </w:r>
    </w:p>
    <w:p w14:paraId="568E5A55" w14:textId="77777777" w:rsidR="006E21C7" w:rsidRPr="006E21C7" w:rsidRDefault="006E21C7" w:rsidP="006E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1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Sure! Here's the expanded </w:t>
      </w:r>
      <w:r w:rsidRPr="006E21C7">
        <w:rPr>
          <w:rFonts w:ascii="Times New Roman" w:eastAsia="Times New Roman" w:hAnsi="Times New Roman" w:cs="Times New Roman"/>
          <w:b/>
          <w:bCs/>
          <w:sz w:val="24"/>
          <w:szCs w:val="24"/>
        </w:rPr>
        <w:t>tabular comparison between Virtual Reality (VR) and Augmented Reality (AR):</w:t>
      </w:r>
    </w:p>
    <w:tbl>
      <w:tblPr>
        <w:tblW w:w="100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876"/>
        <w:gridCol w:w="4372"/>
      </w:tblGrid>
      <w:tr w:rsidR="006E21C7" w:rsidRPr="006E21C7" w14:paraId="0F970956" w14:textId="77777777" w:rsidTr="006E21C7">
        <w:trPr>
          <w:trHeight w:val="351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E2C554F" w14:textId="77777777" w:rsidR="006E21C7" w:rsidRPr="006E21C7" w:rsidRDefault="006E21C7" w:rsidP="006E2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5D176C9" w14:textId="77777777" w:rsidR="006E21C7" w:rsidRPr="006E21C7" w:rsidRDefault="006E21C7" w:rsidP="006E2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Reality (VR)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FC6FAF8" w14:textId="77777777" w:rsidR="006E21C7" w:rsidRPr="006E21C7" w:rsidRDefault="006E21C7" w:rsidP="006E2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Augmented Reality (AR)</w:t>
            </w:r>
          </w:p>
        </w:tc>
      </w:tr>
      <w:tr w:rsidR="006E21C7" w:rsidRPr="006E21C7" w14:paraId="6E398F26" w14:textId="77777777" w:rsidTr="006E21C7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304DEADB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8379964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Fully immersive digital environment</w:t>
            </w:r>
          </w:p>
        </w:tc>
        <w:tc>
          <w:tcPr>
            <w:tcW w:w="0" w:type="auto"/>
            <w:vAlign w:val="center"/>
            <w:hideMark/>
          </w:tcPr>
          <w:p w14:paraId="48047642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content overlaid on the real world</w:t>
            </w:r>
          </w:p>
        </w:tc>
      </w:tr>
      <w:tr w:rsidR="006E21C7" w:rsidRPr="006E21C7" w14:paraId="53C5D7DB" w14:textId="77777777" w:rsidTr="006E21C7">
        <w:trPr>
          <w:trHeight w:val="704"/>
          <w:tblCellSpacing w:w="15" w:type="dxa"/>
        </w:trPr>
        <w:tc>
          <w:tcPr>
            <w:tcW w:w="0" w:type="auto"/>
            <w:vAlign w:val="center"/>
            <w:hideMark/>
          </w:tcPr>
          <w:p w14:paraId="3135A874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Immersion Level</w:t>
            </w:r>
          </w:p>
        </w:tc>
        <w:tc>
          <w:tcPr>
            <w:tcW w:w="0" w:type="auto"/>
            <w:vAlign w:val="center"/>
            <w:hideMark/>
          </w:tcPr>
          <w:p w14:paraId="728C4986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High (complete immersion)</w:t>
            </w:r>
          </w:p>
        </w:tc>
        <w:tc>
          <w:tcPr>
            <w:tcW w:w="0" w:type="auto"/>
            <w:vAlign w:val="center"/>
            <w:hideMark/>
          </w:tcPr>
          <w:p w14:paraId="0AED7C4A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Medium (partial immersion)</w:t>
            </w:r>
          </w:p>
        </w:tc>
      </w:tr>
      <w:tr w:rsidR="006E21C7" w:rsidRPr="006E21C7" w14:paraId="3C282730" w14:textId="77777777" w:rsidTr="006E21C7">
        <w:trPr>
          <w:trHeight w:val="719"/>
          <w:tblCellSpacing w:w="15" w:type="dxa"/>
        </w:trPr>
        <w:tc>
          <w:tcPr>
            <w:tcW w:w="0" w:type="auto"/>
            <w:vAlign w:val="center"/>
            <w:hideMark/>
          </w:tcPr>
          <w:p w14:paraId="67F6D681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 of Real World</w:t>
            </w:r>
          </w:p>
        </w:tc>
        <w:tc>
          <w:tcPr>
            <w:tcW w:w="0" w:type="auto"/>
            <w:vAlign w:val="center"/>
            <w:hideMark/>
          </w:tcPr>
          <w:p w14:paraId="03900CED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Completely blocked or replaced</w:t>
            </w:r>
          </w:p>
        </w:tc>
        <w:tc>
          <w:tcPr>
            <w:tcW w:w="0" w:type="auto"/>
            <w:vAlign w:val="center"/>
            <w:hideMark/>
          </w:tcPr>
          <w:p w14:paraId="484C8F74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Real world is visible with digital additions</w:t>
            </w:r>
          </w:p>
        </w:tc>
      </w:tr>
      <w:tr w:rsidR="006E21C7" w:rsidRPr="006E21C7" w14:paraId="1B95081D" w14:textId="77777777" w:rsidTr="006E21C7">
        <w:trPr>
          <w:trHeight w:val="704"/>
          <w:tblCellSpacing w:w="15" w:type="dxa"/>
        </w:trPr>
        <w:tc>
          <w:tcPr>
            <w:tcW w:w="0" w:type="auto"/>
            <w:vAlign w:val="center"/>
            <w:hideMark/>
          </w:tcPr>
          <w:p w14:paraId="6B74324E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63BABA51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VR headset, controllers, motion sensors</w:t>
            </w:r>
          </w:p>
        </w:tc>
        <w:tc>
          <w:tcPr>
            <w:tcW w:w="0" w:type="auto"/>
            <w:vAlign w:val="center"/>
            <w:hideMark/>
          </w:tcPr>
          <w:p w14:paraId="0D8AA97E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Smartphone, tablet, AR glasses</w:t>
            </w:r>
          </w:p>
        </w:tc>
      </w:tr>
      <w:tr w:rsidR="006E21C7" w:rsidRPr="006E21C7" w14:paraId="47E00036" w14:textId="77777777" w:rsidTr="006E21C7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3F6502FF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14:paraId="2130CEE6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Limited; often requires a set space</w:t>
            </w:r>
          </w:p>
        </w:tc>
        <w:tc>
          <w:tcPr>
            <w:tcW w:w="0" w:type="auto"/>
            <w:vAlign w:val="center"/>
            <w:hideMark/>
          </w:tcPr>
          <w:p w14:paraId="687E145C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High; can be used on-the-go</w:t>
            </w:r>
          </w:p>
        </w:tc>
      </w:tr>
      <w:tr w:rsidR="006E21C7" w:rsidRPr="006E21C7" w14:paraId="5549F703" w14:textId="77777777" w:rsidTr="006E21C7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7774FBF1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5DF25512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With the virtual environment only</w:t>
            </w:r>
          </w:p>
        </w:tc>
        <w:tc>
          <w:tcPr>
            <w:tcW w:w="0" w:type="auto"/>
            <w:vAlign w:val="center"/>
            <w:hideMark/>
          </w:tcPr>
          <w:p w14:paraId="34B66B95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With both real and virtual elements</w:t>
            </w:r>
          </w:p>
        </w:tc>
      </w:tr>
      <w:tr w:rsidR="006E21C7" w:rsidRPr="006E21C7" w14:paraId="51EA2E0D" w14:textId="77777777" w:rsidTr="006E21C7">
        <w:trPr>
          <w:trHeight w:val="719"/>
          <w:tblCellSpacing w:w="15" w:type="dxa"/>
        </w:trPr>
        <w:tc>
          <w:tcPr>
            <w:tcW w:w="0" w:type="auto"/>
            <w:vAlign w:val="center"/>
            <w:hideMark/>
          </w:tcPr>
          <w:p w14:paraId="11961DA9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46FCA1A1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Gaming, simulations, training, therapy, virtual tourism</w:t>
            </w:r>
          </w:p>
        </w:tc>
        <w:tc>
          <w:tcPr>
            <w:tcW w:w="0" w:type="auto"/>
            <w:vAlign w:val="center"/>
            <w:hideMark/>
          </w:tcPr>
          <w:p w14:paraId="64D17108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Navigation, gaming (e.g., Pokémon Go), industrial, retail, education</w:t>
            </w:r>
          </w:p>
        </w:tc>
      </w:tr>
      <w:tr w:rsidR="006E21C7" w:rsidRPr="006E21C7" w14:paraId="347329A1" w14:textId="77777777" w:rsidTr="006E21C7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1FF58303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Reality Base</w:t>
            </w:r>
          </w:p>
        </w:tc>
        <w:tc>
          <w:tcPr>
            <w:tcW w:w="0" w:type="auto"/>
            <w:vAlign w:val="center"/>
            <w:hideMark/>
          </w:tcPr>
          <w:p w14:paraId="28AFDF36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Entirely artificial</w:t>
            </w:r>
          </w:p>
        </w:tc>
        <w:tc>
          <w:tcPr>
            <w:tcW w:w="0" w:type="auto"/>
            <w:vAlign w:val="center"/>
            <w:hideMark/>
          </w:tcPr>
          <w:p w14:paraId="7E12DB47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Real world enhanced with virtual content</w:t>
            </w:r>
          </w:p>
        </w:tc>
      </w:tr>
      <w:tr w:rsidR="006E21C7" w:rsidRPr="006E21C7" w14:paraId="5D550129" w14:textId="77777777" w:rsidTr="006E21C7">
        <w:trPr>
          <w:trHeight w:val="704"/>
          <w:tblCellSpacing w:w="15" w:type="dxa"/>
        </w:trPr>
        <w:tc>
          <w:tcPr>
            <w:tcW w:w="0" w:type="auto"/>
            <w:vAlign w:val="center"/>
            <w:hideMark/>
          </w:tcPr>
          <w:p w14:paraId="4110E2A0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Internet Required</w:t>
            </w:r>
          </w:p>
        </w:tc>
        <w:tc>
          <w:tcPr>
            <w:tcW w:w="0" w:type="auto"/>
            <w:vAlign w:val="center"/>
            <w:hideMark/>
          </w:tcPr>
          <w:p w14:paraId="3FD2E57F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Sometimes (depends on app)</w:t>
            </w:r>
          </w:p>
        </w:tc>
        <w:tc>
          <w:tcPr>
            <w:tcW w:w="0" w:type="auto"/>
            <w:vAlign w:val="center"/>
            <w:hideMark/>
          </w:tcPr>
          <w:p w14:paraId="18BB1D05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Often required for live data and overlays</w:t>
            </w:r>
          </w:p>
        </w:tc>
      </w:tr>
      <w:tr w:rsidR="006E21C7" w:rsidRPr="006E21C7" w14:paraId="69EF23E9" w14:textId="77777777" w:rsidTr="006E21C7">
        <w:trPr>
          <w:trHeight w:val="719"/>
          <w:tblCellSpacing w:w="15" w:type="dxa"/>
        </w:trPr>
        <w:tc>
          <w:tcPr>
            <w:tcW w:w="0" w:type="auto"/>
            <w:vAlign w:val="center"/>
            <w:hideMark/>
          </w:tcPr>
          <w:p w14:paraId="211A7284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EA7E5A8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Often more expensive (due to specialized hardware)</w:t>
            </w:r>
          </w:p>
        </w:tc>
        <w:tc>
          <w:tcPr>
            <w:tcW w:w="0" w:type="auto"/>
            <w:vAlign w:val="center"/>
            <w:hideMark/>
          </w:tcPr>
          <w:p w14:paraId="5A221E3E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More accessible (runs on common devices)</w:t>
            </w:r>
          </w:p>
        </w:tc>
      </w:tr>
      <w:tr w:rsidR="006E21C7" w:rsidRPr="006E21C7" w14:paraId="50061087" w14:textId="77777777" w:rsidTr="006E21C7">
        <w:trPr>
          <w:trHeight w:val="704"/>
          <w:tblCellSpacing w:w="15" w:type="dxa"/>
        </w:trPr>
        <w:tc>
          <w:tcPr>
            <w:tcW w:w="0" w:type="auto"/>
            <w:vAlign w:val="center"/>
            <w:hideMark/>
          </w:tcPr>
          <w:p w14:paraId="1641975C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D58659B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Oculus Quest, HTC </w:t>
            </w:r>
            <w:proofErr w:type="spellStart"/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Vive</w:t>
            </w:r>
            <w:proofErr w:type="spellEnd"/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, PlayStation VR</w:t>
            </w:r>
          </w:p>
        </w:tc>
        <w:tc>
          <w:tcPr>
            <w:tcW w:w="0" w:type="auto"/>
            <w:vAlign w:val="center"/>
            <w:hideMark/>
          </w:tcPr>
          <w:p w14:paraId="733EEC8F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Snapchat filters, IKEA Place app, Google Lens</w:t>
            </w:r>
          </w:p>
        </w:tc>
      </w:tr>
      <w:tr w:rsidR="006E21C7" w:rsidRPr="006E21C7" w14:paraId="191F018C" w14:textId="77777777" w:rsidTr="006E21C7">
        <w:trPr>
          <w:trHeight w:val="719"/>
          <w:tblCellSpacing w:w="15" w:type="dxa"/>
        </w:trPr>
        <w:tc>
          <w:tcPr>
            <w:tcW w:w="0" w:type="auto"/>
            <w:vAlign w:val="center"/>
            <w:hideMark/>
          </w:tcPr>
          <w:p w14:paraId="13B4D826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&amp; Training</w:t>
            </w:r>
          </w:p>
        </w:tc>
        <w:tc>
          <w:tcPr>
            <w:tcW w:w="0" w:type="auto"/>
            <w:vAlign w:val="center"/>
            <w:hideMark/>
          </w:tcPr>
          <w:p w14:paraId="1BD4D9C3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Used in simulations like flight, surgery, or virtual classrooms</w:t>
            </w:r>
          </w:p>
        </w:tc>
        <w:tc>
          <w:tcPr>
            <w:tcW w:w="0" w:type="auto"/>
            <w:vAlign w:val="center"/>
            <w:hideMark/>
          </w:tcPr>
          <w:p w14:paraId="4FB2CAE8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Used in medical training, machinery repair, classroom enhancements</w:t>
            </w:r>
          </w:p>
        </w:tc>
      </w:tr>
      <w:tr w:rsidR="006E21C7" w:rsidRPr="006E21C7" w14:paraId="14FFDD05" w14:textId="77777777" w:rsidTr="006E21C7">
        <w:trPr>
          <w:trHeight w:val="704"/>
          <w:tblCellSpacing w:w="15" w:type="dxa"/>
        </w:trPr>
        <w:tc>
          <w:tcPr>
            <w:tcW w:w="0" w:type="auto"/>
            <w:vAlign w:val="center"/>
            <w:hideMark/>
          </w:tcPr>
          <w:p w14:paraId="558B147A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Gaming Experience</w:t>
            </w:r>
          </w:p>
        </w:tc>
        <w:tc>
          <w:tcPr>
            <w:tcW w:w="0" w:type="auto"/>
            <w:vAlign w:val="center"/>
            <w:hideMark/>
          </w:tcPr>
          <w:p w14:paraId="539D6423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Fully immersive 3D gaming world</w:t>
            </w:r>
          </w:p>
        </w:tc>
        <w:tc>
          <w:tcPr>
            <w:tcW w:w="0" w:type="auto"/>
            <w:vAlign w:val="center"/>
            <w:hideMark/>
          </w:tcPr>
          <w:p w14:paraId="5817680F" w14:textId="77777777" w:rsidR="006E21C7" w:rsidRPr="006E21C7" w:rsidRDefault="006E21C7" w:rsidP="006E2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1C7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gaming with virtual elements</w:t>
            </w:r>
          </w:p>
        </w:tc>
      </w:tr>
    </w:tbl>
    <w:p w14:paraId="41E32C4E" w14:textId="77777777" w:rsidR="009F39C7" w:rsidRDefault="009F39C7"/>
    <w:p w14:paraId="59324A6C" w14:textId="4FE76926" w:rsidR="006E21C7" w:rsidRDefault="006E21C7">
      <w:r>
        <w:br w:type="page"/>
      </w:r>
    </w:p>
    <w:p w14:paraId="7BB9C120" w14:textId="0DBA20BB" w:rsidR="006E21C7" w:rsidRDefault="006E21C7">
      <w:r w:rsidRPr="006E21C7">
        <w:lastRenderedPageBreak/>
        <w:drawing>
          <wp:inline distT="0" distB="0" distL="0" distR="0" wp14:anchorId="3886603B" wp14:editId="6DE5B2EB">
            <wp:extent cx="6133907" cy="41263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8996" cy="414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4E32" w14:textId="77777777" w:rsidR="005715EE" w:rsidRDefault="005715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9EDB5B4" w14:textId="24001682" w:rsidR="005715EE" w:rsidRPr="005715EE" w:rsidRDefault="005715EE" w:rsidP="0057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5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Here’s a </w:t>
      </w:r>
      <w:r w:rsidRPr="005715EE">
        <w:rPr>
          <w:rFonts w:ascii="Times New Roman" w:eastAsia="Times New Roman" w:hAnsi="Times New Roman" w:cs="Times New Roman"/>
          <w:b/>
          <w:bCs/>
          <w:sz w:val="24"/>
          <w:szCs w:val="24"/>
        </w:rPr>
        <w:t>clear tabular difference</w:t>
      </w:r>
      <w:r w:rsidRPr="005715EE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Pr="005715EE">
        <w:rPr>
          <w:rFonts w:ascii="Times New Roman" w:eastAsia="Times New Roman" w:hAnsi="Times New Roman" w:cs="Times New Roman"/>
          <w:b/>
          <w:bCs/>
          <w:sz w:val="24"/>
          <w:szCs w:val="24"/>
        </w:rPr>
        <w:t>viewport</w:t>
      </w:r>
      <w:r w:rsidRPr="005715E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715EE">
        <w:rPr>
          <w:rFonts w:ascii="Times New Roman" w:eastAsia="Times New Roman" w:hAnsi="Times New Roman" w:cs="Times New Roman"/>
          <w:b/>
          <w:bCs/>
          <w:sz w:val="24"/>
          <w:szCs w:val="24"/>
        </w:rPr>
        <w:t>window</w:t>
      </w:r>
      <w:r w:rsidRPr="005715EE">
        <w:rPr>
          <w:rFonts w:ascii="Times New Roman" w:eastAsia="Times New Roman" w:hAnsi="Times New Roman" w:cs="Times New Roman"/>
          <w:sz w:val="24"/>
          <w:szCs w:val="24"/>
        </w:rPr>
        <w:t xml:space="preserve"> in the context of </w:t>
      </w:r>
      <w:r w:rsidRPr="005715EE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graphics</w:t>
      </w:r>
      <w:r w:rsidRPr="005715E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8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3935"/>
        <w:gridCol w:w="3970"/>
      </w:tblGrid>
      <w:tr w:rsidR="005715EE" w:rsidRPr="005715EE" w14:paraId="5E59F51A" w14:textId="77777777" w:rsidTr="005715EE">
        <w:trPr>
          <w:trHeight w:val="1046"/>
          <w:tblHeader/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F6063AC" w14:textId="77777777" w:rsidR="005715EE" w:rsidRPr="005715EE" w:rsidRDefault="005715EE" w:rsidP="00571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2FDCC0E9" w14:textId="77777777" w:rsidR="005715EE" w:rsidRPr="005715EE" w:rsidRDefault="005715EE" w:rsidP="00571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 (World Coordinate System)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42E17533" w14:textId="77777777" w:rsidR="005715EE" w:rsidRPr="005715EE" w:rsidRDefault="005715EE" w:rsidP="00571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Viewport (Device Coordinate System)</w:t>
            </w:r>
          </w:p>
        </w:tc>
      </w:tr>
      <w:tr w:rsidR="005715EE" w:rsidRPr="005715EE" w14:paraId="3C395AE3" w14:textId="77777777" w:rsidTr="005715EE">
        <w:trPr>
          <w:trHeight w:val="1069"/>
          <w:tblCellSpacing w:w="15" w:type="dxa"/>
        </w:trPr>
        <w:tc>
          <w:tcPr>
            <w:tcW w:w="0" w:type="auto"/>
            <w:vAlign w:val="center"/>
            <w:hideMark/>
          </w:tcPr>
          <w:p w14:paraId="3C1CBC8A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579C8A9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region in the </w:t>
            </w:r>
            <w:r w:rsidRPr="0057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world coordinate system</w:t>
            </w: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you want to display</w:t>
            </w:r>
          </w:p>
        </w:tc>
        <w:tc>
          <w:tcPr>
            <w:tcW w:w="0" w:type="auto"/>
            <w:vAlign w:val="center"/>
            <w:hideMark/>
          </w:tcPr>
          <w:p w14:paraId="1C13BCA9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region on the </w:t>
            </w:r>
            <w:r w:rsidRPr="0057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display device (screen)</w:t>
            </w: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where the image is shown</w:t>
            </w:r>
          </w:p>
        </w:tc>
      </w:tr>
      <w:tr w:rsidR="005715EE" w:rsidRPr="005715EE" w14:paraId="5412B43D" w14:textId="77777777" w:rsidTr="005715EE">
        <w:trPr>
          <w:trHeight w:val="1046"/>
          <w:tblCellSpacing w:w="15" w:type="dxa"/>
        </w:trPr>
        <w:tc>
          <w:tcPr>
            <w:tcW w:w="0" w:type="auto"/>
            <w:vAlign w:val="center"/>
            <w:hideMark/>
          </w:tcPr>
          <w:p w14:paraId="7F6098D8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Coordinate System</w:t>
            </w:r>
          </w:p>
        </w:tc>
        <w:tc>
          <w:tcPr>
            <w:tcW w:w="0" w:type="auto"/>
            <w:vAlign w:val="center"/>
            <w:hideMark/>
          </w:tcPr>
          <w:p w14:paraId="37D48344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World coordinates (logical coordinates)</w:t>
            </w:r>
          </w:p>
        </w:tc>
        <w:tc>
          <w:tcPr>
            <w:tcW w:w="0" w:type="auto"/>
            <w:vAlign w:val="center"/>
            <w:hideMark/>
          </w:tcPr>
          <w:p w14:paraId="6EBC97A6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Device coordinates (pixel-based, screen coordinates)</w:t>
            </w:r>
          </w:p>
        </w:tc>
      </w:tr>
      <w:tr w:rsidR="005715EE" w:rsidRPr="005715EE" w14:paraId="31FD7730" w14:textId="77777777" w:rsidTr="005715EE">
        <w:trPr>
          <w:trHeight w:val="1069"/>
          <w:tblCellSpacing w:w="15" w:type="dxa"/>
        </w:trPr>
        <w:tc>
          <w:tcPr>
            <w:tcW w:w="0" w:type="auto"/>
            <w:vAlign w:val="center"/>
            <w:hideMark/>
          </w:tcPr>
          <w:p w14:paraId="6C996897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44E604A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</w:t>
            </w:r>
            <w:r w:rsidRPr="005715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what part</w:t>
            </w: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scene is selected for display</w:t>
            </w:r>
          </w:p>
        </w:tc>
        <w:tc>
          <w:tcPr>
            <w:tcW w:w="0" w:type="auto"/>
            <w:vAlign w:val="center"/>
            <w:hideMark/>
          </w:tcPr>
          <w:p w14:paraId="5DD0E567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</w:t>
            </w:r>
            <w:r w:rsidRPr="005715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where</w:t>
            </w: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selected part appears on the screen</w:t>
            </w:r>
          </w:p>
        </w:tc>
      </w:tr>
      <w:tr w:rsidR="005715EE" w:rsidRPr="005715EE" w14:paraId="75F32E73" w14:textId="77777777" w:rsidTr="005715EE">
        <w:trPr>
          <w:trHeight w:val="1046"/>
          <w:tblCellSpacing w:w="15" w:type="dxa"/>
        </w:trPr>
        <w:tc>
          <w:tcPr>
            <w:tcW w:w="0" w:type="auto"/>
            <w:vAlign w:val="center"/>
            <w:hideMark/>
          </w:tcPr>
          <w:p w14:paraId="63D22CF3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11134F2E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Logical or user-defined units (e.g., meters, inches)</w:t>
            </w:r>
          </w:p>
        </w:tc>
        <w:tc>
          <w:tcPr>
            <w:tcW w:w="0" w:type="auto"/>
            <w:vAlign w:val="center"/>
            <w:hideMark/>
          </w:tcPr>
          <w:p w14:paraId="2CD15694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Pixels or screen units</w:t>
            </w:r>
          </w:p>
        </w:tc>
      </w:tr>
      <w:tr w:rsidR="005715EE" w:rsidRPr="005715EE" w14:paraId="43F3F41D" w14:textId="77777777" w:rsidTr="005715EE">
        <w:trPr>
          <w:trHeight w:val="1069"/>
          <w:tblCellSpacing w:w="15" w:type="dxa"/>
        </w:trPr>
        <w:tc>
          <w:tcPr>
            <w:tcW w:w="0" w:type="auto"/>
            <w:vAlign w:val="center"/>
            <w:hideMark/>
          </w:tcPr>
          <w:p w14:paraId="0D49E4F2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Transformations</w:t>
            </w:r>
          </w:p>
        </w:tc>
        <w:tc>
          <w:tcPr>
            <w:tcW w:w="0" w:type="auto"/>
            <w:vAlign w:val="center"/>
            <w:hideMark/>
          </w:tcPr>
          <w:p w14:paraId="66E0D26E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Maps world coordinates to normalized coordinates</w:t>
            </w:r>
          </w:p>
        </w:tc>
        <w:tc>
          <w:tcPr>
            <w:tcW w:w="0" w:type="auto"/>
            <w:vAlign w:val="center"/>
            <w:hideMark/>
          </w:tcPr>
          <w:p w14:paraId="59F5C0D8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Maps normalized coordinates to screen coordinates</w:t>
            </w:r>
          </w:p>
        </w:tc>
      </w:tr>
      <w:tr w:rsidR="005715EE" w:rsidRPr="005715EE" w14:paraId="699ABF11" w14:textId="77777777" w:rsidTr="005715EE">
        <w:trPr>
          <w:trHeight w:val="1046"/>
          <w:tblCellSpacing w:w="15" w:type="dxa"/>
        </w:trPr>
        <w:tc>
          <w:tcPr>
            <w:tcW w:w="0" w:type="auto"/>
            <w:vAlign w:val="center"/>
            <w:hideMark/>
          </w:tcPr>
          <w:p w14:paraId="00E8C79E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Control</w:t>
            </w:r>
          </w:p>
        </w:tc>
        <w:tc>
          <w:tcPr>
            <w:tcW w:w="0" w:type="auto"/>
            <w:vAlign w:val="center"/>
            <w:hideMark/>
          </w:tcPr>
          <w:p w14:paraId="7D3EAC05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Determines the portion of the scene to be viewed</w:t>
            </w:r>
          </w:p>
        </w:tc>
        <w:tc>
          <w:tcPr>
            <w:tcW w:w="0" w:type="auto"/>
            <w:vAlign w:val="center"/>
            <w:hideMark/>
          </w:tcPr>
          <w:p w14:paraId="685A41CA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Determines the size and position of the view on the screen</w:t>
            </w:r>
          </w:p>
        </w:tc>
      </w:tr>
      <w:tr w:rsidR="005715EE" w:rsidRPr="005715EE" w14:paraId="10E5C021" w14:textId="77777777" w:rsidTr="005715EE">
        <w:trPr>
          <w:trHeight w:val="1069"/>
          <w:tblCellSpacing w:w="15" w:type="dxa"/>
        </w:trPr>
        <w:tc>
          <w:tcPr>
            <w:tcW w:w="0" w:type="auto"/>
            <w:vAlign w:val="center"/>
            <w:hideMark/>
          </w:tcPr>
          <w:p w14:paraId="70A0E376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67432279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A camera's viewfinder (decides what you see)</w:t>
            </w:r>
          </w:p>
        </w:tc>
        <w:tc>
          <w:tcPr>
            <w:tcW w:w="0" w:type="auto"/>
            <w:vAlign w:val="center"/>
            <w:hideMark/>
          </w:tcPr>
          <w:p w14:paraId="158E587F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The TV screen (shows what the camera captured)</w:t>
            </w:r>
          </w:p>
        </w:tc>
      </w:tr>
      <w:tr w:rsidR="005715EE" w:rsidRPr="005715EE" w14:paraId="242C9B7F" w14:textId="77777777" w:rsidTr="005715EE">
        <w:trPr>
          <w:trHeight w:val="1046"/>
          <w:tblCellSpacing w:w="15" w:type="dxa"/>
        </w:trPr>
        <w:tc>
          <w:tcPr>
            <w:tcW w:w="0" w:type="auto"/>
            <w:vAlign w:val="center"/>
            <w:hideMark/>
          </w:tcPr>
          <w:p w14:paraId="59086A1C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 Ratio</w:t>
            </w:r>
          </w:p>
        </w:tc>
        <w:tc>
          <w:tcPr>
            <w:tcW w:w="0" w:type="auto"/>
            <w:vAlign w:val="center"/>
            <w:hideMark/>
          </w:tcPr>
          <w:p w14:paraId="32DB8FE3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Should match the viewport's aspect ratio to avoid distortion</w:t>
            </w:r>
          </w:p>
        </w:tc>
        <w:tc>
          <w:tcPr>
            <w:tcW w:w="0" w:type="auto"/>
            <w:vAlign w:val="center"/>
            <w:hideMark/>
          </w:tcPr>
          <w:p w14:paraId="2C2BB788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Should match the window’s aspect ratio for accurate display</w:t>
            </w:r>
          </w:p>
        </w:tc>
      </w:tr>
      <w:tr w:rsidR="005715EE" w:rsidRPr="005715EE" w14:paraId="373C1A67" w14:textId="77777777" w:rsidTr="005715EE">
        <w:trPr>
          <w:trHeight w:val="1069"/>
          <w:tblCellSpacing w:w="15" w:type="dxa"/>
        </w:trPr>
        <w:tc>
          <w:tcPr>
            <w:tcW w:w="0" w:type="auto"/>
            <w:vAlign w:val="center"/>
            <w:hideMark/>
          </w:tcPr>
          <w:p w14:paraId="5E562EBA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B4B7C60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Window: (</w:t>
            </w:r>
            <w:proofErr w:type="spellStart"/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xmin</w:t>
            </w:r>
            <w:proofErr w:type="spellEnd"/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=0, </w:t>
            </w:r>
            <w:proofErr w:type="spellStart"/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xmax</w:t>
            </w:r>
            <w:proofErr w:type="spellEnd"/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=100, </w:t>
            </w:r>
            <w:proofErr w:type="spellStart"/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ymin</w:t>
            </w:r>
            <w:proofErr w:type="spellEnd"/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=0, </w:t>
            </w:r>
            <w:proofErr w:type="spellStart"/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ymax</w:t>
            </w:r>
            <w:proofErr w:type="spellEnd"/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=100)</w:t>
            </w:r>
          </w:p>
        </w:tc>
        <w:tc>
          <w:tcPr>
            <w:tcW w:w="0" w:type="auto"/>
            <w:vAlign w:val="center"/>
            <w:hideMark/>
          </w:tcPr>
          <w:p w14:paraId="09EF2A72" w14:textId="77777777" w:rsidR="005715EE" w:rsidRPr="005715EE" w:rsidRDefault="005715EE" w:rsidP="00571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5EE">
              <w:rPr>
                <w:rFonts w:ascii="Times New Roman" w:eastAsia="Times New Roman" w:hAnsi="Times New Roman" w:cs="Times New Roman"/>
                <w:sz w:val="24"/>
                <w:szCs w:val="24"/>
              </w:rPr>
              <w:t>Viewport: (x=200, y=300, width=400, height=400)</w:t>
            </w:r>
          </w:p>
        </w:tc>
      </w:tr>
    </w:tbl>
    <w:p w14:paraId="42FBC5CB" w14:textId="1CB6F1AF" w:rsidR="005715EE" w:rsidRDefault="005715EE"/>
    <w:p w14:paraId="31627ABA" w14:textId="77777777" w:rsidR="005715EE" w:rsidRDefault="005715EE">
      <w:r>
        <w:lastRenderedPageBreak/>
        <w:br w:type="page"/>
      </w:r>
    </w:p>
    <w:p w14:paraId="4CA979EA" w14:textId="2678939C" w:rsidR="005715EE" w:rsidRDefault="005715EE">
      <w:pPr>
        <w:rPr>
          <w:b/>
          <w:bCs/>
          <w:sz w:val="28"/>
          <w:szCs w:val="28"/>
        </w:rPr>
      </w:pPr>
      <w:r w:rsidRPr="005715EE">
        <w:rPr>
          <w:b/>
          <w:bCs/>
          <w:sz w:val="28"/>
          <w:szCs w:val="28"/>
        </w:rPr>
        <w:lastRenderedPageBreak/>
        <w:t>Linux Operating System</w:t>
      </w:r>
    </w:p>
    <w:p w14:paraId="20B6F8EE" w14:textId="75C81120" w:rsidR="00D94F8A" w:rsidRDefault="005715EE">
      <w:pPr>
        <w:rPr>
          <w:b/>
          <w:bCs/>
          <w:sz w:val="28"/>
          <w:szCs w:val="28"/>
        </w:rPr>
      </w:pPr>
      <w:r w:rsidRPr="005715EE">
        <w:rPr>
          <w:b/>
          <w:bCs/>
          <w:sz w:val="28"/>
          <w:szCs w:val="28"/>
        </w:rPr>
        <w:drawing>
          <wp:inline distT="0" distB="0" distL="0" distR="0" wp14:anchorId="0AE8FD34" wp14:editId="4C449EE6">
            <wp:extent cx="5987332" cy="5219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7636" cy="522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F83B" w14:textId="77777777" w:rsidR="00D94F8A" w:rsidRDefault="00D94F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F3B93EB" w14:textId="77777777" w:rsidR="00D94F8A" w:rsidRPr="00D94F8A" w:rsidRDefault="00D94F8A" w:rsidP="00D94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F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Here's a </w:t>
      </w:r>
      <w:r w:rsidRPr="00D94F8A">
        <w:rPr>
          <w:rFonts w:ascii="Times New Roman" w:eastAsia="Times New Roman" w:hAnsi="Times New Roman" w:cs="Times New Roman"/>
          <w:b/>
          <w:bCs/>
          <w:sz w:val="24"/>
          <w:szCs w:val="24"/>
        </w:rPr>
        <w:t>tabular comparison</w:t>
      </w:r>
      <w:r w:rsidRPr="00D94F8A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Pr="00D94F8A">
        <w:rPr>
          <w:rFonts w:ascii="Courier New" w:eastAsia="Times New Roman" w:hAnsi="Courier New" w:cs="Courier New"/>
          <w:sz w:val="20"/>
          <w:szCs w:val="20"/>
        </w:rPr>
        <w:t>grep</w:t>
      </w:r>
      <w:r w:rsidRPr="00D94F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4F8A">
        <w:rPr>
          <w:rFonts w:ascii="Courier New" w:eastAsia="Times New Roman" w:hAnsi="Courier New" w:cs="Courier New"/>
          <w:sz w:val="20"/>
          <w:szCs w:val="20"/>
        </w:rPr>
        <w:t>egrep</w:t>
      </w:r>
      <w:proofErr w:type="spellEnd"/>
      <w:r w:rsidRPr="00D94F8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94F8A">
        <w:rPr>
          <w:rFonts w:ascii="Courier New" w:eastAsia="Times New Roman" w:hAnsi="Courier New" w:cs="Courier New"/>
          <w:sz w:val="20"/>
          <w:szCs w:val="20"/>
        </w:rPr>
        <w:t>fgrep</w:t>
      </w:r>
      <w:proofErr w:type="spellEnd"/>
      <w:r w:rsidRPr="00D94F8A">
        <w:rPr>
          <w:rFonts w:ascii="Times New Roman" w:eastAsia="Times New Roman" w:hAnsi="Times New Roman" w:cs="Times New Roman"/>
          <w:sz w:val="24"/>
          <w:szCs w:val="24"/>
        </w:rPr>
        <w:t xml:space="preserve"> in Linux/Unix:</w:t>
      </w:r>
    </w:p>
    <w:tbl>
      <w:tblPr>
        <w:tblW w:w="95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820"/>
        <w:gridCol w:w="2557"/>
        <w:gridCol w:w="1845"/>
        <w:gridCol w:w="2133"/>
      </w:tblGrid>
      <w:tr w:rsidR="00D94F8A" w:rsidRPr="00D94F8A" w14:paraId="7629DAFA" w14:textId="77777777" w:rsidTr="00D94F8A">
        <w:trPr>
          <w:trHeight w:val="1606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BA6851A" w14:textId="77777777" w:rsidR="00D94F8A" w:rsidRPr="00D94F8A" w:rsidRDefault="00D94F8A" w:rsidP="00D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E4CEB0C" w14:textId="77777777" w:rsidR="00D94F8A" w:rsidRPr="00D94F8A" w:rsidRDefault="00D94F8A" w:rsidP="00D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7E1F278" w14:textId="77777777" w:rsidR="00D94F8A" w:rsidRPr="00D94F8A" w:rsidRDefault="00D94F8A" w:rsidP="00D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21FA787" w14:textId="77777777" w:rsidR="00D94F8A" w:rsidRPr="00D94F8A" w:rsidRDefault="00D94F8A" w:rsidP="00D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Supports Regular Expressions?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36AE040" w14:textId="77777777" w:rsidR="00D94F8A" w:rsidRPr="00D94F8A" w:rsidRDefault="00D94F8A" w:rsidP="00D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Features</w:t>
            </w:r>
          </w:p>
        </w:tc>
      </w:tr>
      <w:tr w:rsidR="00D94F8A" w:rsidRPr="00D94F8A" w14:paraId="28B5C67E" w14:textId="77777777" w:rsidTr="00D94F8A">
        <w:trPr>
          <w:trHeight w:val="1581"/>
          <w:tblCellSpacing w:w="15" w:type="dxa"/>
        </w:trPr>
        <w:tc>
          <w:tcPr>
            <w:tcW w:w="0" w:type="auto"/>
            <w:vAlign w:val="center"/>
            <w:hideMark/>
          </w:tcPr>
          <w:p w14:paraId="3EC29FF5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8A">
              <w:rPr>
                <w:rFonts w:ascii="Courier New" w:eastAsia="Times New Roman" w:hAnsi="Courier New" w:cs="Courier New"/>
                <w:sz w:val="20"/>
                <w:szCs w:val="20"/>
              </w:rPr>
              <w:t>grep</w:t>
            </w:r>
          </w:p>
        </w:tc>
        <w:tc>
          <w:tcPr>
            <w:tcW w:w="0" w:type="auto"/>
            <w:vAlign w:val="center"/>
            <w:hideMark/>
          </w:tcPr>
          <w:p w14:paraId="4B7F4CA6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>Global Regular Expression Print</w:t>
            </w:r>
          </w:p>
        </w:tc>
        <w:tc>
          <w:tcPr>
            <w:tcW w:w="0" w:type="auto"/>
            <w:vAlign w:val="center"/>
            <w:hideMark/>
          </w:tcPr>
          <w:p w14:paraId="6DAC638E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Searches text using </w:t>
            </w:r>
            <w:r w:rsidRPr="00D94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regular expressions (BRE)</w:t>
            </w:r>
          </w:p>
        </w:tc>
        <w:tc>
          <w:tcPr>
            <w:tcW w:w="0" w:type="auto"/>
            <w:vAlign w:val="center"/>
            <w:hideMark/>
          </w:tcPr>
          <w:p w14:paraId="097423F8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>Yes (basic regex)</w:t>
            </w:r>
          </w:p>
        </w:tc>
        <w:tc>
          <w:tcPr>
            <w:tcW w:w="0" w:type="auto"/>
            <w:vAlign w:val="center"/>
            <w:hideMark/>
          </w:tcPr>
          <w:p w14:paraId="47948B6E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>Most commonly used; can be slower for complex patterns</w:t>
            </w:r>
          </w:p>
        </w:tc>
      </w:tr>
      <w:tr w:rsidR="00D94F8A" w:rsidRPr="00D94F8A" w14:paraId="788102C3" w14:textId="77777777" w:rsidTr="00D94F8A">
        <w:trPr>
          <w:trHeight w:val="1606"/>
          <w:tblCellSpacing w:w="15" w:type="dxa"/>
        </w:trPr>
        <w:tc>
          <w:tcPr>
            <w:tcW w:w="0" w:type="auto"/>
            <w:vAlign w:val="center"/>
            <w:hideMark/>
          </w:tcPr>
          <w:p w14:paraId="608C86D8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4F8A">
              <w:rPr>
                <w:rFonts w:ascii="Courier New" w:eastAsia="Times New Roman" w:hAnsi="Courier New" w:cs="Courier New"/>
                <w:sz w:val="20"/>
                <w:szCs w:val="20"/>
              </w:rPr>
              <w:t>egrep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DF9B8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>Extended Global Regular Expression Print</w:t>
            </w:r>
          </w:p>
        </w:tc>
        <w:tc>
          <w:tcPr>
            <w:tcW w:w="0" w:type="auto"/>
            <w:vAlign w:val="center"/>
            <w:hideMark/>
          </w:tcPr>
          <w:p w14:paraId="3B01B4E0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Searches using </w:t>
            </w:r>
            <w:r w:rsidRPr="00D94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extended regular expressions (ERE)</w:t>
            </w: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</w:t>
            </w:r>
            <w:r w:rsidRPr="00D94F8A">
              <w:rPr>
                <w:rFonts w:ascii="Courier New" w:eastAsia="Times New Roman" w:hAnsi="Courier New" w:cs="Courier New"/>
                <w:sz w:val="20"/>
                <w:szCs w:val="20"/>
              </w:rPr>
              <w:t>+</w:t>
            </w: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>, `</w:t>
            </w:r>
          </w:p>
        </w:tc>
        <w:tc>
          <w:tcPr>
            <w:tcW w:w="0" w:type="auto"/>
            <w:vAlign w:val="center"/>
            <w:hideMark/>
          </w:tcPr>
          <w:p w14:paraId="4B84D595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8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>?`)</w:t>
            </w:r>
          </w:p>
        </w:tc>
        <w:tc>
          <w:tcPr>
            <w:tcW w:w="0" w:type="auto"/>
            <w:vAlign w:val="center"/>
            <w:hideMark/>
          </w:tcPr>
          <w:p w14:paraId="420297A9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>Yes (extended regex)</w:t>
            </w:r>
          </w:p>
        </w:tc>
      </w:tr>
      <w:tr w:rsidR="00D94F8A" w:rsidRPr="00D94F8A" w14:paraId="4BFFA233" w14:textId="77777777" w:rsidTr="00D94F8A">
        <w:trPr>
          <w:trHeight w:val="1606"/>
          <w:tblCellSpacing w:w="15" w:type="dxa"/>
        </w:trPr>
        <w:tc>
          <w:tcPr>
            <w:tcW w:w="0" w:type="auto"/>
            <w:vAlign w:val="center"/>
            <w:hideMark/>
          </w:tcPr>
          <w:p w14:paraId="0853E0EA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4F8A">
              <w:rPr>
                <w:rFonts w:ascii="Courier New" w:eastAsia="Times New Roman" w:hAnsi="Courier New" w:cs="Courier New"/>
                <w:sz w:val="20"/>
                <w:szCs w:val="20"/>
              </w:rPr>
              <w:t>fgrep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81E0B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>Fixed Global Regular Expression Print</w:t>
            </w:r>
          </w:p>
        </w:tc>
        <w:tc>
          <w:tcPr>
            <w:tcW w:w="0" w:type="auto"/>
            <w:vAlign w:val="center"/>
            <w:hideMark/>
          </w:tcPr>
          <w:p w14:paraId="27D545D8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Searches for </w:t>
            </w:r>
            <w:r w:rsidRPr="00D94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fixed strings</w:t>
            </w: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94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regex interpretation</w:t>
            </w:r>
          </w:p>
        </w:tc>
        <w:tc>
          <w:tcPr>
            <w:tcW w:w="0" w:type="auto"/>
            <w:vAlign w:val="center"/>
            <w:hideMark/>
          </w:tcPr>
          <w:p w14:paraId="3BE52BA3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C7E095" w14:textId="77777777" w:rsidR="00D94F8A" w:rsidRPr="00D94F8A" w:rsidRDefault="00D94F8A" w:rsidP="00D9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Fastest for plain string search; same as </w:t>
            </w:r>
            <w:r w:rsidRPr="00D94F8A">
              <w:rPr>
                <w:rFonts w:ascii="Courier New" w:eastAsia="Times New Roman" w:hAnsi="Courier New" w:cs="Courier New"/>
                <w:sz w:val="20"/>
                <w:szCs w:val="20"/>
              </w:rPr>
              <w:t>grep -F</w:t>
            </w:r>
          </w:p>
        </w:tc>
      </w:tr>
    </w:tbl>
    <w:p w14:paraId="697CDA1A" w14:textId="26A2AA73" w:rsidR="000833BB" w:rsidRDefault="000833BB">
      <w:pPr>
        <w:rPr>
          <w:b/>
          <w:bCs/>
          <w:sz w:val="28"/>
          <w:szCs w:val="28"/>
        </w:rPr>
      </w:pPr>
    </w:p>
    <w:p w14:paraId="4971CFD3" w14:textId="77777777" w:rsidR="000833BB" w:rsidRDefault="000833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86505F8" w14:textId="590B2540" w:rsidR="000833BB" w:rsidRDefault="000833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Emerging Trends in Computer Engineering</w:t>
      </w:r>
    </w:p>
    <w:p w14:paraId="77DFA007" w14:textId="01561513" w:rsidR="000833BB" w:rsidRDefault="000833BB">
      <w:pPr>
        <w:rPr>
          <w:b/>
          <w:bCs/>
          <w:sz w:val="28"/>
          <w:szCs w:val="28"/>
        </w:rPr>
      </w:pPr>
      <w:r w:rsidRPr="000833BB">
        <w:rPr>
          <w:b/>
          <w:bCs/>
          <w:sz w:val="28"/>
          <w:szCs w:val="28"/>
        </w:rPr>
        <w:drawing>
          <wp:inline distT="0" distB="0" distL="0" distR="0" wp14:anchorId="6BE6FA09" wp14:editId="27974681">
            <wp:extent cx="6580650" cy="48980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7109" cy="49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B74D" w14:textId="2B2CCFC9" w:rsidR="001A3B87" w:rsidRPr="001A3B87" w:rsidRDefault="003D3BE1" w:rsidP="001A3B8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</w:rPr>
        <w:br w:type="page"/>
      </w:r>
      <w:r w:rsidR="001A3B87" w:rsidRPr="001A3B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Here's a clear </w:t>
      </w:r>
      <w:r w:rsidR="001A3B87" w:rsidRPr="001A3B87">
        <w:rPr>
          <w:rFonts w:ascii="Times New Roman" w:eastAsia="Times New Roman" w:hAnsi="Times New Roman" w:cs="Times New Roman"/>
          <w:b/>
          <w:bCs/>
          <w:sz w:val="24"/>
          <w:szCs w:val="24"/>
        </w:rPr>
        <w:t>tabular comparison</w:t>
      </w:r>
      <w:r w:rsidR="001A3B87" w:rsidRPr="001A3B87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="001A3B87" w:rsidRPr="001A3B87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Machine Learning</w:t>
      </w:r>
      <w:r w:rsidR="001A3B87" w:rsidRPr="001A3B8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1A3B87" w:rsidRPr="001A3B87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Machine Learning</w:t>
      </w:r>
      <w:r w:rsidR="001A3B87" w:rsidRPr="001A3B8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102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4156"/>
        <w:gridCol w:w="4227"/>
      </w:tblGrid>
      <w:tr w:rsidR="001A3B87" w:rsidRPr="001A3B87" w14:paraId="4B9D1584" w14:textId="77777777" w:rsidTr="00C053C2">
        <w:trPr>
          <w:trHeight w:val="482"/>
          <w:tblHeader/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0943AF76" w14:textId="77777777" w:rsidR="001A3B87" w:rsidRPr="001A3B87" w:rsidRDefault="001A3B87" w:rsidP="001A3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04AEF4F9" w14:textId="77777777" w:rsidR="001A3B87" w:rsidRPr="001A3B87" w:rsidRDefault="001A3B87" w:rsidP="001A3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Supervised Machine Learning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46F8A34A" w14:textId="77777777" w:rsidR="001A3B87" w:rsidRPr="001A3B87" w:rsidRDefault="001A3B87" w:rsidP="001A3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Unsupervised Machine Learning</w:t>
            </w:r>
          </w:p>
        </w:tc>
      </w:tr>
      <w:tr w:rsidR="001A3B87" w:rsidRPr="001A3B87" w14:paraId="7790BD10" w14:textId="77777777" w:rsidTr="00C053C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44F354E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DBCCEB2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model learns from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labeled data</w:t>
            </w:r>
          </w:p>
        </w:tc>
        <w:tc>
          <w:tcPr>
            <w:tcW w:w="0" w:type="auto"/>
            <w:vAlign w:val="center"/>
            <w:hideMark/>
          </w:tcPr>
          <w:p w14:paraId="5F5268F1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model learns from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unlabeled data</w:t>
            </w:r>
          </w:p>
        </w:tc>
      </w:tr>
      <w:tr w:rsidR="001A3B87" w:rsidRPr="001A3B87" w14:paraId="19CE20F1" w14:textId="77777777" w:rsidTr="00C053C2">
        <w:trPr>
          <w:trHeight w:val="930"/>
          <w:tblCellSpacing w:w="15" w:type="dxa"/>
        </w:trPr>
        <w:tc>
          <w:tcPr>
            <w:tcW w:w="0" w:type="auto"/>
            <w:vAlign w:val="center"/>
            <w:hideMark/>
          </w:tcPr>
          <w:p w14:paraId="06B21503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78DCD3DA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data includes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both input features and correct output</w:t>
            </w:r>
          </w:p>
        </w:tc>
        <w:tc>
          <w:tcPr>
            <w:tcW w:w="0" w:type="auto"/>
            <w:vAlign w:val="center"/>
            <w:hideMark/>
          </w:tcPr>
          <w:p w14:paraId="4AB84223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data has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only input features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, no labeled output</w:t>
            </w:r>
          </w:p>
        </w:tc>
      </w:tr>
      <w:tr w:rsidR="001A3B87" w:rsidRPr="001A3B87" w14:paraId="7C6A1D79" w14:textId="77777777" w:rsidTr="00C053C2">
        <w:trPr>
          <w:trHeight w:val="965"/>
          <w:tblCellSpacing w:w="15" w:type="dxa"/>
        </w:trPr>
        <w:tc>
          <w:tcPr>
            <w:tcW w:w="0" w:type="auto"/>
            <w:vAlign w:val="center"/>
            <w:hideMark/>
          </w:tcPr>
          <w:p w14:paraId="13D28A6E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F155F60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Predict outcomes for new data</w:t>
            </w:r>
          </w:p>
        </w:tc>
        <w:tc>
          <w:tcPr>
            <w:tcW w:w="0" w:type="auto"/>
            <w:vAlign w:val="center"/>
            <w:hideMark/>
          </w:tcPr>
          <w:p w14:paraId="41F8AF4E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Discover hidden patterns or structure in data</w:t>
            </w:r>
          </w:p>
        </w:tc>
      </w:tr>
      <w:tr w:rsidR="001A3B87" w:rsidRPr="001A3B87" w14:paraId="4FE36CB1" w14:textId="77777777" w:rsidTr="00C053C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0DF99881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B5C55EB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Classification, Regression</w:t>
            </w:r>
          </w:p>
        </w:tc>
        <w:tc>
          <w:tcPr>
            <w:tcW w:w="0" w:type="auto"/>
            <w:vAlign w:val="center"/>
            <w:hideMark/>
          </w:tcPr>
          <w:p w14:paraId="6058F608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Clustering, Association</w:t>
            </w:r>
          </w:p>
        </w:tc>
      </w:tr>
      <w:tr w:rsidR="001A3B87" w:rsidRPr="001A3B87" w14:paraId="24A72D3A" w14:textId="77777777" w:rsidTr="00C053C2">
        <w:trPr>
          <w:trHeight w:val="930"/>
          <w:tblCellSpacing w:w="15" w:type="dxa"/>
        </w:trPr>
        <w:tc>
          <w:tcPr>
            <w:tcW w:w="0" w:type="auto"/>
            <w:vAlign w:val="center"/>
            <w:hideMark/>
          </w:tcPr>
          <w:p w14:paraId="62CDAFB2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07DA2100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Predicts labels or continuous values</w:t>
            </w:r>
          </w:p>
        </w:tc>
        <w:tc>
          <w:tcPr>
            <w:tcW w:w="0" w:type="auto"/>
            <w:vAlign w:val="center"/>
            <w:hideMark/>
          </w:tcPr>
          <w:p w14:paraId="5630AE9A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Groups similar data points or finds relationships</w:t>
            </w:r>
          </w:p>
        </w:tc>
      </w:tr>
      <w:tr w:rsidR="001A3B87" w:rsidRPr="001A3B87" w14:paraId="44F8654A" w14:textId="77777777" w:rsidTr="00C053C2">
        <w:trPr>
          <w:trHeight w:val="965"/>
          <w:tblCellSpacing w:w="15" w:type="dxa"/>
        </w:trPr>
        <w:tc>
          <w:tcPr>
            <w:tcW w:w="0" w:type="auto"/>
            <w:vAlign w:val="center"/>
            <w:hideMark/>
          </w:tcPr>
          <w:p w14:paraId="3C7ED766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691A28E9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Needs a large amount of labeled data</w:t>
            </w:r>
          </w:p>
        </w:tc>
        <w:tc>
          <w:tcPr>
            <w:tcW w:w="0" w:type="auto"/>
            <w:vAlign w:val="center"/>
            <w:hideMark/>
          </w:tcPr>
          <w:p w14:paraId="2BA07013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Works with data that doesn't need labeling</w:t>
            </w:r>
          </w:p>
        </w:tc>
      </w:tr>
      <w:tr w:rsidR="001A3B87" w:rsidRPr="001A3B87" w14:paraId="46F3F85C" w14:textId="77777777" w:rsidTr="00C053C2">
        <w:trPr>
          <w:trHeight w:val="965"/>
          <w:tblCellSpacing w:w="15" w:type="dxa"/>
        </w:trPr>
        <w:tc>
          <w:tcPr>
            <w:tcW w:w="0" w:type="auto"/>
            <w:vAlign w:val="center"/>
            <w:hideMark/>
          </w:tcPr>
          <w:p w14:paraId="0852A04D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 Examples</w:t>
            </w:r>
          </w:p>
        </w:tc>
        <w:tc>
          <w:tcPr>
            <w:tcW w:w="0" w:type="auto"/>
            <w:vAlign w:val="center"/>
            <w:hideMark/>
          </w:tcPr>
          <w:p w14:paraId="64DC6A56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Linear Regression, Decision Trees, SVM, KNN, Neural Networks</w:t>
            </w:r>
          </w:p>
        </w:tc>
        <w:tc>
          <w:tcPr>
            <w:tcW w:w="0" w:type="auto"/>
            <w:vAlign w:val="center"/>
            <w:hideMark/>
          </w:tcPr>
          <w:p w14:paraId="76E84034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K-Means, Hierarchical Clustering, PCA, </w:t>
            </w:r>
            <w:proofErr w:type="spellStart"/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Apriori</w:t>
            </w:r>
            <w:proofErr w:type="spellEnd"/>
          </w:p>
        </w:tc>
      </w:tr>
      <w:tr w:rsidR="001A3B87" w:rsidRPr="001A3B87" w14:paraId="7742033E" w14:textId="77777777" w:rsidTr="00C053C2">
        <w:trPr>
          <w:trHeight w:val="930"/>
          <w:tblCellSpacing w:w="15" w:type="dxa"/>
        </w:trPr>
        <w:tc>
          <w:tcPr>
            <w:tcW w:w="0" w:type="auto"/>
            <w:vAlign w:val="center"/>
            <w:hideMark/>
          </w:tcPr>
          <w:p w14:paraId="188BC9CD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5C971EC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higher (when enough labeled data is available)</w:t>
            </w:r>
          </w:p>
        </w:tc>
        <w:tc>
          <w:tcPr>
            <w:tcW w:w="0" w:type="auto"/>
            <w:vAlign w:val="center"/>
            <w:hideMark/>
          </w:tcPr>
          <w:p w14:paraId="5C244A44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Can be lower or exploratory, depending on patterns discovered</w:t>
            </w:r>
          </w:p>
        </w:tc>
      </w:tr>
      <w:tr w:rsidR="001A3B87" w:rsidRPr="001A3B87" w14:paraId="28D7ABE0" w14:textId="77777777" w:rsidTr="00C053C2">
        <w:trPr>
          <w:trHeight w:val="965"/>
          <w:tblCellSpacing w:w="15" w:type="dxa"/>
        </w:trPr>
        <w:tc>
          <w:tcPr>
            <w:tcW w:w="0" w:type="auto"/>
            <w:vAlign w:val="center"/>
            <w:hideMark/>
          </w:tcPr>
          <w:p w14:paraId="3A835AFC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C4639F4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evaluate and validate</w:t>
            </w:r>
          </w:p>
        </w:tc>
        <w:tc>
          <w:tcPr>
            <w:tcW w:w="0" w:type="auto"/>
            <w:vAlign w:val="center"/>
            <w:hideMark/>
          </w:tcPr>
          <w:p w14:paraId="0D2A3FA1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Harder to interpret results and measure accuracy</w:t>
            </w:r>
          </w:p>
        </w:tc>
      </w:tr>
      <w:tr w:rsidR="001A3B87" w:rsidRPr="001A3B87" w14:paraId="70746C9B" w14:textId="77777777" w:rsidTr="00C053C2">
        <w:trPr>
          <w:trHeight w:val="965"/>
          <w:tblCellSpacing w:w="15" w:type="dxa"/>
        </w:trPr>
        <w:tc>
          <w:tcPr>
            <w:tcW w:w="0" w:type="auto"/>
            <w:vAlign w:val="center"/>
            <w:hideMark/>
          </w:tcPr>
          <w:p w14:paraId="74E9868A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3DDB57FD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Email spam detection, disease prediction, stock price forecasting</w:t>
            </w:r>
          </w:p>
        </w:tc>
        <w:tc>
          <w:tcPr>
            <w:tcW w:w="0" w:type="auto"/>
            <w:vAlign w:val="center"/>
            <w:hideMark/>
          </w:tcPr>
          <w:p w14:paraId="22CB687E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segmentation, market basket analysis, anomaly detection</w:t>
            </w:r>
          </w:p>
        </w:tc>
      </w:tr>
    </w:tbl>
    <w:p w14:paraId="45EC107C" w14:textId="7A18E3AD" w:rsidR="00C053C2" w:rsidRDefault="00C053C2">
      <w:pPr>
        <w:rPr>
          <w:b/>
          <w:bCs/>
          <w:sz w:val="28"/>
          <w:szCs w:val="28"/>
        </w:rPr>
      </w:pPr>
    </w:p>
    <w:p w14:paraId="27E34B7A" w14:textId="77777777" w:rsidR="00C053C2" w:rsidRDefault="00C053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EFF863" w14:textId="77777777" w:rsidR="003D3BE1" w:rsidRDefault="003D3BE1">
      <w:pPr>
        <w:rPr>
          <w:b/>
          <w:bCs/>
          <w:sz w:val="28"/>
          <w:szCs w:val="28"/>
        </w:rPr>
      </w:pPr>
    </w:p>
    <w:p w14:paraId="1484280D" w14:textId="77777777" w:rsidR="003D3BE1" w:rsidRPr="003D3BE1" w:rsidRDefault="003D3BE1" w:rsidP="003D3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BE1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3D3BE1">
        <w:rPr>
          <w:rFonts w:ascii="Times New Roman" w:eastAsia="Times New Roman" w:hAnsi="Times New Roman" w:cs="Times New Roman"/>
          <w:b/>
          <w:bCs/>
          <w:sz w:val="24"/>
          <w:szCs w:val="24"/>
        </w:rPr>
        <w:t>tabular comparison</w:t>
      </w:r>
      <w:r w:rsidRPr="003D3BE1">
        <w:rPr>
          <w:rFonts w:ascii="Times New Roman" w:eastAsia="Times New Roman" w:hAnsi="Times New Roman" w:cs="Times New Roman"/>
          <w:sz w:val="24"/>
          <w:szCs w:val="24"/>
        </w:rPr>
        <w:t xml:space="preserve"> between a </w:t>
      </w:r>
      <w:r w:rsidRPr="003D3B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 with AI</w:t>
      </w:r>
      <w:r w:rsidRPr="003D3BE1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3D3B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 without AI</w:t>
      </w:r>
      <w:r w:rsidRPr="003D3BE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6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4290"/>
        <w:gridCol w:w="3539"/>
      </w:tblGrid>
      <w:tr w:rsidR="003D3BE1" w:rsidRPr="003D3BE1" w14:paraId="0D2C108E" w14:textId="77777777" w:rsidTr="003D3BE1">
        <w:trPr>
          <w:trHeight w:val="34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D01480D" w14:textId="77777777" w:rsidR="003D3BE1" w:rsidRPr="003D3BE1" w:rsidRDefault="003D3BE1" w:rsidP="003D3B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535DF95" w14:textId="77777777" w:rsidR="003D3BE1" w:rsidRPr="003D3BE1" w:rsidRDefault="003D3BE1" w:rsidP="003D3B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with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ECF2E33" w14:textId="77777777" w:rsidR="003D3BE1" w:rsidRPr="003D3BE1" w:rsidRDefault="003D3BE1" w:rsidP="003D3B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without AI</w:t>
            </w:r>
          </w:p>
        </w:tc>
      </w:tr>
      <w:tr w:rsidR="003D3BE1" w:rsidRPr="003D3BE1" w14:paraId="54ED9EEE" w14:textId="77777777" w:rsidTr="003D3BE1">
        <w:trPr>
          <w:trHeight w:val="97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3C9A3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B58F1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A program that mimics human intelligence to make decisions, learn, or adapt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FF098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A traditional program that follows fixed, predefined instructions</w:t>
            </w:r>
          </w:p>
        </w:tc>
      </w:tr>
      <w:tr w:rsidR="003D3BE1" w:rsidRPr="003D3BE1" w14:paraId="64A63315" w14:textId="77777777" w:rsidTr="003D3BE1">
        <w:trPr>
          <w:trHeight w:val="66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6F4A4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40BCD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Dynamic and adaptive behavior; can improve over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5713E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Static behavior; does exactly what it is coded to do</w:t>
            </w:r>
          </w:p>
        </w:tc>
      </w:tr>
      <w:tr w:rsidR="003D3BE1" w:rsidRPr="003D3BE1" w14:paraId="5472601C" w14:textId="77777777" w:rsidTr="003D3BE1">
        <w:trPr>
          <w:trHeight w:val="6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2AB7B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Capability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97B62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Learns from data and past experiences (e.g., machine learning)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F0F14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No learning ability; logic is hard-coded</w:t>
            </w:r>
          </w:p>
        </w:tc>
      </w:tr>
      <w:tr w:rsidR="003D3BE1" w:rsidRPr="003D3BE1" w14:paraId="177C8DAC" w14:textId="77777777" w:rsidTr="003D3BE1">
        <w:trPr>
          <w:trHeight w:val="66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DF71A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D6D9F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Can handle complex, unpredictable situations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34A0D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Works well only for well-defined and specific tasks</w:t>
            </w:r>
          </w:p>
        </w:tc>
      </w:tr>
      <w:tr w:rsidR="003D3BE1" w:rsidRPr="003D3BE1" w14:paraId="33896F46" w14:textId="77777777" w:rsidTr="003D3BE1">
        <w:trPr>
          <w:trHeight w:val="6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3B4C3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A55EF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Chatbots, recommendation systems, self-driving cars, speech recognition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F9B66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Calculator, file copier, attendance management system</w:t>
            </w:r>
          </w:p>
        </w:tc>
      </w:tr>
      <w:tr w:rsidR="003D3BE1" w:rsidRPr="003D3BE1" w14:paraId="3F7FFBBE" w14:textId="77777777" w:rsidTr="003D3BE1">
        <w:trPr>
          <w:trHeight w:val="6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E9464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Usage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F9081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Uses large datasets to make predictions or decisions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765F9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Uses data only as input/output</w:t>
            </w:r>
          </w:p>
        </w:tc>
      </w:tr>
      <w:tr w:rsidR="003D3BE1" w:rsidRPr="003D3BE1" w14:paraId="4E7E3285" w14:textId="77777777" w:rsidTr="003D3BE1">
        <w:trPr>
          <w:trHeight w:val="66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96C49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 Making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BF234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Makes decisions based on patterns, probabilities, or models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78BE2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Makes decisions using fixed if-else or switch-case logic</w:t>
            </w:r>
          </w:p>
        </w:tc>
      </w:tr>
      <w:tr w:rsidR="003D3BE1" w:rsidRPr="003D3BE1" w14:paraId="65087DC1" w14:textId="77777777" w:rsidTr="003D3BE1">
        <w:trPr>
          <w:trHeight w:val="6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4F4DA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Human-Like Thinking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2358B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Simulates human reasoning, perception, or understanding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D1A58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No human-like thinking</w:t>
            </w:r>
          </w:p>
        </w:tc>
      </w:tr>
      <w:tr w:rsidR="003D3BE1" w:rsidRPr="003D3BE1" w14:paraId="7BC78B49" w14:textId="77777777" w:rsidTr="003D3BE1">
        <w:trPr>
          <w:trHeight w:val="66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D4283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Complexity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D5690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Usually more complex (involves models, algorithms, training)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E83EB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Simpler and easier to debug</w:t>
            </w:r>
          </w:p>
        </w:tc>
      </w:tr>
      <w:tr w:rsidR="003D3BE1" w:rsidRPr="003D3BE1" w14:paraId="363DA05A" w14:textId="77777777" w:rsidTr="003D3BE1">
        <w:trPr>
          <w:trHeight w:val="66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76336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Adaptability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5D37A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Can improve performance with more data or feedback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EC662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stays the same unless manually updated</w:t>
            </w:r>
          </w:p>
        </w:tc>
      </w:tr>
    </w:tbl>
    <w:p w14:paraId="753D752F" w14:textId="77777777" w:rsidR="003D3BE1" w:rsidRPr="003D3BE1" w:rsidRDefault="003D3BE1" w:rsidP="003D3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BE1">
        <w:rPr>
          <w:rFonts w:ascii="Times New Roman" w:eastAsia="Times New Roman" w:hAnsi="Times New Roman" w:cs="Times New Roman"/>
          <w:sz w:val="24"/>
          <w:szCs w:val="24"/>
        </w:rPr>
        <w:pict w14:anchorId="05A7E18A">
          <v:rect id="_x0000_i1025" style="width:0;height:1.5pt" o:hralign="center" o:hrstd="t" o:hr="t" fillcolor="#a0a0a0" stroked="f"/>
        </w:pict>
      </w:r>
    </w:p>
    <w:p w14:paraId="51C579C5" w14:textId="77777777" w:rsidR="003D3BE1" w:rsidRPr="003D3BE1" w:rsidRDefault="003D3BE1" w:rsidP="003D3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BE1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</w:p>
    <w:p w14:paraId="4DE5BB71" w14:textId="6E8A7992" w:rsidR="003D3BE1" w:rsidRDefault="003D3B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B55726" w14:textId="77777777" w:rsidR="003D3BE1" w:rsidRPr="003D3BE1" w:rsidRDefault="003D3BE1" w:rsidP="003D3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B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Here's a </w:t>
      </w:r>
      <w:r w:rsidRPr="003D3BE1">
        <w:rPr>
          <w:rFonts w:ascii="Times New Roman" w:eastAsia="Times New Roman" w:hAnsi="Times New Roman" w:cs="Times New Roman"/>
          <w:b/>
          <w:bCs/>
          <w:sz w:val="24"/>
          <w:szCs w:val="24"/>
        </w:rPr>
        <w:t>tabular comparison</w:t>
      </w:r>
      <w:r w:rsidRPr="003D3BE1">
        <w:rPr>
          <w:rFonts w:ascii="Times New Roman" w:eastAsia="Times New Roman" w:hAnsi="Times New Roman" w:cs="Times New Roman"/>
          <w:sz w:val="24"/>
          <w:szCs w:val="24"/>
        </w:rPr>
        <w:t xml:space="preserve"> between a </w:t>
      </w:r>
      <w:proofErr w:type="gramStart"/>
      <w:r w:rsidRPr="003D3BE1">
        <w:rPr>
          <w:rFonts w:ascii="Times New Roman" w:eastAsia="Times New Roman" w:hAnsi="Times New Roman" w:cs="Times New Roman"/>
          <w:b/>
          <w:bCs/>
          <w:sz w:val="24"/>
          <w:szCs w:val="24"/>
        </w:rPr>
        <w:t>General Purpose</w:t>
      </w:r>
      <w:proofErr w:type="gramEnd"/>
      <w:r w:rsidRPr="003D3B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Computing System</w:t>
      </w:r>
      <w:r w:rsidRPr="003D3BE1">
        <w:rPr>
          <w:rFonts w:ascii="Times New Roman" w:eastAsia="Times New Roman" w:hAnsi="Times New Roman" w:cs="Times New Roman"/>
          <w:sz w:val="24"/>
          <w:szCs w:val="24"/>
        </w:rPr>
        <w:t xml:space="preserve"> and an </w:t>
      </w:r>
      <w:r w:rsidRPr="003D3BE1">
        <w:rPr>
          <w:rFonts w:ascii="Times New Roman" w:eastAsia="Times New Roman" w:hAnsi="Times New Roman" w:cs="Times New Roman"/>
          <w:b/>
          <w:bCs/>
          <w:sz w:val="24"/>
          <w:szCs w:val="24"/>
        </w:rPr>
        <w:t>Embedded System</w:t>
      </w:r>
      <w:r w:rsidRPr="003D3BE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9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3661"/>
        <w:gridCol w:w="4053"/>
      </w:tblGrid>
      <w:tr w:rsidR="003D3BE1" w:rsidRPr="003D3BE1" w14:paraId="2C807F61" w14:textId="77777777" w:rsidTr="00460D5B">
        <w:trPr>
          <w:trHeight w:val="681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0DD38A1" w14:textId="77777777" w:rsidR="003D3BE1" w:rsidRPr="003D3BE1" w:rsidRDefault="003D3BE1" w:rsidP="003D3B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1D23AA7" w14:textId="77777777" w:rsidR="003D3BE1" w:rsidRPr="003D3BE1" w:rsidRDefault="003D3BE1" w:rsidP="003D3B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General Purpose Computing System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920DB0D" w14:textId="77777777" w:rsidR="003D3BE1" w:rsidRPr="003D3BE1" w:rsidRDefault="003D3BE1" w:rsidP="003D3B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Embedded System</w:t>
            </w:r>
          </w:p>
        </w:tc>
      </w:tr>
      <w:tr w:rsidR="003D3BE1" w:rsidRPr="003D3BE1" w14:paraId="344821A4" w14:textId="77777777" w:rsidTr="00460D5B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58A3772A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21F78AD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A computer designed to perform a wide variety of tasks</w:t>
            </w:r>
          </w:p>
        </w:tc>
        <w:tc>
          <w:tcPr>
            <w:tcW w:w="0" w:type="auto"/>
            <w:vAlign w:val="center"/>
            <w:hideMark/>
          </w:tcPr>
          <w:p w14:paraId="5C654655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A computer system designed to perform a specific, dedicated task</w:t>
            </w:r>
          </w:p>
        </w:tc>
      </w:tr>
      <w:tr w:rsidR="003D3BE1" w:rsidRPr="003D3BE1" w14:paraId="7A8AED7F" w14:textId="77777777" w:rsidTr="00460D5B">
        <w:trPr>
          <w:trHeight w:val="681"/>
          <w:tblCellSpacing w:w="15" w:type="dxa"/>
        </w:trPr>
        <w:tc>
          <w:tcPr>
            <w:tcW w:w="0" w:type="auto"/>
            <w:vAlign w:val="center"/>
            <w:hideMark/>
          </w:tcPr>
          <w:p w14:paraId="4E3F6698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714FC323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Multi-functional, can run different software programs</w:t>
            </w:r>
          </w:p>
        </w:tc>
        <w:tc>
          <w:tcPr>
            <w:tcW w:w="0" w:type="auto"/>
            <w:vAlign w:val="center"/>
            <w:hideMark/>
          </w:tcPr>
          <w:p w14:paraId="1BFE0177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Task-specific, optimized for one or a few functions</w:t>
            </w:r>
          </w:p>
        </w:tc>
      </w:tr>
      <w:tr w:rsidR="003D3BE1" w:rsidRPr="003D3BE1" w14:paraId="2529FCA0" w14:textId="77777777" w:rsidTr="00460D5B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3EC614FA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01F8DC4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Desktop PCs, laptops, smartphones</w:t>
            </w:r>
          </w:p>
        </w:tc>
        <w:tc>
          <w:tcPr>
            <w:tcW w:w="0" w:type="auto"/>
            <w:vAlign w:val="center"/>
            <w:hideMark/>
          </w:tcPr>
          <w:p w14:paraId="658E74F6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Washing machine controller, ATM, microwave oven, smartwatches</w:t>
            </w:r>
          </w:p>
        </w:tc>
      </w:tr>
      <w:tr w:rsidR="003D3BE1" w:rsidRPr="003D3BE1" w14:paraId="5409CE8A" w14:textId="77777777" w:rsidTr="00460D5B">
        <w:trPr>
          <w:trHeight w:val="681"/>
          <w:tblCellSpacing w:w="15" w:type="dxa"/>
        </w:trPr>
        <w:tc>
          <w:tcPr>
            <w:tcW w:w="0" w:type="auto"/>
            <w:vAlign w:val="center"/>
            <w:hideMark/>
          </w:tcPr>
          <w:p w14:paraId="56CD583F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Interaction</w:t>
            </w:r>
          </w:p>
        </w:tc>
        <w:tc>
          <w:tcPr>
            <w:tcW w:w="0" w:type="auto"/>
            <w:vAlign w:val="center"/>
            <w:hideMark/>
          </w:tcPr>
          <w:p w14:paraId="1EBF45BA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Typically involves direct user interaction</w:t>
            </w:r>
          </w:p>
        </w:tc>
        <w:tc>
          <w:tcPr>
            <w:tcW w:w="0" w:type="auto"/>
            <w:vAlign w:val="center"/>
            <w:hideMark/>
          </w:tcPr>
          <w:p w14:paraId="2AE2A612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May or may not involve user interaction</w:t>
            </w:r>
          </w:p>
        </w:tc>
      </w:tr>
      <w:tr w:rsidR="003D3BE1" w:rsidRPr="003D3BE1" w14:paraId="3097B297" w14:textId="77777777" w:rsidTr="00460D5B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17456159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BB4454F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Uses general-purpose OS (e.g., Windows, Linux, macOS)</w:t>
            </w:r>
          </w:p>
        </w:tc>
        <w:tc>
          <w:tcPr>
            <w:tcW w:w="0" w:type="auto"/>
            <w:vAlign w:val="center"/>
            <w:hideMark/>
          </w:tcPr>
          <w:p w14:paraId="2DD3C776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May use real-time or lightweight OS (e.g., RTOS, </w:t>
            </w:r>
            <w:proofErr w:type="spellStart"/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FreeRTOS</w:t>
            </w:r>
            <w:proofErr w:type="spellEnd"/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D3BE1" w:rsidRPr="003D3BE1" w14:paraId="39E21F5F" w14:textId="77777777" w:rsidTr="00460D5B">
        <w:trPr>
          <w:trHeight w:val="681"/>
          <w:tblCellSpacing w:w="15" w:type="dxa"/>
        </w:trPr>
        <w:tc>
          <w:tcPr>
            <w:tcW w:w="0" w:type="auto"/>
            <w:vAlign w:val="center"/>
            <w:hideMark/>
          </w:tcPr>
          <w:p w14:paraId="46AB1196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BCE9351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Highly flexible; user can install/uninstall apps</w:t>
            </w:r>
          </w:p>
        </w:tc>
        <w:tc>
          <w:tcPr>
            <w:tcW w:w="0" w:type="auto"/>
            <w:vAlign w:val="center"/>
            <w:hideMark/>
          </w:tcPr>
          <w:p w14:paraId="2EF64C84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Limited flexibility; functionality is usually fixed</w:t>
            </w:r>
          </w:p>
        </w:tc>
      </w:tr>
      <w:tr w:rsidR="003D3BE1" w:rsidRPr="003D3BE1" w14:paraId="0CAFDEC5" w14:textId="77777777" w:rsidTr="00460D5B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32DA5AED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7DDF00A6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Not always optimized for a specific task</w:t>
            </w:r>
          </w:p>
        </w:tc>
        <w:tc>
          <w:tcPr>
            <w:tcW w:w="0" w:type="auto"/>
            <w:vAlign w:val="center"/>
            <w:hideMark/>
          </w:tcPr>
          <w:p w14:paraId="6F28D63D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 for performance, power, and size for a specific job</w:t>
            </w:r>
          </w:p>
        </w:tc>
      </w:tr>
      <w:tr w:rsidR="003D3BE1" w:rsidRPr="003D3BE1" w14:paraId="3743761E" w14:textId="77777777" w:rsidTr="00460D5B">
        <w:trPr>
          <w:trHeight w:val="681"/>
          <w:tblCellSpacing w:w="15" w:type="dxa"/>
        </w:trPr>
        <w:tc>
          <w:tcPr>
            <w:tcW w:w="0" w:type="auto"/>
            <w:vAlign w:val="center"/>
            <w:hideMark/>
          </w:tcPr>
          <w:p w14:paraId="5201E1BD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Constraints</w:t>
            </w:r>
          </w:p>
        </w:tc>
        <w:tc>
          <w:tcPr>
            <w:tcW w:w="0" w:type="auto"/>
            <w:vAlign w:val="center"/>
            <w:hideMark/>
          </w:tcPr>
          <w:p w14:paraId="2D3DF604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</w:t>
            </w:r>
            <w:proofErr w:type="gramEnd"/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 ample CPU, memory, and storage resources</w:t>
            </w:r>
          </w:p>
        </w:tc>
        <w:tc>
          <w:tcPr>
            <w:tcW w:w="0" w:type="auto"/>
            <w:vAlign w:val="center"/>
            <w:hideMark/>
          </w:tcPr>
          <w:p w14:paraId="3D13AF93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Limited CPU, memory, and power resources</w:t>
            </w:r>
          </w:p>
        </w:tc>
      </w:tr>
      <w:tr w:rsidR="003D3BE1" w:rsidRPr="003D3BE1" w14:paraId="7EA02F89" w14:textId="77777777" w:rsidTr="00460D5B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32171CF7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BBEEED2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Higher cost due to versatility and hardware</w:t>
            </w:r>
          </w:p>
        </w:tc>
        <w:tc>
          <w:tcPr>
            <w:tcW w:w="0" w:type="auto"/>
            <w:vAlign w:val="center"/>
            <w:hideMark/>
          </w:tcPr>
          <w:p w14:paraId="26DCC5E2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Lower cost, as only required components are used</w:t>
            </w:r>
          </w:p>
        </w:tc>
      </w:tr>
      <w:tr w:rsidR="003D3BE1" w:rsidRPr="003D3BE1" w14:paraId="54720A40" w14:textId="77777777" w:rsidTr="00460D5B">
        <w:trPr>
          <w:trHeight w:val="681"/>
          <w:tblCellSpacing w:w="15" w:type="dxa"/>
        </w:trPr>
        <w:tc>
          <w:tcPr>
            <w:tcW w:w="0" w:type="auto"/>
            <w:vAlign w:val="center"/>
            <w:hideMark/>
          </w:tcPr>
          <w:p w14:paraId="624CA310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Upgradability</w:t>
            </w:r>
          </w:p>
        </w:tc>
        <w:tc>
          <w:tcPr>
            <w:tcW w:w="0" w:type="auto"/>
            <w:vAlign w:val="center"/>
            <w:hideMark/>
          </w:tcPr>
          <w:p w14:paraId="3118863D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and software can be upgraded easily</w:t>
            </w:r>
          </w:p>
        </w:tc>
        <w:tc>
          <w:tcPr>
            <w:tcW w:w="0" w:type="auto"/>
            <w:vAlign w:val="center"/>
            <w:hideMark/>
          </w:tcPr>
          <w:p w14:paraId="14E29B71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Usually not upgradeable; comes as a fixed package</w:t>
            </w:r>
          </w:p>
        </w:tc>
      </w:tr>
      <w:tr w:rsidR="003D3BE1" w:rsidRPr="003D3BE1" w14:paraId="113D6EAF" w14:textId="77777777" w:rsidTr="00460D5B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36002F0A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40195ACA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Higher power usage</w:t>
            </w:r>
          </w:p>
        </w:tc>
        <w:tc>
          <w:tcPr>
            <w:tcW w:w="0" w:type="auto"/>
            <w:vAlign w:val="center"/>
            <w:hideMark/>
          </w:tcPr>
          <w:p w14:paraId="27BCCE27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Power-efficient (important for battery-powered systems)</w:t>
            </w:r>
          </w:p>
        </w:tc>
      </w:tr>
      <w:tr w:rsidR="003D3BE1" w:rsidRPr="003D3BE1" w14:paraId="662FAB7B" w14:textId="77777777" w:rsidTr="00460D5B">
        <w:trPr>
          <w:trHeight w:val="681"/>
          <w:tblCellSpacing w:w="15" w:type="dxa"/>
        </w:trPr>
        <w:tc>
          <w:tcPr>
            <w:tcW w:w="0" w:type="auto"/>
            <w:vAlign w:val="center"/>
            <w:hideMark/>
          </w:tcPr>
          <w:p w14:paraId="7CCBF21B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37140167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Can be reprogrammed for different applications</w:t>
            </w:r>
          </w:p>
        </w:tc>
        <w:tc>
          <w:tcPr>
            <w:tcW w:w="0" w:type="auto"/>
            <w:vAlign w:val="center"/>
            <w:hideMark/>
          </w:tcPr>
          <w:p w14:paraId="15868F2F" w14:textId="77777777" w:rsidR="003D3BE1" w:rsidRPr="003D3BE1" w:rsidRDefault="003D3BE1" w:rsidP="003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BE1">
              <w:rPr>
                <w:rFonts w:ascii="Times New Roman" w:eastAsia="Times New Roman" w:hAnsi="Times New Roman" w:cs="Times New Roman"/>
                <w:sz w:val="24"/>
                <w:szCs w:val="24"/>
              </w:rPr>
              <w:t>Programmed once for a specific application</w:t>
            </w:r>
          </w:p>
        </w:tc>
      </w:tr>
    </w:tbl>
    <w:p w14:paraId="4DD26A5F" w14:textId="77777777" w:rsidR="003D3BE1" w:rsidRPr="003D3BE1" w:rsidRDefault="003D3BE1" w:rsidP="003D3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BE1">
        <w:rPr>
          <w:rFonts w:ascii="Times New Roman" w:eastAsia="Times New Roman" w:hAnsi="Times New Roman" w:cs="Times New Roman"/>
          <w:sz w:val="24"/>
          <w:szCs w:val="24"/>
        </w:rPr>
        <w:pict w14:anchorId="0F099567">
          <v:rect id="_x0000_i1027" style="width:0;height:1.5pt" o:hralign="center" o:hrstd="t" o:hr="t" fillcolor="#a0a0a0" stroked="f"/>
        </w:pict>
      </w:r>
    </w:p>
    <w:p w14:paraId="1C478C71" w14:textId="422D0F20" w:rsidR="00460D5B" w:rsidRDefault="003D3BE1" w:rsidP="003D3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BE1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3D3B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55AA1FE2" w14:textId="77777777" w:rsidR="00460D5B" w:rsidRDefault="00460D5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tbl>
      <w:tblPr>
        <w:tblW w:w="102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918"/>
        <w:gridCol w:w="4100"/>
      </w:tblGrid>
      <w:tr w:rsidR="00F5770D" w:rsidRPr="00F5770D" w14:paraId="1AF8A5B3" w14:textId="77777777" w:rsidTr="00F5770D">
        <w:trPr>
          <w:trHeight w:val="406"/>
          <w:tblHeader/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865B8D3" w14:textId="77777777" w:rsidR="00F5770D" w:rsidRPr="00F5770D" w:rsidRDefault="00F5770D" w:rsidP="00F57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Aspect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17060F9" w14:textId="77777777" w:rsidR="00F5770D" w:rsidRPr="00F5770D" w:rsidRDefault="00F5770D" w:rsidP="00F57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Von Neumann Architecture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F452711" w14:textId="77777777" w:rsidR="00F5770D" w:rsidRPr="00F5770D" w:rsidRDefault="00F5770D" w:rsidP="00F57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Harvard Architecture</w:t>
            </w:r>
          </w:p>
        </w:tc>
      </w:tr>
      <w:tr w:rsidR="00F5770D" w:rsidRPr="00F5770D" w14:paraId="52CFD102" w14:textId="77777777" w:rsidTr="00F5770D">
        <w:trPr>
          <w:trHeight w:val="1190"/>
          <w:tblCellSpacing w:w="15" w:type="dxa"/>
        </w:trPr>
        <w:tc>
          <w:tcPr>
            <w:tcW w:w="0" w:type="auto"/>
            <w:vAlign w:val="center"/>
            <w:hideMark/>
          </w:tcPr>
          <w:p w14:paraId="4FF97481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FF766B6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computer architecture where </w:t>
            </w: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and data share the same memory</w:t>
            </w:r>
          </w:p>
        </w:tc>
        <w:tc>
          <w:tcPr>
            <w:tcW w:w="0" w:type="auto"/>
            <w:vAlign w:val="center"/>
            <w:hideMark/>
          </w:tcPr>
          <w:p w14:paraId="412C1288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computer architecture where </w:t>
            </w: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and data have separate memory</w:t>
            </w:r>
          </w:p>
        </w:tc>
      </w:tr>
      <w:tr w:rsidR="00F5770D" w:rsidRPr="00F5770D" w14:paraId="1454C511" w14:textId="77777777" w:rsidTr="00F5770D">
        <w:trPr>
          <w:trHeight w:val="812"/>
          <w:tblCellSpacing w:w="15" w:type="dxa"/>
        </w:trPr>
        <w:tc>
          <w:tcPr>
            <w:tcW w:w="0" w:type="auto"/>
            <w:vAlign w:val="center"/>
            <w:hideMark/>
          </w:tcPr>
          <w:p w14:paraId="09921F42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Structure</w:t>
            </w:r>
          </w:p>
        </w:tc>
        <w:tc>
          <w:tcPr>
            <w:tcW w:w="0" w:type="auto"/>
            <w:vAlign w:val="center"/>
            <w:hideMark/>
          </w:tcPr>
          <w:p w14:paraId="45C5DF2C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Single memory for both instructions and data</w:t>
            </w:r>
          </w:p>
        </w:tc>
        <w:tc>
          <w:tcPr>
            <w:tcW w:w="0" w:type="auto"/>
            <w:vAlign w:val="center"/>
            <w:hideMark/>
          </w:tcPr>
          <w:p w14:paraId="530F7DAA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memory for instructions and data</w:t>
            </w:r>
          </w:p>
        </w:tc>
      </w:tr>
      <w:tr w:rsidR="00F5770D" w:rsidRPr="00F5770D" w14:paraId="7602E74D" w14:textId="77777777" w:rsidTr="00F5770D">
        <w:trPr>
          <w:trHeight w:val="812"/>
          <w:tblCellSpacing w:w="15" w:type="dxa"/>
        </w:trPr>
        <w:tc>
          <w:tcPr>
            <w:tcW w:w="0" w:type="auto"/>
            <w:vAlign w:val="center"/>
            <w:hideMark/>
          </w:tcPr>
          <w:p w14:paraId="1318DCA5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 System</w:t>
            </w:r>
          </w:p>
        </w:tc>
        <w:tc>
          <w:tcPr>
            <w:tcW w:w="0" w:type="auto"/>
            <w:vAlign w:val="center"/>
            <w:hideMark/>
          </w:tcPr>
          <w:p w14:paraId="3BD553A6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Single bus for both data and instructions</w:t>
            </w:r>
          </w:p>
        </w:tc>
        <w:tc>
          <w:tcPr>
            <w:tcW w:w="0" w:type="auto"/>
            <w:vAlign w:val="center"/>
            <w:hideMark/>
          </w:tcPr>
          <w:p w14:paraId="01F6D981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buses for data and instructions</w:t>
            </w:r>
          </w:p>
        </w:tc>
      </w:tr>
      <w:tr w:rsidR="00F5770D" w:rsidRPr="00F5770D" w14:paraId="4E19E43C" w14:textId="77777777" w:rsidTr="00F5770D">
        <w:trPr>
          <w:trHeight w:val="783"/>
          <w:tblCellSpacing w:w="15" w:type="dxa"/>
        </w:trPr>
        <w:tc>
          <w:tcPr>
            <w:tcW w:w="0" w:type="auto"/>
            <w:vAlign w:val="center"/>
            <w:hideMark/>
          </w:tcPr>
          <w:p w14:paraId="68707314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CFBABA5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Slower due to sequential access of data and instructions (bottleneck)</w:t>
            </w:r>
          </w:p>
        </w:tc>
        <w:tc>
          <w:tcPr>
            <w:tcW w:w="0" w:type="auto"/>
            <w:vAlign w:val="center"/>
            <w:hideMark/>
          </w:tcPr>
          <w:p w14:paraId="1DF4A991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Faster since it can fetch data and instructions simultaneously</w:t>
            </w:r>
          </w:p>
        </w:tc>
      </w:tr>
      <w:tr w:rsidR="00F5770D" w:rsidRPr="00F5770D" w14:paraId="4EFE32AB" w14:textId="77777777" w:rsidTr="00F5770D">
        <w:trPr>
          <w:trHeight w:val="812"/>
          <w:tblCellSpacing w:w="15" w:type="dxa"/>
        </w:trPr>
        <w:tc>
          <w:tcPr>
            <w:tcW w:w="0" w:type="auto"/>
            <w:vAlign w:val="center"/>
            <w:hideMark/>
          </w:tcPr>
          <w:p w14:paraId="5255B35A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CCE7091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Simpler hardware design</w:t>
            </w:r>
          </w:p>
        </w:tc>
        <w:tc>
          <w:tcPr>
            <w:tcW w:w="0" w:type="auto"/>
            <w:vAlign w:val="center"/>
            <w:hideMark/>
          </w:tcPr>
          <w:p w14:paraId="56C14197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 hardware due to separate paths</w:t>
            </w:r>
          </w:p>
        </w:tc>
      </w:tr>
      <w:tr w:rsidR="00F5770D" w:rsidRPr="00F5770D" w14:paraId="2ABD21DC" w14:textId="77777777" w:rsidTr="00F5770D">
        <w:trPr>
          <w:trHeight w:val="783"/>
          <w:tblCellSpacing w:w="15" w:type="dxa"/>
        </w:trPr>
        <w:tc>
          <w:tcPr>
            <w:tcW w:w="0" w:type="auto"/>
            <w:vAlign w:val="center"/>
            <w:hideMark/>
          </w:tcPr>
          <w:p w14:paraId="08EAAAC8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DA67A46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Lower cost due to shared resources</w:t>
            </w:r>
          </w:p>
        </w:tc>
        <w:tc>
          <w:tcPr>
            <w:tcW w:w="0" w:type="auto"/>
            <w:vAlign w:val="center"/>
            <w:hideMark/>
          </w:tcPr>
          <w:p w14:paraId="66AD8B12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Higher cost due to duplication of memory and buses</w:t>
            </w:r>
          </w:p>
        </w:tc>
      </w:tr>
      <w:tr w:rsidR="00F5770D" w:rsidRPr="00F5770D" w14:paraId="0D5B0297" w14:textId="77777777" w:rsidTr="00F5770D">
        <w:trPr>
          <w:trHeight w:val="812"/>
          <w:tblCellSpacing w:w="15" w:type="dxa"/>
        </w:trPr>
        <w:tc>
          <w:tcPr>
            <w:tcW w:w="0" w:type="auto"/>
            <w:vAlign w:val="center"/>
            <w:hideMark/>
          </w:tcPr>
          <w:p w14:paraId="34C8B31D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28C303C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More flexible; easier to implement and modify</w:t>
            </w:r>
          </w:p>
        </w:tc>
        <w:tc>
          <w:tcPr>
            <w:tcW w:w="0" w:type="auto"/>
            <w:vAlign w:val="center"/>
            <w:hideMark/>
          </w:tcPr>
          <w:p w14:paraId="27233954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Less flexible; hardwired for specific tasks</w:t>
            </w:r>
          </w:p>
        </w:tc>
      </w:tr>
      <w:tr w:rsidR="00F5770D" w:rsidRPr="00F5770D" w14:paraId="1121EFA7" w14:textId="77777777" w:rsidTr="00F5770D">
        <w:trPr>
          <w:trHeight w:val="1190"/>
          <w:tblCellSpacing w:w="15" w:type="dxa"/>
        </w:trPr>
        <w:tc>
          <w:tcPr>
            <w:tcW w:w="0" w:type="auto"/>
            <w:vAlign w:val="center"/>
            <w:hideMark/>
          </w:tcPr>
          <w:p w14:paraId="777F21BC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633E230E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Most general-purpose computers, PCs, laptops</w:t>
            </w:r>
          </w:p>
        </w:tc>
        <w:tc>
          <w:tcPr>
            <w:tcW w:w="0" w:type="auto"/>
            <w:vAlign w:val="center"/>
            <w:hideMark/>
          </w:tcPr>
          <w:p w14:paraId="61D3B05E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Microcontrollers, DSPs (Digital Signal Processors), embedded systems</w:t>
            </w:r>
          </w:p>
        </w:tc>
      </w:tr>
      <w:tr w:rsidR="00F5770D" w:rsidRPr="00F5770D" w14:paraId="5D8ACB5E" w14:textId="77777777" w:rsidTr="00F5770D">
        <w:trPr>
          <w:trHeight w:val="812"/>
          <w:tblCellSpacing w:w="15" w:type="dxa"/>
        </w:trPr>
        <w:tc>
          <w:tcPr>
            <w:tcW w:w="0" w:type="auto"/>
            <w:vAlign w:val="center"/>
            <w:hideMark/>
          </w:tcPr>
          <w:p w14:paraId="5DF3838D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Instruction/Data Conflicts</w:t>
            </w:r>
          </w:p>
        </w:tc>
        <w:tc>
          <w:tcPr>
            <w:tcW w:w="0" w:type="auto"/>
            <w:vAlign w:val="center"/>
            <w:hideMark/>
          </w:tcPr>
          <w:p w14:paraId="620AA6AA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Possible (instruction fetch may delay data access)</w:t>
            </w:r>
          </w:p>
        </w:tc>
        <w:tc>
          <w:tcPr>
            <w:tcW w:w="0" w:type="auto"/>
            <w:vAlign w:val="center"/>
            <w:hideMark/>
          </w:tcPr>
          <w:p w14:paraId="4DA8BDEB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No conflict (independent access to both)</w:t>
            </w:r>
          </w:p>
        </w:tc>
      </w:tr>
      <w:tr w:rsidR="00F5770D" w:rsidRPr="00F5770D" w14:paraId="2F22B649" w14:textId="77777777" w:rsidTr="00F5770D">
        <w:trPr>
          <w:trHeight w:val="812"/>
          <w:tblCellSpacing w:w="15" w:type="dxa"/>
        </w:trPr>
        <w:tc>
          <w:tcPr>
            <w:tcW w:w="0" w:type="auto"/>
            <w:vAlign w:val="center"/>
            <w:hideMark/>
          </w:tcPr>
          <w:p w14:paraId="30A8BDAD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481583C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Instructions and data cannot be accessed at the same time</w:t>
            </w:r>
          </w:p>
        </w:tc>
        <w:tc>
          <w:tcPr>
            <w:tcW w:w="0" w:type="auto"/>
            <w:vAlign w:val="center"/>
            <w:hideMark/>
          </w:tcPr>
          <w:p w14:paraId="0122CD18" w14:textId="77777777" w:rsidR="00F5770D" w:rsidRPr="00F5770D" w:rsidRDefault="00F5770D" w:rsidP="00F57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70D">
              <w:rPr>
                <w:rFonts w:ascii="Times New Roman" w:eastAsia="Times New Roman" w:hAnsi="Times New Roman" w:cs="Times New Roman"/>
                <w:sz w:val="24"/>
                <w:szCs w:val="24"/>
              </w:rPr>
              <w:t>Can access instructions and data in parallel</w:t>
            </w:r>
          </w:p>
        </w:tc>
      </w:tr>
    </w:tbl>
    <w:p w14:paraId="3804D47A" w14:textId="77777777" w:rsidR="00F5770D" w:rsidRDefault="00F5770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B5587E3" w14:textId="44D4EFEB" w:rsidR="001A3B87" w:rsidRPr="001A3B87" w:rsidRDefault="001A3B87" w:rsidP="001A3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B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Here's a detailed </w:t>
      </w:r>
      <w:r w:rsidRPr="001A3B87">
        <w:rPr>
          <w:rFonts w:ascii="Times New Roman" w:eastAsia="Times New Roman" w:hAnsi="Times New Roman" w:cs="Times New Roman"/>
          <w:b/>
          <w:bCs/>
          <w:sz w:val="24"/>
          <w:szCs w:val="24"/>
        </w:rPr>
        <w:t>tabular comparison</w:t>
      </w:r>
      <w:r w:rsidRPr="001A3B87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Pr="001A3B87">
        <w:rPr>
          <w:rFonts w:ascii="Times New Roman" w:eastAsia="Times New Roman" w:hAnsi="Times New Roman" w:cs="Times New Roman"/>
          <w:b/>
          <w:bCs/>
          <w:sz w:val="24"/>
          <w:szCs w:val="24"/>
        </w:rPr>
        <w:t>ARM</w:t>
      </w:r>
      <w:r w:rsidRPr="001A3B8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3B87">
        <w:rPr>
          <w:rFonts w:ascii="Times New Roman" w:eastAsia="Times New Roman" w:hAnsi="Times New Roman" w:cs="Times New Roman"/>
          <w:b/>
          <w:bCs/>
          <w:sz w:val="24"/>
          <w:szCs w:val="24"/>
        </w:rPr>
        <w:t>PIC</w:t>
      </w:r>
      <w:r w:rsidRPr="001A3B87">
        <w:rPr>
          <w:rFonts w:ascii="Times New Roman" w:eastAsia="Times New Roman" w:hAnsi="Times New Roman" w:cs="Times New Roman"/>
          <w:sz w:val="24"/>
          <w:szCs w:val="24"/>
        </w:rPr>
        <w:t xml:space="preserve"> microcontrollers:</w:t>
      </w:r>
    </w:p>
    <w:tbl>
      <w:tblPr>
        <w:tblW w:w="100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4095"/>
        <w:gridCol w:w="4053"/>
      </w:tblGrid>
      <w:tr w:rsidR="001A3B87" w:rsidRPr="001A3B87" w14:paraId="576BB446" w14:textId="77777777" w:rsidTr="001A3B87">
        <w:trPr>
          <w:trHeight w:val="370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B4AFB24" w14:textId="77777777" w:rsidR="001A3B87" w:rsidRPr="001A3B87" w:rsidRDefault="001A3B87" w:rsidP="001A3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691484E" w14:textId="77777777" w:rsidR="001A3B87" w:rsidRPr="001A3B87" w:rsidRDefault="001A3B87" w:rsidP="001A3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ARM Microcontroller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E8FA2F7" w14:textId="77777777" w:rsidR="001A3B87" w:rsidRPr="001A3B87" w:rsidRDefault="001A3B87" w:rsidP="001A3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 Microcontroller</w:t>
            </w:r>
          </w:p>
        </w:tc>
      </w:tr>
      <w:tr w:rsidR="001A3B87" w:rsidRPr="001A3B87" w14:paraId="1DBBE6A9" w14:textId="77777777" w:rsidTr="001A3B87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14:paraId="59EFB366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5BC24551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RISC Machine</w:t>
            </w:r>
          </w:p>
        </w:tc>
        <w:tc>
          <w:tcPr>
            <w:tcW w:w="0" w:type="auto"/>
            <w:vAlign w:val="center"/>
            <w:hideMark/>
          </w:tcPr>
          <w:p w14:paraId="46EA1888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Peripheral Interface Controller</w:t>
            </w:r>
          </w:p>
        </w:tc>
      </w:tr>
      <w:tr w:rsidR="001A3B87" w:rsidRPr="001A3B87" w14:paraId="1B76E825" w14:textId="77777777" w:rsidTr="001A3B8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4C8C9F49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9C78EB5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Based on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 (Reduced Instruction Set Computing)</w:t>
            </w:r>
          </w:p>
        </w:tc>
        <w:tc>
          <w:tcPr>
            <w:tcW w:w="0" w:type="auto"/>
            <w:vAlign w:val="center"/>
            <w:hideMark/>
          </w:tcPr>
          <w:p w14:paraId="07BA91C5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Also based on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, but with a simpler design</w:t>
            </w:r>
          </w:p>
        </w:tc>
      </w:tr>
      <w:tr w:rsidR="001A3B87" w:rsidRPr="001A3B87" w14:paraId="6B6C1902" w14:textId="77777777" w:rsidTr="001A3B87">
        <w:trPr>
          <w:trHeight w:val="741"/>
          <w:tblCellSpacing w:w="15" w:type="dxa"/>
        </w:trPr>
        <w:tc>
          <w:tcPr>
            <w:tcW w:w="0" w:type="auto"/>
            <w:vAlign w:val="center"/>
            <w:hideMark/>
          </w:tcPr>
          <w:p w14:paraId="3BB4820C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16EDDF74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Designed by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ARM Ltd.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, implemented by many (e.g., STM, NXP)</w:t>
            </w:r>
          </w:p>
        </w:tc>
        <w:tc>
          <w:tcPr>
            <w:tcW w:w="0" w:type="auto"/>
            <w:vAlign w:val="center"/>
            <w:hideMark/>
          </w:tcPr>
          <w:p w14:paraId="3EA2177E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Developed by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Microchip Technology</w:t>
            </w:r>
          </w:p>
        </w:tc>
      </w:tr>
      <w:tr w:rsidR="001A3B87" w:rsidRPr="001A3B87" w14:paraId="5B73AF76" w14:textId="77777777" w:rsidTr="001A3B87">
        <w:trPr>
          <w:trHeight w:val="741"/>
          <w:tblCellSpacing w:w="15" w:type="dxa"/>
        </w:trPr>
        <w:tc>
          <w:tcPr>
            <w:tcW w:w="0" w:type="auto"/>
            <w:vAlign w:val="center"/>
            <w:hideMark/>
          </w:tcPr>
          <w:p w14:paraId="2D085292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Processing Power</w:t>
            </w:r>
          </w:p>
        </w:tc>
        <w:tc>
          <w:tcPr>
            <w:tcW w:w="0" w:type="auto"/>
            <w:vAlign w:val="center"/>
            <w:hideMark/>
          </w:tcPr>
          <w:p w14:paraId="335473CC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performance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used in complex applications</w:t>
            </w:r>
          </w:p>
        </w:tc>
        <w:tc>
          <w:tcPr>
            <w:tcW w:w="0" w:type="auto"/>
            <w:vAlign w:val="center"/>
            <w:hideMark/>
          </w:tcPr>
          <w:p w14:paraId="49EB1AE5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Lower to moderate performance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for simpler applications</w:t>
            </w:r>
          </w:p>
        </w:tc>
      </w:tr>
      <w:tr w:rsidR="001A3B87" w:rsidRPr="001A3B87" w14:paraId="1174BD64" w14:textId="77777777" w:rsidTr="001A3B8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001F2DC5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 Size</w:t>
            </w:r>
          </w:p>
        </w:tc>
        <w:tc>
          <w:tcPr>
            <w:tcW w:w="0" w:type="auto"/>
            <w:vAlign w:val="center"/>
            <w:hideMark/>
          </w:tcPr>
          <w:p w14:paraId="472B8142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Available in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32-bit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(ARM Cortex series) and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64-bit</w:t>
            </w:r>
          </w:p>
        </w:tc>
        <w:tc>
          <w:tcPr>
            <w:tcW w:w="0" w:type="auto"/>
            <w:vAlign w:val="center"/>
            <w:hideMark/>
          </w:tcPr>
          <w:p w14:paraId="6B0A9EA3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Available in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8-bit, 16-bit,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some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32-bit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versions</w:t>
            </w:r>
          </w:p>
        </w:tc>
      </w:tr>
      <w:tr w:rsidR="001A3B87" w:rsidRPr="001A3B87" w14:paraId="7339EFD8" w14:textId="77777777" w:rsidTr="001A3B87">
        <w:trPr>
          <w:trHeight w:val="741"/>
          <w:tblCellSpacing w:w="15" w:type="dxa"/>
        </w:trPr>
        <w:tc>
          <w:tcPr>
            <w:tcW w:w="0" w:type="auto"/>
            <w:vAlign w:val="center"/>
            <w:hideMark/>
          </w:tcPr>
          <w:p w14:paraId="469267A4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99ECEE6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Higher clock speed (typically &gt;100 MHz)</w:t>
            </w:r>
          </w:p>
        </w:tc>
        <w:tc>
          <w:tcPr>
            <w:tcW w:w="0" w:type="auto"/>
            <w:vAlign w:val="center"/>
            <w:hideMark/>
          </w:tcPr>
          <w:p w14:paraId="5C7442F7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Lower clock speed (often &lt;50 MHz)</w:t>
            </w:r>
          </w:p>
        </w:tc>
      </w:tr>
      <w:tr w:rsidR="001A3B87" w:rsidRPr="001A3B87" w14:paraId="23A6723B" w14:textId="77777777" w:rsidTr="001A3B87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14:paraId="10B323D0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3719D3B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Larger RAM and Flash capacities</w:t>
            </w:r>
          </w:p>
        </w:tc>
        <w:tc>
          <w:tcPr>
            <w:tcW w:w="0" w:type="auto"/>
            <w:vAlign w:val="center"/>
            <w:hideMark/>
          </w:tcPr>
          <w:p w14:paraId="78A9C2E3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Limited memory resources</w:t>
            </w:r>
          </w:p>
        </w:tc>
      </w:tr>
      <w:tr w:rsidR="001A3B87" w:rsidRPr="001A3B87" w14:paraId="22192E41" w14:textId="77777777" w:rsidTr="001A3B8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43790D56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Set</w:t>
            </w:r>
          </w:p>
        </w:tc>
        <w:tc>
          <w:tcPr>
            <w:tcW w:w="0" w:type="auto"/>
            <w:vAlign w:val="center"/>
            <w:hideMark/>
          </w:tcPr>
          <w:p w14:paraId="16017629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 and powerful (Cortex-M series)</w:t>
            </w:r>
          </w:p>
        </w:tc>
        <w:tc>
          <w:tcPr>
            <w:tcW w:w="0" w:type="auto"/>
            <w:vAlign w:val="center"/>
            <w:hideMark/>
          </w:tcPr>
          <w:p w14:paraId="511EB52C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Simpler instruction set</w:t>
            </w:r>
          </w:p>
        </w:tc>
      </w:tr>
      <w:tr w:rsidR="001A3B87" w:rsidRPr="001A3B87" w14:paraId="11E66087" w14:textId="77777777" w:rsidTr="001A3B87">
        <w:trPr>
          <w:trHeight w:val="741"/>
          <w:tblCellSpacing w:w="15" w:type="dxa"/>
        </w:trPr>
        <w:tc>
          <w:tcPr>
            <w:tcW w:w="0" w:type="auto"/>
            <w:vAlign w:val="center"/>
            <w:hideMark/>
          </w:tcPr>
          <w:p w14:paraId="3B104237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79C90035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Optimized for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 power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advanced modes</w:t>
            </w:r>
          </w:p>
        </w:tc>
        <w:tc>
          <w:tcPr>
            <w:tcW w:w="0" w:type="auto"/>
            <w:vAlign w:val="center"/>
            <w:hideMark/>
          </w:tcPr>
          <w:p w14:paraId="2F19F55B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low power, but may not be as optimized as ARM</w:t>
            </w:r>
          </w:p>
        </w:tc>
      </w:tr>
      <w:tr w:rsidR="001A3B87" w:rsidRPr="001A3B87" w14:paraId="139ED8D4" w14:textId="77777777" w:rsidTr="001A3B8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4E11E4EC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1F880F52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Widely supported (Keil, STM32CubeIDE, IAR, etc.)</w:t>
            </w:r>
          </w:p>
        </w:tc>
        <w:tc>
          <w:tcPr>
            <w:tcW w:w="0" w:type="auto"/>
            <w:vAlign w:val="center"/>
            <w:hideMark/>
          </w:tcPr>
          <w:p w14:paraId="41C0919C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 by MPLAB X IDE, XC compilers from Microchip</w:t>
            </w:r>
          </w:p>
        </w:tc>
      </w:tr>
      <w:tr w:rsidR="001A3B87" w:rsidRPr="001A3B87" w14:paraId="7AF02152" w14:textId="77777777" w:rsidTr="001A3B87">
        <w:trPr>
          <w:trHeight w:val="741"/>
          <w:tblCellSpacing w:w="15" w:type="dxa"/>
        </w:trPr>
        <w:tc>
          <w:tcPr>
            <w:tcW w:w="0" w:type="auto"/>
            <w:vAlign w:val="center"/>
            <w:hideMark/>
          </w:tcPr>
          <w:p w14:paraId="4FF0F79C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6A57F728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Smartphones, automotive, industrial control, robotics</w:t>
            </w:r>
          </w:p>
        </w:tc>
        <w:tc>
          <w:tcPr>
            <w:tcW w:w="0" w:type="auto"/>
            <w:vAlign w:val="center"/>
            <w:hideMark/>
          </w:tcPr>
          <w:p w14:paraId="4BB1B16B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Basic control systems, home appliances, small embedded systems</w:t>
            </w:r>
          </w:p>
        </w:tc>
      </w:tr>
      <w:tr w:rsidR="001A3B87" w:rsidRPr="001A3B87" w14:paraId="6748C937" w14:textId="77777777" w:rsidTr="001A3B87">
        <w:trPr>
          <w:trHeight w:val="741"/>
          <w:tblCellSpacing w:w="15" w:type="dxa"/>
        </w:trPr>
        <w:tc>
          <w:tcPr>
            <w:tcW w:w="0" w:type="auto"/>
            <w:vAlign w:val="center"/>
            <w:hideMark/>
          </w:tcPr>
          <w:p w14:paraId="693B439E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Ease of Programming</w:t>
            </w:r>
          </w:p>
        </w:tc>
        <w:tc>
          <w:tcPr>
            <w:tcW w:w="0" w:type="auto"/>
            <w:vAlign w:val="center"/>
            <w:hideMark/>
          </w:tcPr>
          <w:p w14:paraId="219DF5EB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 but feature-rich</w:t>
            </w:r>
          </w:p>
        </w:tc>
        <w:tc>
          <w:tcPr>
            <w:tcW w:w="0" w:type="auto"/>
            <w:vAlign w:val="center"/>
            <w:hideMark/>
          </w:tcPr>
          <w:p w14:paraId="43EFF2F7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learn and use for beginners</w:t>
            </w:r>
          </w:p>
        </w:tc>
      </w:tr>
      <w:tr w:rsidR="001A3B87" w:rsidRPr="001A3B87" w14:paraId="38205CE2" w14:textId="77777777" w:rsidTr="001A3B8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6E5C3ADD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34B2219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Typically</w:t>
            </w:r>
            <w:proofErr w:type="gramEnd"/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more expensive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than PIC for similar tasks</w:t>
            </w:r>
          </w:p>
        </w:tc>
        <w:tc>
          <w:tcPr>
            <w:tcW w:w="0" w:type="auto"/>
            <w:vAlign w:val="center"/>
            <w:hideMark/>
          </w:tcPr>
          <w:p w14:paraId="546815FD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Generally </w:t>
            </w: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cheaper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cost-effective for simple applications</w:t>
            </w:r>
          </w:p>
        </w:tc>
      </w:tr>
      <w:tr w:rsidR="001A3B87" w:rsidRPr="001A3B87" w14:paraId="3B5779B5" w14:textId="77777777" w:rsidTr="001A3B87">
        <w:trPr>
          <w:trHeight w:val="741"/>
          <w:tblCellSpacing w:w="15" w:type="dxa"/>
        </w:trPr>
        <w:tc>
          <w:tcPr>
            <w:tcW w:w="0" w:type="auto"/>
            <w:vAlign w:val="center"/>
            <w:hideMark/>
          </w:tcPr>
          <w:p w14:paraId="4C981900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Peripheral Support</w:t>
            </w:r>
          </w:p>
        </w:tc>
        <w:tc>
          <w:tcPr>
            <w:tcW w:w="0" w:type="auto"/>
            <w:vAlign w:val="center"/>
            <w:hideMark/>
          </w:tcPr>
          <w:p w14:paraId="0203F91C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Rich set of peripherals, advanced timers, DMA, USB, etc.</w:t>
            </w:r>
          </w:p>
        </w:tc>
        <w:tc>
          <w:tcPr>
            <w:tcW w:w="0" w:type="auto"/>
            <w:vAlign w:val="center"/>
            <w:hideMark/>
          </w:tcPr>
          <w:p w14:paraId="6D784E0F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Fewer peripherals, limited advanced features</w:t>
            </w:r>
          </w:p>
        </w:tc>
      </w:tr>
    </w:tbl>
    <w:p w14:paraId="39D02632" w14:textId="259E3667" w:rsidR="009F39C7" w:rsidRDefault="009F39C7">
      <w:pPr>
        <w:rPr>
          <w:b/>
          <w:bCs/>
          <w:sz w:val="28"/>
          <w:szCs w:val="28"/>
        </w:rPr>
      </w:pPr>
    </w:p>
    <w:p w14:paraId="672C9CBF" w14:textId="77777777" w:rsidR="007F2C16" w:rsidRDefault="007F2C1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A928F5C" w14:textId="1B8F6544" w:rsidR="001A3B87" w:rsidRPr="001A3B87" w:rsidRDefault="001A3B87" w:rsidP="001A3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B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Here’s a clear </w:t>
      </w:r>
      <w:r w:rsidRPr="001A3B87">
        <w:rPr>
          <w:rFonts w:ascii="Times New Roman" w:eastAsia="Times New Roman" w:hAnsi="Times New Roman" w:cs="Times New Roman"/>
          <w:b/>
          <w:bCs/>
          <w:sz w:val="24"/>
          <w:szCs w:val="24"/>
        </w:rPr>
        <w:t>tabular comparison</w:t>
      </w:r>
      <w:r w:rsidRPr="001A3B87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Pr="001A3B87">
        <w:rPr>
          <w:rFonts w:ascii="Times New Roman" w:eastAsia="Times New Roman" w:hAnsi="Times New Roman" w:cs="Times New Roman"/>
          <w:b/>
          <w:bCs/>
          <w:sz w:val="24"/>
          <w:szCs w:val="24"/>
        </w:rPr>
        <w:t>REST API</w:t>
      </w:r>
      <w:r w:rsidRPr="001A3B8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3B87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 API</w:t>
      </w:r>
      <w:r w:rsidRPr="001A3B8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9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755"/>
        <w:gridCol w:w="4155"/>
      </w:tblGrid>
      <w:tr w:rsidR="001A3B87" w:rsidRPr="001A3B87" w14:paraId="4DE6C88C" w14:textId="77777777" w:rsidTr="001A3B87">
        <w:trPr>
          <w:trHeight w:val="842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3928C85" w14:textId="77777777" w:rsidR="001A3B87" w:rsidRPr="001A3B87" w:rsidRDefault="001A3B87" w:rsidP="001A3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825AAD3" w14:textId="77777777" w:rsidR="001A3B87" w:rsidRPr="001A3B87" w:rsidRDefault="001A3B87" w:rsidP="001A3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 API (Representational State Transfer)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81738B2" w14:textId="77777777" w:rsidR="001A3B87" w:rsidRPr="001A3B87" w:rsidRDefault="001A3B87" w:rsidP="001A3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WebSocket API</w:t>
            </w:r>
          </w:p>
        </w:tc>
      </w:tr>
      <w:tr w:rsidR="001A3B87" w:rsidRPr="001A3B87" w14:paraId="2FDF5DE6" w14:textId="77777777" w:rsidTr="001A3B87">
        <w:trPr>
          <w:trHeight w:val="1234"/>
          <w:tblCellSpacing w:w="15" w:type="dxa"/>
        </w:trPr>
        <w:tc>
          <w:tcPr>
            <w:tcW w:w="0" w:type="auto"/>
            <w:vAlign w:val="center"/>
            <w:hideMark/>
          </w:tcPr>
          <w:p w14:paraId="29A8926E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Type</w:t>
            </w:r>
          </w:p>
        </w:tc>
        <w:tc>
          <w:tcPr>
            <w:tcW w:w="0" w:type="auto"/>
            <w:vAlign w:val="center"/>
            <w:hideMark/>
          </w:tcPr>
          <w:p w14:paraId="43064B32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Request-Response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(client initiates every interaction)</w:t>
            </w:r>
          </w:p>
        </w:tc>
        <w:tc>
          <w:tcPr>
            <w:tcW w:w="0" w:type="auto"/>
            <w:vAlign w:val="center"/>
            <w:hideMark/>
          </w:tcPr>
          <w:p w14:paraId="637F90B5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Full-duplex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(bi-directional communication between client and server)</w:t>
            </w:r>
          </w:p>
        </w:tc>
      </w:tr>
      <w:tr w:rsidR="001A3B87" w:rsidRPr="001A3B87" w14:paraId="4F7F88CA" w14:textId="77777777" w:rsidTr="001A3B87">
        <w:trPr>
          <w:trHeight w:val="842"/>
          <w:tblCellSpacing w:w="15" w:type="dxa"/>
        </w:trPr>
        <w:tc>
          <w:tcPr>
            <w:tcW w:w="0" w:type="auto"/>
            <w:vAlign w:val="center"/>
            <w:hideMark/>
          </w:tcPr>
          <w:p w14:paraId="27221AD8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 Used</w:t>
            </w:r>
          </w:p>
        </w:tc>
        <w:tc>
          <w:tcPr>
            <w:tcW w:w="0" w:type="auto"/>
            <w:vAlign w:val="center"/>
            <w:hideMark/>
          </w:tcPr>
          <w:p w14:paraId="626CA596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HTTP/HTTPS</w:t>
            </w:r>
          </w:p>
        </w:tc>
        <w:tc>
          <w:tcPr>
            <w:tcW w:w="0" w:type="auto"/>
            <w:vAlign w:val="center"/>
            <w:hideMark/>
          </w:tcPr>
          <w:p w14:paraId="7D195284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 (uses HTTP only during handshake, then switches to WS)</w:t>
            </w:r>
          </w:p>
        </w:tc>
      </w:tr>
      <w:tr w:rsidR="001A3B87" w:rsidRPr="001A3B87" w14:paraId="3E5830B6" w14:textId="77777777" w:rsidTr="001A3B87">
        <w:trPr>
          <w:trHeight w:val="812"/>
          <w:tblCellSpacing w:w="15" w:type="dxa"/>
        </w:trPr>
        <w:tc>
          <w:tcPr>
            <w:tcW w:w="0" w:type="auto"/>
            <w:vAlign w:val="center"/>
            <w:hideMark/>
          </w:tcPr>
          <w:p w14:paraId="6AAF8A84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B61E1B0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Stateless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new connection for each request</w:t>
            </w:r>
          </w:p>
        </w:tc>
        <w:tc>
          <w:tcPr>
            <w:tcW w:w="0" w:type="auto"/>
            <w:vAlign w:val="center"/>
            <w:hideMark/>
          </w:tcPr>
          <w:p w14:paraId="251C00D2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Persistent</w:t>
            </w: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single, long-lived connection</w:t>
            </w:r>
          </w:p>
        </w:tc>
      </w:tr>
      <w:tr w:rsidR="001A3B87" w:rsidRPr="001A3B87" w14:paraId="6FE36C11" w14:textId="77777777" w:rsidTr="001A3B87">
        <w:trPr>
          <w:trHeight w:val="842"/>
          <w:tblCellSpacing w:w="15" w:type="dxa"/>
        </w:trPr>
        <w:tc>
          <w:tcPr>
            <w:tcW w:w="0" w:type="auto"/>
            <w:vAlign w:val="center"/>
            <w:hideMark/>
          </w:tcPr>
          <w:p w14:paraId="58518757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Real-time Support</w:t>
            </w:r>
          </w:p>
        </w:tc>
        <w:tc>
          <w:tcPr>
            <w:tcW w:w="0" w:type="auto"/>
            <w:vAlign w:val="center"/>
            <w:hideMark/>
          </w:tcPr>
          <w:p w14:paraId="4AC1EA8C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Not ideal for real-time apps (requires polling/long polling)</w:t>
            </w:r>
          </w:p>
        </w:tc>
        <w:tc>
          <w:tcPr>
            <w:tcW w:w="0" w:type="auto"/>
            <w:vAlign w:val="center"/>
            <w:hideMark/>
          </w:tcPr>
          <w:p w14:paraId="0C4FE3D0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Ideal for real-time apps (instant data push from server)</w:t>
            </w:r>
          </w:p>
        </w:tc>
      </w:tr>
      <w:tr w:rsidR="001A3B87" w:rsidRPr="001A3B87" w14:paraId="4383005A" w14:textId="77777777" w:rsidTr="001A3B87">
        <w:trPr>
          <w:trHeight w:val="842"/>
          <w:tblCellSpacing w:w="15" w:type="dxa"/>
        </w:trPr>
        <w:tc>
          <w:tcPr>
            <w:tcW w:w="0" w:type="auto"/>
            <w:vAlign w:val="center"/>
            <w:hideMark/>
          </w:tcPr>
          <w:p w14:paraId="02B5A949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0E2C1895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Higher – each request carries headers, cookies, etc.</w:t>
            </w:r>
          </w:p>
        </w:tc>
        <w:tc>
          <w:tcPr>
            <w:tcW w:w="0" w:type="auto"/>
            <w:vAlign w:val="center"/>
            <w:hideMark/>
          </w:tcPr>
          <w:p w14:paraId="4CB7D569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Lower – once connected, minimal header overhead</w:t>
            </w:r>
          </w:p>
        </w:tc>
      </w:tr>
      <w:tr w:rsidR="001A3B87" w:rsidRPr="001A3B87" w14:paraId="29A87F8F" w14:textId="77777777" w:rsidTr="001A3B87">
        <w:trPr>
          <w:trHeight w:val="812"/>
          <w:tblCellSpacing w:w="15" w:type="dxa"/>
        </w:trPr>
        <w:tc>
          <w:tcPr>
            <w:tcW w:w="0" w:type="auto"/>
            <w:vAlign w:val="center"/>
            <w:hideMark/>
          </w:tcPr>
          <w:p w14:paraId="13B1430E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12663912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CRUD operations, websites, RESTful APIs, e-commerce</w:t>
            </w:r>
          </w:p>
        </w:tc>
        <w:tc>
          <w:tcPr>
            <w:tcW w:w="0" w:type="auto"/>
            <w:vAlign w:val="center"/>
            <w:hideMark/>
          </w:tcPr>
          <w:p w14:paraId="76A817DD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Chat apps, online games, stock tickers, collaborative tools</w:t>
            </w:r>
          </w:p>
        </w:tc>
      </w:tr>
      <w:tr w:rsidR="001A3B87" w:rsidRPr="001A3B87" w14:paraId="2AC4EDA4" w14:textId="77777777" w:rsidTr="001A3B87">
        <w:trPr>
          <w:trHeight w:val="842"/>
          <w:tblCellSpacing w:w="15" w:type="dxa"/>
        </w:trPr>
        <w:tc>
          <w:tcPr>
            <w:tcW w:w="0" w:type="auto"/>
            <w:vAlign w:val="center"/>
            <w:hideMark/>
          </w:tcPr>
          <w:p w14:paraId="4032579B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6657BA29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JSON, XML, HTML, etc.</w:t>
            </w:r>
          </w:p>
        </w:tc>
        <w:tc>
          <w:tcPr>
            <w:tcW w:w="0" w:type="auto"/>
            <w:vAlign w:val="center"/>
            <w:hideMark/>
          </w:tcPr>
          <w:p w14:paraId="4E8DA377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Typically</w:t>
            </w:r>
            <w:proofErr w:type="gramEnd"/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JSON, but can send binary as well</w:t>
            </w:r>
          </w:p>
        </w:tc>
      </w:tr>
      <w:tr w:rsidR="001A3B87" w:rsidRPr="001A3B87" w14:paraId="5C5A59A9" w14:textId="77777777" w:rsidTr="001A3B87">
        <w:trPr>
          <w:trHeight w:val="812"/>
          <w:tblCellSpacing w:w="15" w:type="dxa"/>
        </w:trPr>
        <w:tc>
          <w:tcPr>
            <w:tcW w:w="0" w:type="auto"/>
            <w:vAlign w:val="center"/>
            <w:hideMark/>
          </w:tcPr>
          <w:p w14:paraId="5FDD6526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B7E41F7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scale (stateless, load balancer friendly)</w:t>
            </w:r>
          </w:p>
        </w:tc>
        <w:tc>
          <w:tcPr>
            <w:tcW w:w="0" w:type="auto"/>
            <w:vAlign w:val="center"/>
            <w:hideMark/>
          </w:tcPr>
          <w:p w14:paraId="45B56E6E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Harder to scale (requires managing persistent connections)</w:t>
            </w:r>
          </w:p>
        </w:tc>
      </w:tr>
      <w:tr w:rsidR="001A3B87" w:rsidRPr="001A3B87" w14:paraId="3CE74F53" w14:textId="77777777" w:rsidTr="001A3B87">
        <w:trPr>
          <w:trHeight w:val="842"/>
          <w:tblCellSpacing w:w="15" w:type="dxa"/>
        </w:trPr>
        <w:tc>
          <w:tcPr>
            <w:tcW w:w="0" w:type="auto"/>
            <w:vAlign w:val="center"/>
            <w:hideMark/>
          </w:tcPr>
          <w:p w14:paraId="112E9139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 Push</w:t>
            </w:r>
          </w:p>
        </w:tc>
        <w:tc>
          <w:tcPr>
            <w:tcW w:w="0" w:type="auto"/>
            <w:vAlign w:val="center"/>
            <w:hideMark/>
          </w:tcPr>
          <w:p w14:paraId="4285EF9B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Not natively supported</w:t>
            </w:r>
          </w:p>
        </w:tc>
        <w:tc>
          <w:tcPr>
            <w:tcW w:w="0" w:type="auto"/>
            <w:vAlign w:val="center"/>
            <w:hideMark/>
          </w:tcPr>
          <w:p w14:paraId="2745D41E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Natively supports server-initiated messages</w:t>
            </w:r>
          </w:p>
        </w:tc>
      </w:tr>
      <w:tr w:rsidR="001A3B87" w:rsidRPr="001A3B87" w14:paraId="7B3078F2" w14:textId="77777777" w:rsidTr="001A3B87">
        <w:trPr>
          <w:trHeight w:val="842"/>
          <w:tblCellSpacing w:w="15" w:type="dxa"/>
        </w:trPr>
        <w:tc>
          <w:tcPr>
            <w:tcW w:w="0" w:type="auto"/>
            <w:vAlign w:val="center"/>
            <w:hideMark/>
          </w:tcPr>
          <w:p w14:paraId="10DB077C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DBADBD7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Well-established standards (OAuth, HTTPS)</w:t>
            </w:r>
          </w:p>
        </w:tc>
        <w:tc>
          <w:tcPr>
            <w:tcW w:w="0" w:type="auto"/>
            <w:vAlign w:val="center"/>
            <w:hideMark/>
          </w:tcPr>
          <w:p w14:paraId="44909EFF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extra handling for security (e.g., authentication)</w:t>
            </w:r>
          </w:p>
        </w:tc>
      </w:tr>
      <w:tr w:rsidR="001A3B87" w:rsidRPr="001A3B87" w14:paraId="77D24B5D" w14:textId="77777777" w:rsidTr="001A3B87">
        <w:trPr>
          <w:trHeight w:val="812"/>
          <w:tblCellSpacing w:w="15" w:type="dxa"/>
        </w:trPr>
        <w:tc>
          <w:tcPr>
            <w:tcW w:w="0" w:type="auto"/>
            <w:vAlign w:val="center"/>
            <w:hideMark/>
          </w:tcPr>
          <w:p w14:paraId="0D9CD3BA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Implementation</w:t>
            </w:r>
          </w:p>
        </w:tc>
        <w:tc>
          <w:tcPr>
            <w:tcW w:w="0" w:type="auto"/>
            <w:vAlign w:val="center"/>
            <w:hideMark/>
          </w:tcPr>
          <w:p w14:paraId="54734B21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Easy with standard HTTP libraries (e.g., fetch, Axios)</w:t>
            </w:r>
          </w:p>
        </w:tc>
        <w:tc>
          <w:tcPr>
            <w:tcW w:w="0" w:type="auto"/>
            <w:vAlign w:val="center"/>
            <w:hideMark/>
          </w:tcPr>
          <w:p w14:paraId="6616128B" w14:textId="77777777" w:rsidR="001A3B87" w:rsidRPr="001A3B87" w:rsidRDefault="001A3B87" w:rsidP="001A3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B87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WebSocket libraries or browser WebSocket API</w:t>
            </w:r>
          </w:p>
        </w:tc>
      </w:tr>
    </w:tbl>
    <w:p w14:paraId="4199E71B" w14:textId="7072096C" w:rsidR="001A3B87" w:rsidRDefault="001A3B87" w:rsidP="001A3B87">
      <w:pPr>
        <w:rPr>
          <w:b/>
          <w:bCs/>
          <w:sz w:val="28"/>
          <w:szCs w:val="28"/>
        </w:rPr>
      </w:pPr>
    </w:p>
    <w:p w14:paraId="61E07A48" w14:textId="77777777" w:rsidR="001A3B87" w:rsidRDefault="001A3B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864071F" w14:textId="77777777" w:rsidR="001A3B87" w:rsidRPr="005715EE" w:rsidRDefault="001A3B87" w:rsidP="001A3B87">
      <w:pPr>
        <w:rPr>
          <w:b/>
          <w:bCs/>
          <w:sz w:val="28"/>
          <w:szCs w:val="28"/>
        </w:rPr>
      </w:pPr>
    </w:p>
    <w:sectPr w:rsidR="001A3B87" w:rsidRPr="00571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BD8"/>
    <w:rsid w:val="000833BB"/>
    <w:rsid w:val="001A3B87"/>
    <w:rsid w:val="001C0138"/>
    <w:rsid w:val="003D3BE1"/>
    <w:rsid w:val="00460D5B"/>
    <w:rsid w:val="005715EE"/>
    <w:rsid w:val="00643694"/>
    <w:rsid w:val="006E21C7"/>
    <w:rsid w:val="007F2C16"/>
    <w:rsid w:val="009D75F3"/>
    <w:rsid w:val="009F39C7"/>
    <w:rsid w:val="00C053C2"/>
    <w:rsid w:val="00D94F8A"/>
    <w:rsid w:val="00E73BD8"/>
    <w:rsid w:val="00F5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13750"/>
  <w15:chartTrackingRefBased/>
  <w15:docId w15:val="{C8F2A975-CA8D-4CEB-8FC8-B59C6CEAF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3B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E21C7"/>
    <w:rPr>
      <w:b/>
      <w:bCs/>
    </w:rPr>
  </w:style>
  <w:style w:type="character" w:styleId="Emphasis">
    <w:name w:val="Emphasis"/>
    <w:basedOn w:val="DefaultParagraphFont"/>
    <w:uiPriority w:val="20"/>
    <w:qFormat/>
    <w:rsid w:val="005715E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94F8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D3BE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1716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2</cp:revision>
  <dcterms:created xsi:type="dcterms:W3CDTF">2025-04-07T17:21:00Z</dcterms:created>
  <dcterms:modified xsi:type="dcterms:W3CDTF">2025-04-07T17:21:00Z</dcterms:modified>
</cp:coreProperties>
</file>