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Enterprise Automation, Integration &amp; Applied AI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AI &amp; Automation Developer at IDeaS (a SAS company) with 2+ years across 4 engineering roles, taking enterprise workflows to production automation with client stakeholders; co-built an AI voice sales agent and launched a SaaS solo.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Engineered a Dockerized Python pipeline of 4 modular services that generates forecast-review reports in 3 formats (PDF, Word, Excel) with LLM-written commentary (Microsoft AI Builder), through SIT, UAT and hypercare.</w:t>
      </w:r>
    </w:p>
    <w:p>
      <w:pPr>
        <w:pStyle w:val="ListBullet"/>
        <w:spacing w:after="20"/>
      </w:pPr>
      <w:r>
        <w:t>Developed Playwright end-to-end checks that validate client setup (account numbers, integration types) across 3 systems: Salesforce, the G3 revenue-management UI and its database, containerized with Docker.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Intern, IDeaS Revenue Solutions</w:t>
      </w:r>
      <w:r>
        <w:tab/>
        <w:t>Jul 2025 – Oct 2025</w:t>
      </w:r>
    </w:p>
    <w:p>
      <w:pPr>
        <w:pStyle w:val="ListBullet"/>
        <w:spacing w:after="20"/>
      </w:pPr>
      <w:r>
        <w:t>Streamlined a shared customer-care mailbox with scheduled Power Automate flows that log incoming emails (chain codes, timestamps) to Excel and reconcile replies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Intern, IDeaS Revenue Solutions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Identified and mitigated 3 risk classes (XSS, SQL injection, misconfiguration) in internal security audits.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(team of 2) an outbound AI voice agent that phones leads, runs an adaptive qualification script and hands qualified leads to sales, with do-not-call checks first and every LLM action validated.</w:t>
      </w:r>
    </w:p>
    <w:p>
      <w:pPr>
        <w:pStyle w:val="ListBullet"/>
        <w:spacing w:after="20"/>
      </w:pPr>
      <w:r>
        <w:t>Owned the FreJun (Teler) telephony integration from its docs and SDK: outbound dialing, call-flow endpoint, media WebSocket and HMAC-signed webhooks; fixed 5 call-handling and agent bugs found in live testing.</w:t>
      </w:r>
    </w:p>
    <w:p>
      <w:pPr>
        <w:pStyle w:val="ListBullet"/>
        <w:spacing w:after="20"/>
      </w:pPr>
      <w:r>
        <w:t>Cut median response latency to ~2.9 s and LLM reply time by 57% (1.96 s to 0.84 s) through model benchmarks, cache-friendly prompts,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Created an open-source verifier that checks every number in LLM-written reports against source data, diagnoses 8 error types and repairs them; ships as a pipeline-gating CLI, a Python library and an MCP server.</w:t>
      </w:r>
    </w:p>
    <w:p>
      <w:pPr>
        <w:pStyle w:val="ListBullet"/>
        <w:spacing w:after="20"/>
      </w:pPr>
      <w:r>
        <w:t>Benchmarked it on 32k labeled claims: 98.9–100% recall on unseen phrasing vs. 16–20% for a naive lookup.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Launched a subscription desktop AI assistant solo, owning it end to end: Electron client streaming multimodal Gemini answers, Next.js/Postgres backend deployed on Vercel, auth and Razorpay billing;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Python, Java, TypeScript, JavaScript, SQL</w:t>
      </w:r>
    </w:p>
    <w:p>
      <w:r>
        <w:rPr>
          <w:b/>
        </w:rPr>
        <w:t xml:space="preserve">Integration &amp; automation: </w:t>
      </w:r>
      <w:r>
        <w:t>FastAPI, REST, WebSockets, webhooks, telephony (FreJun, Twilio), Playwright, Power Automate</w:t>
      </w:r>
    </w:p>
    <w:p>
      <w:r>
        <w:rPr>
          <w:b/>
        </w:rPr>
        <w:t xml:space="preserve">Applied AI: </w:t>
      </w:r>
      <w:r>
        <w:t>LLMs (OpenAI, Gemini, Claude, AI Builder), LangChain, LangGraph, voice agents (STT/TTS), MCP, evaluation</w:t>
      </w:r>
    </w:p>
    <w:p>
      <w:r>
        <w:rPr>
          <w:b/>
        </w:rPr>
        <w:t xml:space="preserve">Frameworks &amp; data: </w:t>
      </w:r>
      <w:r>
        <w:t>Spring Boot, Angular, Next.js, React, Electron, pandas, Streamlit, Power BI</w:t>
      </w:r>
    </w:p>
    <w:p>
      <w:r>
        <w:rPr>
          <w:b/>
        </w:rPr>
        <w:t xml:space="preserve">Infrastructure: </w:t>
      </w:r>
      <w:r>
        <w:t>Docker, PostgreSQL, MySQL, Git, CI/CD (GitHub Actions), Vercel, Linux, debugging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Led 5+ security workshops and CTFs for 150+ students as Technical Head, Cyber Cell, VIIT; joint hackathon runner-up.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