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CB974" w14:textId="0EE42C9B" w:rsidR="00427599" w:rsidRPr="00887885" w:rsidRDefault="00FE6C80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8788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Cyber Biscuits:</w:t>
      </w:r>
    </w:p>
    <w:p w14:paraId="49896D57" w14:textId="77777777" w:rsidR="00FE6C80" w:rsidRDefault="00FE6C80">
      <w:pPr>
        <w:rPr>
          <w:lang w:val="en-US"/>
        </w:rPr>
      </w:pPr>
    </w:p>
    <w:p w14:paraId="35FF1CE3" w14:textId="59D022E8" w:rsidR="005457B5" w:rsidRPr="002B2C5F" w:rsidRDefault="00A84D9D" w:rsidP="002B2C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2C5F">
        <w:rPr>
          <w:rFonts w:ascii="Times New Roman" w:hAnsi="Times New Roman" w:cs="Times New Roman"/>
          <w:sz w:val="28"/>
          <w:szCs w:val="28"/>
          <w:lang w:val="en-US"/>
        </w:rPr>
        <w:t xml:space="preserve">CyberCell organizes its flagship </w:t>
      </w:r>
      <w:r w:rsidR="001B53C7" w:rsidRPr="002B2C5F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Pr="002B2C5F">
        <w:rPr>
          <w:rFonts w:ascii="Times New Roman" w:hAnsi="Times New Roman" w:cs="Times New Roman"/>
          <w:sz w:val="28"/>
          <w:szCs w:val="28"/>
          <w:lang w:val="en-US"/>
        </w:rPr>
        <w:t xml:space="preserve"> Vis</w:t>
      </w:r>
      <w:r w:rsidR="001B53C7" w:rsidRPr="002B2C5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B2C5F">
        <w:rPr>
          <w:rFonts w:ascii="Times New Roman" w:hAnsi="Times New Roman" w:cs="Times New Roman"/>
          <w:sz w:val="28"/>
          <w:szCs w:val="28"/>
          <w:lang w:val="en-US"/>
        </w:rPr>
        <w:t>waCTF</w:t>
      </w:r>
      <w:r w:rsidR="002163F2" w:rsidRPr="002B2C5F">
        <w:rPr>
          <w:rFonts w:ascii="Times New Roman" w:hAnsi="Times New Roman" w:cs="Times New Roman"/>
          <w:sz w:val="28"/>
          <w:szCs w:val="28"/>
          <w:lang w:val="en-US"/>
        </w:rPr>
        <w:t xml:space="preserve"> every year. We have </w:t>
      </w:r>
      <w:r w:rsidR="007C1245" w:rsidRPr="002B2C5F">
        <w:rPr>
          <w:rFonts w:ascii="Times New Roman" w:hAnsi="Times New Roman" w:cs="Times New Roman"/>
          <w:sz w:val="28"/>
          <w:szCs w:val="28"/>
          <w:lang w:val="en-US"/>
        </w:rPr>
        <w:t>hoodies and stickers as our merchandises, this year we’re going to launch our Cyber-biscuits. We hope you’ll like taste of it, visit the below website to know more about our CTF.</w:t>
      </w:r>
    </w:p>
    <w:p w14:paraId="174E1AD6" w14:textId="48A05479" w:rsidR="007C1245" w:rsidRPr="00B80A02" w:rsidRDefault="00B80A02" w:rsidP="002B2C5F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80A0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Website will display:</w:t>
      </w:r>
    </w:p>
    <w:p w14:paraId="1FF05723" w14:textId="77777777" w:rsidR="00B80A02" w:rsidRPr="002B2C5F" w:rsidRDefault="00B80A02" w:rsidP="002B2C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5D798C" w14:textId="6D161666" w:rsidR="007C1245" w:rsidRDefault="00B80A02">
      <w:pPr>
        <w:rPr>
          <w:lang w:val="en-US"/>
        </w:rPr>
      </w:pPr>
      <w:r w:rsidRPr="00B80A02">
        <w:rPr>
          <w:lang w:val="en-US"/>
        </w:rPr>
        <w:drawing>
          <wp:inline distT="0" distB="0" distL="0" distR="0" wp14:anchorId="0366428A" wp14:editId="252B0956">
            <wp:extent cx="5731510" cy="2647950"/>
            <wp:effectExtent l="0" t="0" r="2540" b="0"/>
            <wp:docPr id="15321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33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53F5" w14:textId="191B62E1" w:rsidR="00B80A02" w:rsidRDefault="002C23A8" w:rsidP="002C23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C23A8">
        <w:rPr>
          <w:rFonts w:ascii="Times New Roman" w:hAnsi="Times New Roman" w:cs="Times New Roman"/>
          <w:sz w:val="28"/>
          <w:szCs w:val="28"/>
          <w:lang w:val="en-US"/>
        </w:rPr>
        <w:t>Right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click is disabled on the website, so user </w:t>
      </w:r>
      <w:r w:rsidR="009869C5">
        <w:rPr>
          <w:rFonts w:ascii="Times New Roman" w:hAnsi="Times New Roman" w:cs="Times New Roman"/>
          <w:sz w:val="28"/>
          <w:szCs w:val="28"/>
          <w:lang w:val="en-US"/>
        </w:rPr>
        <w:t>must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open the developer tools with shortcut like</w:t>
      </w:r>
    </w:p>
    <w:p w14:paraId="3CEE5418" w14:textId="649DDCFA" w:rsidR="002C23A8" w:rsidRDefault="002C23A8" w:rsidP="002C23A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CRTL+SHIFT+I</w:t>
      </w:r>
    </w:p>
    <w:p w14:paraId="28C1167C" w14:textId="78C53B67" w:rsidR="002C23A8" w:rsidRDefault="008B7026" w:rsidP="008B70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0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84C8F7" wp14:editId="29C58646">
            <wp:extent cx="5731510" cy="2650490"/>
            <wp:effectExtent l="0" t="0" r="2540" b="0"/>
            <wp:docPr id="114434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41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98EF" w14:textId="77777777" w:rsidR="006B3064" w:rsidRDefault="00053BD9" w:rsidP="00053B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“Yes” button is also disabled so user have to enable it</w:t>
      </w:r>
      <w:r w:rsidR="00557C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A89D57" w14:textId="5E44DFF7" w:rsidR="008B7026" w:rsidRPr="006B3064" w:rsidRDefault="00687996" w:rsidP="006B30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7996">
        <w:rPr>
          <w:noProof/>
        </w:rPr>
        <w:t xml:space="preserve"> </w:t>
      </w:r>
      <w:r w:rsidRPr="00687996">
        <w:rPr>
          <w:lang w:val="en-US"/>
        </w:rPr>
        <w:drawing>
          <wp:inline distT="0" distB="0" distL="0" distR="0" wp14:anchorId="5167DAA7" wp14:editId="4BC1A4F6">
            <wp:extent cx="5731510" cy="2646680"/>
            <wp:effectExtent l="0" t="0" r="2540" b="1270"/>
            <wp:docPr id="190154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46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2F82" w14:textId="47C84EAE" w:rsidR="00687996" w:rsidRDefault="00D96CC0" w:rsidP="000A4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6CC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7F54BB" wp14:editId="029AD266">
            <wp:extent cx="5731510" cy="2570480"/>
            <wp:effectExtent l="0" t="0" r="2540" b="1270"/>
            <wp:docPr id="206895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8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14DC" w14:textId="34A2BC84" w:rsidR="006B3064" w:rsidRDefault="004B3608" w:rsidP="004B36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enabling and clicking the Yes button a pop-up window will be displayed showing user that He/ She is close to the flag</w:t>
      </w:r>
    </w:p>
    <w:p w14:paraId="6BCACCDF" w14:textId="104D6168" w:rsidR="00216F70" w:rsidRDefault="00216F70" w:rsidP="00216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We’ve already given hint in the question by mentioning biscuits and on the website by saying this website contains cookies</w:t>
      </w:r>
    </w:p>
    <w:p w14:paraId="724C9242" w14:textId="5FBE4EAA" w:rsidR="00216F70" w:rsidRDefault="00216F70" w:rsidP="00216F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</w:t>
      </w:r>
      <w:r w:rsidR="00250E5B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when user checks cookies logs following will be shown:</w:t>
      </w:r>
    </w:p>
    <w:p w14:paraId="7F21B3AE" w14:textId="1D92AC38" w:rsidR="00216F70" w:rsidRDefault="00250E5B" w:rsidP="00216F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0E5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E5A6C7" wp14:editId="58761350">
            <wp:extent cx="5731510" cy="2558415"/>
            <wp:effectExtent l="0" t="0" r="2540" b="0"/>
            <wp:docPr id="115083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38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0920" w14:textId="52C8C86A" w:rsidR="00250E5B" w:rsidRPr="00250E5B" w:rsidRDefault="00250E5B" w:rsidP="00250E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value container will contain the flag</w:t>
      </w:r>
    </w:p>
    <w:p w14:paraId="219D48F9" w14:textId="77777777" w:rsidR="00D96CC0" w:rsidRPr="000A490F" w:rsidRDefault="00D96CC0" w:rsidP="000A490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96CC0" w:rsidRPr="000A4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D3F94"/>
    <w:multiLevelType w:val="hybridMultilevel"/>
    <w:tmpl w:val="2592B8F2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4AB305AC"/>
    <w:multiLevelType w:val="hybridMultilevel"/>
    <w:tmpl w:val="92EABE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849948">
    <w:abstractNumId w:val="0"/>
  </w:num>
  <w:num w:numId="2" w16cid:durableId="4364877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80"/>
    <w:rsid w:val="00053BD9"/>
    <w:rsid w:val="000A490F"/>
    <w:rsid w:val="001B53C7"/>
    <w:rsid w:val="002163F2"/>
    <w:rsid w:val="00216F70"/>
    <w:rsid w:val="00250E5B"/>
    <w:rsid w:val="002B2C5F"/>
    <w:rsid w:val="002C23A8"/>
    <w:rsid w:val="00427599"/>
    <w:rsid w:val="004B3608"/>
    <w:rsid w:val="005457B5"/>
    <w:rsid w:val="00557C26"/>
    <w:rsid w:val="00687996"/>
    <w:rsid w:val="006B3064"/>
    <w:rsid w:val="007C1245"/>
    <w:rsid w:val="00887885"/>
    <w:rsid w:val="008B7026"/>
    <w:rsid w:val="009869C5"/>
    <w:rsid w:val="00A84D9D"/>
    <w:rsid w:val="00B80A02"/>
    <w:rsid w:val="00D96CC0"/>
    <w:rsid w:val="00FE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C18A6"/>
  <w15:chartTrackingRefBased/>
  <w15:docId w15:val="{E82C2C91-B76B-4BD8-8730-98077F65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3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Todkari</dc:creator>
  <cp:keywords/>
  <dc:description/>
  <cp:lastModifiedBy>Tanishq Todkari</cp:lastModifiedBy>
  <cp:revision>19</cp:revision>
  <dcterms:created xsi:type="dcterms:W3CDTF">2023-09-01T17:00:00Z</dcterms:created>
  <dcterms:modified xsi:type="dcterms:W3CDTF">2023-09-01T17:39:00Z</dcterms:modified>
</cp:coreProperties>
</file>