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79F" w:rsidRDefault="00CC10F9" w:rsidP="00C87043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251460</wp:posOffset>
            </wp:positionV>
            <wp:extent cx="3888402" cy="35737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02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-906780</wp:posOffset>
            </wp:positionH>
            <wp:positionV relativeFrom="paragraph">
              <wp:posOffset>243840</wp:posOffset>
            </wp:positionV>
            <wp:extent cx="4004945" cy="64541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043">
        <w:rPr>
          <w:rStyle w:val="Strong"/>
          <w:color w:val="0000FF"/>
        </w:rPr>
        <w:t xml:space="preserve">Cauvery and the row over </w:t>
      </w:r>
      <w:proofErr w:type="spellStart"/>
      <w:r w:rsidR="00C87043">
        <w:rPr>
          <w:rStyle w:val="Strong"/>
          <w:color w:val="0000FF"/>
        </w:rPr>
        <w:t>Mekedatu</w:t>
      </w:r>
      <w:proofErr w:type="spellEnd"/>
      <w:r w:rsidR="00C87043">
        <w:rPr>
          <w:rStyle w:val="Strong"/>
          <w:color w:val="0000FF"/>
        </w:rPr>
        <w:t xml:space="preserve"> project</w:t>
      </w:r>
    </w:p>
    <w:p w:rsidR="00B3779F" w:rsidRDefault="00B3779F" w:rsidP="00C87043">
      <w:pPr>
        <w:rPr>
          <w:noProof/>
          <w:lang w:eastAsia="en-IN"/>
        </w:rPr>
      </w:pPr>
    </w:p>
    <w:p w:rsidR="00B3779F" w:rsidRDefault="00B3779F" w:rsidP="00C87043">
      <w:pPr>
        <w:rPr>
          <w:noProof/>
          <w:lang w:eastAsia="en-IN"/>
        </w:rPr>
      </w:pPr>
    </w:p>
    <w:p w:rsidR="00785CAC" w:rsidRDefault="00785CAC" w:rsidP="00C87043">
      <w:pPr>
        <w:rPr>
          <w:noProof/>
          <w:lang w:eastAsia="en-IN"/>
        </w:rPr>
      </w:pPr>
    </w:p>
    <w:p w:rsidR="003C5489" w:rsidRDefault="003C5489" w:rsidP="003C5489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3C5489" w:rsidRDefault="003C5489" w:rsidP="003C5489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3C5489" w:rsidRDefault="003C5489" w:rsidP="003C5489">
      <w:pPr>
        <w:spacing w:before="100" w:beforeAutospacing="1" w:after="100" w:afterAutospacing="1" w:line="240" w:lineRule="auto"/>
        <w:rPr>
          <w:noProof/>
          <w:lang w:eastAsia="en-IN"/>
        </w:rPr>
      </w:pPr>
    </w:p>
    <w:p w:rsidR="003C5489" w:rsidRPr="003C5489" w:rsidRDefault="003C5489" w:rsidP="003C5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Context:</w:t>
      </w:r>
    </w:p>
    <w:p w:rsidR="003C5489" w:rsidRPr="003C5489" w:rsidRDefault="003C5489" w:rsidP="003C548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Differences between the states of Karnataka and Tamil Nadu over the proposed </w:t>
      </w:r>
      <w:proofErr w:type="spellStart"/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Mekedatu</w:t>
      </w:r>
      <w:proofErr w:type="spellEnd"/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project.</w:t>
      </w:r>
    </w:p>
    <w:p w:rsidR="003C5489" w:rsidRPr="003C5489" w:rsidRDefault="003C5489" w:rsidP="003C5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Background:</w:t>
      </w:r>
    </w:p>
    <w:p w:rsidR="003C5489" w:rsidRPr="003C5489" w:rsidRDefault="003C5489" w:rsidP="003C5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Mekedatu</w:t>
      </w:r>
      <w:proofErr w:type="spellEnd"/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project:</w:t>
      </w:r>
    </w:p>
    <w:p w:rsidR="003C5489" w:rsidRPr="003C5489" w:rsidRDefault="003C5489" w:rsidP="003C5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Karnataka state government has proposed the </w:t>
      </w:r>
      <w:proofErr w:type="spellStart"/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>Mekedatu</w:t>
      </w:r>
      <w:proofErr w:type="spellEnd"/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dam project in the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Cauvery Basin. </w:t>
      </w:r>
    </w:p>
    <w:p w:rsidR="003C5489" w:rsidRPr="003C5489" w:rsidRDefault="003C5489" w:rsidP="003C5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t>Mekedatu</w:t>
      </w:r>
      <w:proofErr w:type="spellEnd"/>
      <w:r>
        <w:t xml:space="preserve"> is a deep gorge situated at the </w:t>
      </w:r>
      <w:r>
        <w:rPr>
          <w:rStyle w:val="Strong"/>
        </w:rPr>
        <w:t xml:space="preserve">confluence of the rivers Cauvery and its tributary </w:t>
      </w:r>
      <w:proofErr w:type="spellStart"/>
      <w:r>
        <w:rPr>
          <w:rStyle w:val="Strong"/>
        </w:rPr>
        <w:t>Arkavathi</w:t>
      </w:r>
      <w:proofErr w:type="spellEnd"/>
      <w:r>
        <w:rPr>
          <w:rStyle w:val="Strong"/>
        </w:rPr>
        <w:t>.</w:t>
      </w:r>
    </w:p>
    <w:p w:rsidR="003C5489" w:rsidRPr="003C5489" w:rsidRDefault="003C5489" w:rsidP="003C548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Originally proposed as a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hydropower project</w:t>
      </w: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revised </w:t>
      </w:r>
      <w:proofErr w:type="spellStart"/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>Mekedatu</w:t>
      </w:r>
      <w:proofErr w:type="spellEnd"/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dam project apart from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catering to the drinking water needs of the Bengaluru Metropolitan City and surrounding areas</w:t>
      </w: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will also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help regulate the flow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to Tamil Nadu</w:t>
      </w: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a monthly basis, as stipulated by the Tribunal and the Supreme Court. </w:t>
      </w:r>
    </w:p>
    <w:p w:rsidR="003C5489" w:rsidRDefault="003C5489" w:rsidP="003C548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>The Cauvery Water Disputes Tribunal, and the subsequent Supreme Court Judgement have made allocations of Cauvery waters to all the riparian States — Karnataka, Kerala and Tamil Nadu, apart from the Union Territory of Puducherry. It has also stipulated “tentative monthly deliveries during a normal year” to be made available by Karnataka to Tamil Nadu.</w:t>
      </w:r>
    </w:p>
    <w:p w:rsidR="003C5489" w:rsidRPr="003C5489" w:rsidRDefault="003C5489" w:rsidP="003C5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Recommendations:</w:t>
      </w:r>
    </w:p>
    <w:p w:rsidR="003C5489" w:rsidRPr="003C5489" w:rsidRDefault="003C5489" w:rsidP="003C54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Cauvery river water sharing has become an emotive and political issue over the years and any future interventions must be guided by pragmatism. </w:t>
      </w:r>
    </w:p>
    <w:p w:rsidR="003C5489" w:rsidRPr="003C5489" w:rsidRDefault="003C5489" w:rsidP="003C548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possible solution to this new development would be to get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both states to agree to the idea of a joint execution, operation and maintenance of the project</w:t>
      </w: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through a third party’s participation.</w:t>
      </w:r>
    </w:p>
    <w:p w:rsidR="003C5489" w:rsidRPr="003C5489" w:rsidRDefault="003C5489" w:rsidP="003C548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project if it </w:t>
      </w:r>
      <w:proofErr w:type="spellStart"/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spellEnd"/>
      <w:r w:rsidRPr="003C54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agreed to must be implemented after </w:t>
      </w:r>
      <w:r w:rsidRPr="003C54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addressing relevant environmental concerns.</w:t>
      </w:r>
    </w:p>
    <w:p w:rsidR="003C5489" w:rsidRPr="003C5489" w:rsidRDefault="003C5489" w:rsidP="003C54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785CAC" w:rsidRDefault="00785CAC" w:rsidP="00C87043">
      <w:pPr>
        <w:rPr>
          <w:noProof/>
          <w:lang w:eastAsia="en-IN"/>
        </w:rPr>
      </w:pPr>
    </w:p>
    <w:p w:rsidR="00B3779F" w:rsidRDefault="00B3779F" w:rsidP="00C87043">
      <w:pPr>
        <w:rPr>
          <w:noProof/>
          <w:lang w:eastAsia="en-IN"/>
        </w:rPr>
      </w:pPr>
    </w:p>
    <w:p w:rsidR="00B3779F" w:rsidRDefault="00B3779F" w:rsidP="00C87043">
      <w:pPr>
        <w:rPr>
          <w:noProof/>
          <w:lang w:eastAsia="en-IN"/>
        </w:rPr>
      </w:pPr>
    </w:p>
    <w:p w:rsidR="00B3779F" w:rsidRDefault="00B3779F" w:rsidP="00C87043">
      <w:pPr>
        <w:rPr>
          <w:noProof/>
          <w:lang w:eastAsia="en-IN"/>
        </w:rPr>
      </w:pPr>
    </w:p>
    <w:p w:rsidR="00B3779F" w:rsidRDefault="00B3779F" w:rsidP="00C87043">
      <w:pPr>
        <w:rPr>
          <w:noProof/>
          <w:lang w:eastAsia="en-IN"/>
        </w:rPr>
      </w:pPr>
    </w:p>
    <w:p w:rsidR="00C87043" w:rsidRDefault="00C87043" w:rsidP="00C87043">
      <w:pPr>
        <w:rPr>
          <w:b/>
          <w:bCs/>
          <w:color w:val="0000FF"/>
        </w:rPr>
      </w:pPr>
    </w:p>
    <w:p w:rsidR="00CC10F9" w:rsidRDefault="00CC10F9" w:rsidP="00C87043">
      <w:pPr>
        <w:rPr>
          <w:b/>
          <w:bCs/>
          <w:color w:val="0000FF"/>
        </w:rPr>
      </w:pPr>
    </w:p>
    <w:p w:rsidR="00CC10F9" w:rsidRDefault="00CC10F9" w:rsidP="00C87043">
      <w:pPr>
        <w:rPr>
          <w:b/>
          <w:bCs/>
          <w:color w:val="0000FF"/>
        </w:rPr>
      </w:pPr>
    </w:p>
    <w:p w:rsidR="00CC10F9" w:rsidRDefault="00CC10F9" w:rsidP="00C87043">
      <w:pPr>
        <w:rPr>
          <w:b/>
          <w:bCs/>
          <w:color w:val="0000FF"/>
        </w:rPr>
      </w:pPr>
    </w:p>
    <w:p w:rsidR="00CC10F9" w:rsidRDefault="00CC10F9" w:rsidP="00C87043">
      <w:pPr>
        <w:rPr>
          <w:b/>
          <w:bCs/>
          <w:color w:val="0000FF"/>
        </w:rPr>
      </w:pPr>
    </w:p>
    <w:p w:rsidR="00CC10F9" w:rsidRPr="00B3779F" w:rsidRDefault="00CC10F9" w:rsidP="00C87043">
      <w:pPr>
        <w:rPr>
          <w:b/>
          <w:bCs/>
          <w:color w:val="0000FF"/>
        </w:rPr>
      </w:pPr>
    </w:p>
    <w:sectPr w:rsidR="00CC10F9" w:rsidRPr="00B37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E177B"/>
    <w:multiLevelType w:val="multilevel"/>
    <w:tmpl w:val="E9CE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36A0F"/>
    <w:multiLevelType w:val="multilevel"/>
    <w:tmpl w:val="053E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586533"/>
    <w:multiLevelType w:val="multilevel"/>
    <w:tmpl w:val="1F509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043"/>
    <w:rsid w:val="003C5489"/>
    <w:rsid w:val="00540D6C"/>
    <w:rsid w:val="007850D0"/>
    <w:rsid w:val="00785CAC"/>
    <w:rsid w:val="00B3779F"/>
    <w:rsid w:val="00C87043"/>
    <w:rsid w:val="00CA6C08"/>
    <w:rsid w:val="00CC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FF866"/>
  <w15:chartTrackingRefBased/>
  <w15:docId w15:val="{CC7E80E4-CA11-4006-9F84-7F3EF797F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870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C5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0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Jain</dc:creator>
  <cp:keywords/>
  <dc:description/>
  <cp:lastModifiedBy>Naman Jain</cp:lastModifiedBy>
  <cp:revision>2</cp:revision>
  <dcterms:created xsi:type="dcterms:W3CDTF">2021-07-12T06:11:00Z</dcterms:created>
  <dcterms:modified xsi:type="dcterms:W3CDTF">2021-07-13T03:31:00Z</dcterms:modified>
</cp:coreProperties>
</file>