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D81D8" w14:textId="25170E6E" w:rsidR="008B664E" w:rsidRDefault="00B00C52" w:rsidP="00B00C52">
      <w:pPr>
        <w:jc w:val="center"/>
        <w:rPr>
          <w:rFonts w:ascii="Garamond" w:hAnsi="Garamond"/>
          <w:b/>
          <w:bCs/>
          <w:sz w:val="70"/>
          <w:szCs w:val="70"/>
        </w:rPr>
      </w:pPr>
      <w:r w:rsidRPr="00B00C52">
        <w:rPr>
          <w:rFonts w:ascii="Garamond" w:hAnsi="Garamond"/>
          <w:b/>
          <w:bCs/>
          <w:sz w:val="70"/>
          <w:szCs w:val="70"/>
        </w:rPr>
        <w:t>Flow Charts and Pseudo Codes</w:t>
      </w:r>
    </w:p>
    <w:p w14:paraId="00915134" w14:textId="2CECC4A1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>1) Steps to Solve a Given Problem:</w:t>
      </w:r>
    </w:p>
    <w:p w14:paraId="12400F9C" w14:textId="666C537C" w:rsidR="00B00C52" w:rsidRDefault="00B00C52" w:rsidP="00B00C52">
      <w:pPr>
        <w:pStyle w:val="ListParagraph"/>
        <w:numPr>
          <w:ilvl w:val="0"/>
          <w:numId w:val="1"/>
        </w:num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Understand the Problem.</w:t>
      </w:r>
    </w:p>
    <w:p w14:paraId="409A9BAC" w14:textId="64CBB6DA" w:rsidR="00B00C52" w:rsidRDefault="00B00C52" w:rsidP="00B00C52">
      <w:pPr>
        <w:pStyle w:val="ListParagraph"/>
        <w:numPr>
          <w:ilvl w:val="0"/>
          <w:numId w:val="1"/>
        </w:num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Given Values &amp; Variable Ranges.</w:t>
      </w:r>
    </w:p>
    <w:p w14:paraId="7632BE3B" w14:textId="6C776ECA" w:rsidR="00B00C52" w:rsidRDefault="00B00C52" w:rsidP="00B00C52">
      <w:pPr>
        <w:pStyle w:val="ListParagraph"/>
        <w:numPr>
          <w:ilvl w:val="0"/>
          <w:numId w:val="1"/>
        </w:num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Approach (Flowchart &amp; Pseudocode)</w:t>
      </w:r>
    </w:p>
    <w:p w14:paraId="3CE222EF" w14:textId="4A09DFB9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 w:rsidRPr="00B00C52">
        <w:rPr>
          <w:rFonts w:ascii="Garamond" w:hAnsi="Garamond"/>
          <w:b/>
          <w:bCs/>
          <w:sz w:val="40"/>
          <w:szCs w:val="40"/>
        </w:rPr>
        <w:t>2)</w:t>
      </w:r>
      <w:r>
        <w:rPr>
          <w:rFonts w:ascii="Garamond" w:hAnsi="Garamond"/>
          <w:b/>
          <w:bCs/>
          <w:sz w:val="40"/>
          <w:szCs w:val="40"/>
        </w:rPr>
        <w:t xml:space="preserve"> Flow Chart:</w:t>
      </w:r>
    </w:p>
    <w:p w14:paraId="77D89E5C" w14:textId="04119C1C" w:rsidR="00B00C52" w:rsidRDefault="00B00C52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Flow Chart is the diagrammatical representation of a solution.</w:t>
      </w:r>
    </w:p>
    <w:p w14:paraId="0AFDFFAF" w14:textId="2976BD0E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>3</w:t>
      </w:r>
      <w:r w:rsidRPr="00B00C52">
        <w:rPr>
          <w:rFonts w:ascii="Garamond" w:hAnsi="Garamond"/>
          <w:b/>
          <w:bCs/>
          <w:sz w:val="40"/>
          <w:szCs w:val="40"/>
        </w:rPr>
        <w:t>)</w:t>
      </w:r>
      <w:r>
        <w:rPr>
          <w:rFonts w:ascii="Garamond" w:hAnsi="Garamond"/>
          <w:b/>
          <w:bCs/>
          <w:sz w:val="40"/>
          <w:szCs w:val="40"/>
        </w:rPr>
        <w:t xml:space="preserve"> </w:t>
      </w:r>
      <w:r>
        <w:rPr>
          <w:rFonts w:ascii="Garamond" w:hAnsi="Garamond"/>
          <w:b/>
          <w:bCs/>
          <w:sz w:val="40"/>
          <w:szCs w:val="40"/>
        </w:rPr>
        <w:t>Pseudo Code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4D468FC0" w14:textId="23978161" w:rsidR="00B00C52" w:rsidRDefault="00B00C52" w:rsidP="00B00C52">
      <w:pPr>
        <w:jc w:val="both"/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Pseudo Code</w:t>
      </w:r>
      <w:r>
        <w:rPr>
          <w:rFonts w:ascii="Garamond" w:hAnsi="Garamond"/>
          <w:sz w:val="30"/>
          <w:szCs w:val="30"/>
        </w:rPr>
        <w:t xml:space="preserve"> is the </w:t>
      </w:r>
      <w:r>
        <w:rPr>
          <w:rFonts w:ascii="Garamond" w:hAnsi="Garamond"/>
          <w:sz w:val="30"/>
          <w:szCs w:val="30"/>
        </w:rPr>
        <w:t>textual</w:t>
      </w:r>
      <w:r>
        <w:rPr>
          <w:rFonts w:ascii="Garamond" w:hAnsi="Garamond"/>
          <w:sz w:val="30"/>
          <w:szCs w:val="30"/>
        </w:rPr>
        <w:t xml:space="preserve"> representation of a solution.</w:t>
      </w:r>
      <w:r>
        <w:rPr>
          <w:rFonts w:ascii="Garamond" w:hAnsi="Garamond"/>
          <w:sz w:val="30"/>
          <w:szCs w:val="30"/>
        </w:rPr>
        <w:t xml:space="preserve"> It is a general way of representing a logic.</w:t>
      </w:r>
    </w:p>
    <w:p w14:paraId="0E49718E" w14:textId="04DC12FC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>4</w:t>
      </w:r>
      <w:r w:rsidRPr="00B00C52">
        <w:rPr>
          <w:rFonts w:ascii="Garamond" w:hAnsi="Garamond"/>
          <w:b/>
          <w:bCs/>
          <w:sz w:val="40"/>
          <w:szCs w:val="40"/>
        </w:rPr>
        <w:t>)</w:t>
      </w:r>
      <w:r>
        <w:rPr>
          <w:rFonts w:ascii="Garamond" w:hAnsi="Garamond"/>
          <w:b/>
          <w:bCs/>
          <w:sz w:val="40"/>
          <w:szCs w:val="40"/>
        </w:rPr>
        <w:t xml:space="preserve"> </w:t>
      </w:r>
      <w:r>
        <w:rPr>
          <w:rFonts w:ascii="Garamond" w:hAnsi="Garamond"/>
          <w:b/>
          <w:bCs/>
          <w:sz w:val="40"/>
          <w:szCs w:val="40"/>
        </w:rPr>
        <w:t>Element of a Flow Chart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32960344" w14:textId="2631726F" w:rsidR="00B00C52" w:rsidRDefault="00B00C52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The elements of flow chart are as follows</w:t>
      </w:r>
      <w:r>
        <w:rPr>
          <w:rFonts w:ascii="Garamond" w:hAnsi="Garamond"/>
          <w:sz w:val="30"/>
          <w:szCs w:val="30"/>
        </w:rPr>
        <w:t>.</w:t>
      </w:r>
    </w:p>
    <w:p w14:paraId="51FFD262" w14:textId="4CEBF0EF" w:rsidR="00B00C52" w:rsidRDefault="00B00C52" w:rsidP="008B569F">
      <w:pPr>
        <w:jc w:val="center"/>
        <w:rPr>
          <w:rFonts w:ascii="Garamond" w:hAnsi="Garamond"/>
          <w:sz w:val="30"/>
          <w:szCs w:val="30"/>
        </w:rPr>
      </w:pPr>
      <w:r w:rsidRPr="00B00C52">
        <w:rPr>
          <w:rFonts w:ascii="Garamond" w:hAnsi="Garamond"/>
          <w:sz w:val="30"/>
          <w:szCs w:val="30"/>
        </w:rPr>
        <w:drawing>
          <wp:inline distT="0" distB="0" distL="0" distR="0" wp14:anchorId="11F66A29" wp14:editId="46873AEA">
            <wp:extent cx="4861560" cy="3343361"/>
            <wp:effectExtent l="0" t="0" r="0" b="0"/>
            <wp:docPr id="192268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2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2854" cy="33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4731" w14:textId="21AEA087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lastRenderedPageBreak/>
        <w:t>Question 1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6F634DBB" w14:textId="59CFAAF0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S</w:t>
      </w:r>
      <w:r w:rsidR="00B00C52">
        <w:rPr>
          <w:rFonts w:ascii="Garamond" w:hAnsi="Garamond"/>
          <w:sz w:val="30"/>
          <w:szCs w:val="30"/>
        </w:rPr>
        <w:t>um of two given number a and b.</w:t>
      </w:r>
    </w:p>
    <w:p w14:paraId="4293D131" w14:textId="64AECD5D" w:rsidR="008C45E6" w:rsidRPr="00B00C52" w:rsidRDefault="008C45E6" w:rsidP="008B569F">
      <w:pPr>
        <w:jc w:val="center"/>
        <w:rPr>
          <w:rFonts w:ascii="Garamond" w:hAnsi="Garamond"/>
          <w:sz w:val="30"/>
          <w:szCs w:val="30"/>
        </w:rPr>
      </w:pPr>
      <w:r w:rsidRPr="008C45E6">
        <w:rPr>
          <w:rFonts w:ascii="Garamond" w:hAnsi="Garamond"/>
          <w:sz w:val="30"/>
          <w:szCs w:val="30"/>
        </w:rPr>
        <w:drawing>
          <wp:inline distT="0" distB="0" distL="0" distR="0" wp14:anchorId="21095F53" wp14:editId="6A661AE2">
            <wp:extent cx="5600700" cy="3042090"/>
            <wp:effectExtent l="0" t="0" r="0" b="0"/>
            <wp:docPr id="15601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8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763" cy="3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A" w14:textId="566968E3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 xml:space="preserve">Question </w:t>
      </w:r>
      <w:r>
        <w:rPr>
          <w:rFonts w:ascii="Garamond" w:hAnsi="Garamond"/>
          <w:b/>
          <w:bCs/>
          <w:sz w:val="40"/>
          <w:szCs w:val="40"/>
        </w:rPr>
        <w:t>2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582DC348" w14:textId="5F7E3FCC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B00C52">
        <w:rPr>
          <w:rFonts w:ascii="Garamond" w:hAnsi="Garamond"/>
          <w:sz w:val="30"/>
          <w:szCs w:val="30"/>
        </w:rPr>
        <w:t>alculate the Simple Interest</w:t>
      </w:r>
      <w:r w:rsidR="00B00C52">
        <w:rPr>
          <w:rFonts w:ascii="Garamond" w:hAnsi="Garamond"/>
          <w:sz w:val="30"/>
          <w:szCs w:val="30"/>
        </w:rPr>
        <w:t>.</w:t>
      </w:r>
    </w:p>
    <w:p w14:paraId="1B4E6EEC" w14:textId="3B6A910B" w:rsidR="008C45E6" w:rsidRPr="00B00C52" w:rsidRDefault="008C45E6" w:rsidP="008B569F">
      <w:pPr>
        <w:jc w:val="center"/>
        <w:rPr>
          <w:rFonts w:ascii="Garamond" w:hAnsi="Garamond"/>
          <w:sz w:val="30"/>
          <w:szCs w:val="30"/>
        </w:rPr>
      </w:pPr>
      <w:r w:rsidRPr="008C45E6">
        <w:rPr>
          <w:rFonts w:ascii="Garamond" w:hAnsi="Garamond"/>
          <w:sz w:val="30"/>
          <w:szCs w:val="30"/>
        </w:rPr>
        <w:drawing>
          <wp:inline distT="0" distB="0" distL="0" distR="0" wp14:anchorId="024B35C1" wp14:editId="674FB56B">
            <wp:extent cx="5943600" cy="3211830"/>
            <wp:effectExtent l="0" t="0" r="0" b="0"/>
            <wp:docPr id="118883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34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62D0" w14:textId="520A1DC8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lastRenderedPageBreak/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3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22C0B0F0" w14:textId="0AB29BD9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B00C52">
        <w:rPr>
          <w:rFonts w:ascii="Garamond" w:hAnsi="Garamond"/>
          <w:sz w:val="30"/>
          <w:szCs w:val="30"/>
        </w:rPr>
        <w:t>alculate the average of three numbers.</w:t>
      </w:r>
    </w:p>
    <w:p w14:paraId="3FDA443E" w14:textId="3ED79089" w:rsidR="008C45E6" w:rsidRPr="00B00C52" w:rsidRDefault="008C45E6" w:rsidP="008B569F">
      <w:pPr>
        <w:jc w:val="center"/>
        <w:rPr>
          <w:rFonts w:ascii="Garamond" w:hAnsi="Garamond"/>
          <w:sz w:val="30"/>
          <w:szCs w:val="30"/>
        </w:rPr>
      </w:pPr>
      <w:r>
        <w:rPr>
          <w:rFonts w:ascii="Garamond" w:hAnsi="Garamond"/>
          <w:noProof/>
          <w:sz w:val="30"/>
          <w:szCs w:val="30"/>
        </w:rPr>
        <w:drawing>
          <wp:inline distT="0" distB="0" distL="0" distR="0" wp14:anchorId="6ED0A159" wp14:editId="72E97784">
            <wp:extent cx="5943600" cy="2634615"/>
            <wp:effectExtent l="0" t="0" r="0" b="0"/>
            <wp:docPr id="9854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75170" name="Picture 985475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9DC" w14:textId="04C0CCDE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4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7866F90A" w14:textId="30B09988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8C45E6">
        <w:rPr>
          <w:rFonts w:ascii="Garamond" w:hAnsi="Garamond"/>
          <w:sz w:val="30"/>
          <w:szCs w:val="30"/>
        </w:rPr>
        <w:t>heck if a number is greater than other number or not.</w:t>
      </w:r>
    </w:p>
    <w:p w14:paraId="2FA4978C" w14:textId="59852DF6" w:rsidR="008C45E6" w:rsidRPr="00B00C52" w:rsidRDefault="008C45E6" w:rsidP="008B569F">
      <w:pPr>
        <w:jc w:val="center"/>
        <w:rPr>
          <w:rFonts w:ascii="Garamond" w:hAnsi="Garamond"/>
          <w:sz w:val="30"/>
          <w:szCs w:val="30"/>
        </w:rPr>
      </w:pPr>
      <w:r w:rsidRPr="008C45E6">
        <w:rPr>
          <w:rFonts w:ascii="Garamond" w:hAnsi="Garamond"/>
          <w:sz w:val="30"/>
          <w:szCs w:val="30"/>
        </w:rPr>
        <w:drawing>
          <wp:inline distT="0" distB="0" distL="0" distR="0" wp14:anchorId="65410E68" wp14:editId="11EE9C52">
            <wp:extent cx="5943600" cy="3400425"/>
            <wp:effectExtent l="0" t="0" r="0" b="0"/>
            <wp:docPr id="21372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43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6FF" w14:textId="1FF140AA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lastRenderedPageBreak/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5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5F7EDFBF" w14:textId="127A8501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8C45E6">
        <w:rPr>
          <w:rFonts w:ascii="Garamond" w:hAnsi="Garamond"/>
          <w:sz w:val="30"/>
          <w:szCs w:val="30"/>
        </w:rPr>
        <w:t>heck if a number is even or odd</w:t>
      </w:r>
      <w:r w:rsidR="00B00C52">
        <w:rPr>
          <w:rFonts w:ascii="Garamond" w:hAnsi="Garamond"/>
          <w:sz w:val="30"/>
          <w:szCs w:val="30"/>
        </w:rPr>
        <w:t>.</w:t>
      </w:r>
    </w:p>
    <w:p w14:paraId="4A546657" w14:textId="506EBEC2" w:rsidR="008C45E6" w:rsidRPr="00B00C52" w:rsidRDefault="008C45E6" w:rsidP="008B569F">
      <w:pPr>
        <w:jc w:val="center"/>
        <w:rPr>
          <w:rFonts w:ascii="Garamond" w:hAnsi="Garamond"/>
          <w:sz w:val="30"/>
          <w:szCs w:val="30"/>
        </w:rPr>
      </w:pPr>
      <w:r w:rsidRPr="008C45E6">
        <w:rPr>
          <w:rFonts w:ascii="Garamond" w:hAnsi="Garamond"/>
          <w:sz w:val="30"/>
          <w:szCs w:val="30"/>
        </w:rPr>
        <w:drawing>
          <wp:inline distT="0" distB="0" distL="0" distR="0" wp14:anchorId="4398EBA6" wp14:editId="0E9D3067">
            <wp:extent cx="4709667" cy="2857500"/>
            <wp:effectExtent l="0" t="0" r="0" b="0"/>
            <wp:docPr id="20830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70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08" cy="2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8F42" w14:textId="0AEF2BD8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6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4526A175" w14:textId="27046B4C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8C45E6">
        <w:rPr>
          <w:rFonts w:ascii="Garamond" w:hAnsi="Garamond"/>
          <w:sz w:val="30"/>
          <w:szCs w:val="30"/>
        </w:rPr>
        <w:t>heck if number is positive, negative or zero</w:t>
      </w:r>
      <w:r w:rsidR="00B00C52">
        <w:rPr>
          <w:rFonts w:ascii="Garamond" w:hAnsi="Garamond"/>
          <w:sz w:val="30"/>
          <w:szCs w:val="30"/>
        </w:rPr>
        <w:t>.</w:t>
      </w:r>
    </w:p>
    <w:p w14:paraId="3082B469" w14:textId="38947A89" w:rsidR="008C45E6" w:rsidRPr="00B00C52" w:rsidRDefault="008C45E6" w:rsidP="008B569F">
      <w:pPr>
        <w:jc w:val="center"/>
        <w:rPr>
          <w:rFonts w:ascii="Garamond" w:hAnsi="Garamond"/>
          <w:sz w:val="30"/>
          <w:szCs w:val="30"/>
        </w:rPr>
      </w:pPr>
      <w:r w:rsidRPr="008C45E6">
        <w:rPr>
          <w:rFonts w:ascii="Garamond" w:hAnsi="Garamond"/>
          <w:sz w:val="30"/>
          <w:szCs w:val="30"/>
        </w:rPr>
        <w:drawing>
          <wp:inline distT="0" distB="0" distL="0" distR="0" wp14:anchorId="332DA1C7" wp14:editId="49B83A8C">
            <wp:extent cx="4909899" cy="3401786"/>
            <wp:effectExtent l="0" t="0" r="0" b="0"/>
            <wp:docPr id="98404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40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53" cy="34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42F" w14:textId="50717B5E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lastRenderedPageBreak/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7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441BB534" w14:textId="02046824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8C45E6">
        <w:rPr>
          <w:rFonts w:ascii="Garamond" w:hAnsi="Garamond"/>
          <w:sz w:val="30"/>
          <w:szCs w:val="30"/>
        </w:rPr>
        <w:t>heck if a triangle is valid or not</w:t>
      </w:r>
      <w:r w:rsidR="00B00C52">
        <w:rPr>
          <w:rFonts w:ascii="Garamond" w:hAnsi="Garamond"/>
          <w:sz w:val="30"/>
          <w:szCs w:val="30"/>
        </w:rPr>
        <w:t>.</w:t>
      </w:r>
    </w:p>
    <w:p w14:paraId="7AF462D4" w14:textId="5A959969" w:rsidR="008C45E6" w:rsidRPr="00B00C52" w:rsidRDefault="008B569F" w:rsidP="008B569F">
      <w:pPr>
        <w:jc w:val="center"/>
        <w:rPr>
          <w:rFonts w:ascii="Garamond" w:hAnsi="Garamond"/>
          <w:sz w:val="30"/>
          <w:szCs w:val="30"/>
        </w:rPr>
      </w:pPr>
      <w:r w:rsidRPr="008B569F">
        <w:rPr>
          <w:rFonts w:ascii="Garamond" w:hAnsi="Garamond"/>
          <w:sz w:val="30"/>
          <w:szCs w:val="30"/>
        </w:rPr>
        <w:drawing>
          <wp:inline distT="0" distB="0" distL="0" distR="0" wp14:anchorId="382B376C" wp14:editId="561ECE4B">
            <wp:extent cx="4283798" cy="3494315"/>
            <wp:effectExtent l="0" t="0" r="0" b="0"/>
            <wp:docPr id="5483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3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219" cy="35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2D91" w14:textId="5C1FBA36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8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13D9C0B6" w14:textId="48354AB0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P</w:t>
      </w:r>
      <w:r w:rsidR="00B00C52">
        <w:rPr>
          <w:rFonts w:ascii="Garamond" w:hAnsi="Garamond"/>
          <w:sz w:val="30"/>
          <w:szCs w:val="30"/>
        </w:rPr>
        <w:t xml:space="preserve">rint </w:t>
      </w:r>
      <w:r w:rsidR="008C45E6">
        <w:rPr>
          <w:rFonts w:ascii="Garamond" w:hAnsi="Garamond"/>
          <w:sz w:val="30"/>
          <w:szCs w:val="30"/>
        </w:rPr>
        <w:t>number from 1 to n</w:t>
      </w:r>
      <w:r w:rsidR="00B00C52">
        <w:rPr>
          <w:rFonts w:ascii="Garamond" w:hAnsi="Garamond"/>
          <w:sz w:val="30"/>
          <w:szCs w:val="30"/>
        </w:rPr>
        <w:t>.</w:t>
      </w:r>
    </w:p>
    <w:p w14:paraId="314E5600" w14:textId="299502E7" w:rsidR="008B569F" w:rsidRPr="00B00C52" w:rsidRDefault="008B569F" w:rsidP="008B569F">
      <w:pPr>
        <w:jc w:val="center"/>
        <w:rPr>
          <w:rFonts w:ascii="Garamond" w:hAnsi="Garamond"/>
          <w:sz w:val="30"/>
          <w:szCs w:val="30"/>
        </w:rPr>
      </w:pPr>
      <w:r w:rsidRPr="008B569F">
        <w:rPr>
          <w:rFonts w:ascii="Garamond" w:hAnsi="Garamond"/>
          <w:sz w:val="30"/>
          <w:szCs w:val="30"/>
        </w:rPr>
        <w:drawing>
          <wp:inline distT="0" distB="0" distL="0" distR="0" wp14:anchorId="549D2BC3" wp14:editId="70421E29">
            <wp:extent cx="3813539" cy="2895600"/>
            <wp:effectExtent l="0" t="0" r="0" b="0"/>
            <wp:docPr id="21279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9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014" cy="29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BE7E" w14:textId="7157B411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lastRenderedPageBreak/>
        <w:t xml:space="preserve">Question </w:t>
      </w:r>
      <w:r w:rsidR="008C45E6">
        <w:rPr>
          <w:rFonts w:ascii="Garamond" w:hAnsi="Garamond"/>
          <w:b/>
          <w:bCs/>
          <w:sz w:val="40"/>
          <w:szCs w:val="40"/>
        </w:rPr>
        <w:t>9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68FFA85C" w14:textId="178642BB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F</w:t>
      </w:r>
      <w:r w:rsidR="008C45E6">
        <w:rPr>
          <w:rFonts w:ascii="Garamond" w:hAnsi="Garamond"/>
          <w:sz w:val="30"/>
          <w:szCs w:val="30"/>
        </w:rPr>
        <w:t>ind sum from 1 to n.</w:t>
      </w:r>
    </w:p>
    <w:p w14:paraId="17829402" w14:textId="6B6E91BF" w:rsidR="008B569F" w:rsidRPr="00B00C52" w:rsidRDefault="008B569F" w:rsidP="008B569F">
      <w:pPr>
        <w:jc w:val="center"/>
        <w:rPr>
          <w:rFonts w:ascii="Garamond" w:hAnsi="Garamond"/>
          <w:sz w:val="30"/>
          <w:szCs w:val="30"/>
        </w:rPr>
      </w:pPr>
      <w:r w:rsidRPr="008B569F">
        <w:rPr>
          <w:rFonts w:ascii="Garamond" w:hAnsi="Garamond"/>
          <w:sz w:val="30"/>
          <w:szCs w:val="30"/>
        </w:rPr>
        <w:drawing>
          <wp:inline distT="0" distB="0" distL="0" distR="0" wp14:anchorId="0BDA43FA" wp14:editId="2F8B85DD">
            <wp:extent cx="3609453" cy="3041072"/>
            <wp:effectExtent l="0" t="0" r="0" b="0"/>
            <wp:docPr id="204725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2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114" cy="30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2F68" w14:textId="2CB915DA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t>Question 1</w:t>
      </w:r>
      <w:r w:rsidR="008C45E6">
        <w:rPr>
          <w:rFonts w:ascii="Garamond" w:hAnsi="Garamond"/>
          <w:b/>
          <w:bCs/>
          <w:sz w:val="40"/>
          <w:szCs w:val="40"/>
        </w:rPr>
        <w:t>0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092B55AB" w14:textId="1043B6E1" w:rsidR="00B00C52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F</w:t>
      </w:r>
      <w:r w:rsidR="008C45E6">
        <w:rPr>
          <w:rFonts w:ascii="Garamond" w:hAnsi="Garamond"/>
          <w:sz w:val="30"/>
          <w:szCs w:val="30"/>
        </w:rPr>
        <w:t>ind the factorial of a number</w:t>
      </w:r>
      <w:r w:rsidR="00B00C52">
        <w:rPr>
          <w:rFonts w:ascii="Garamond" w:hAnsi="Garamond"/>
          <w:sz w:val="30"/>
          <w:szCs w:val="30"/>
        </w:rPr>
        <w:t>.</w:t>
      </w:r>
    </w:p>
    <w:p w14:paraId="4D9685BB" w14:textId="0B30635A" w:rsidR="008B569F" w:rsidRPr="00B00C52" w:rsidRDefault="008B569F" w:rsidP="008B569F">
      <w:pPr>
        <w:jc w:val="center"/>
        <w:rPr>
          <w:rFonts w:ascii="Garamond" w:hAnsi="Garamond"/>
          <w:sz w:val="30"/>
          <w:szCs w:val="30"/>
        </w:rPr>
      </w:pPr>
      <w:r w:rsidRPr="008B569F">
        <w:rPr>
          <w:rFonts w:ascii="Garamond" w:hAnsi="Garamond"/>
          <w:sz w:val="30"/>
          <w:szCs w:val="30"/>
        </w:rPr>
        <w:drawing>
          <wp:inline distT="0" distB="0" distL="0" distR="0" wp14:anchorId="5A6026F2" wp14:editId="231C42BF">
            <wp:extent cx="3855006" cy="3338946"/>
            <wp:effectExtent l="0" t="0" r="0" b="0"/>
            <wp:docPr id="149718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9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0428" cy="33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B96" w14:textId="0D1F9F61" w:rsidR="00B00C52" w:rsidRDefault="00B00C52" w:rsidP="00B00C52">
      <w:pPr>
        <w:rPr>
          <w:rFonts w:ascii="Garamond" w:hAnsi="Garamond"/>
          <w:b/>
          <w:bCs/>
          <w:sz w:val="40"/>
          <w:szCs w:val="40"/>
        </w:rPr>
      </w:pPr>
      <w:r>
        <w:rPr>
          <w:rFonts w:ascii="Garamond" w:hAnsi="Garamond"/>
          <w:b/>
          <w:bCs/>
          <w:sz w:val="40"/>
          <w:szCs w:val="40"/>
        </w:rPr>
        <w:lastRenderedPageBreak/>
        <w:t>Question 1</w:t>
      </w:r>
      <w:r w:rsidR="008C45E6">
        <w:rPr>
          <w:rFonts w:ascii="Garamond" w:hAnsi="Garamond"/>
          <w:b/>
          <w:bCs/>
          <w:sz w:val="40"/>
          <w:szCs w:val="40"/>
        </w:rPr>
        <w:t>1</w:t>
      </w:r>
      <w:r>
        <w:rPr>
          <w:rFonts w:ascii="Garamond" w:hAnsi="Garamond"/>
          <w:b/>
          <w:bCs/>
          <w:sz w:val="40"/>
          <w:szCs w:val="40"/>
        </w:rPr>
        <w:t>:</w:t>
      </w:r>
    </w:p>
    <w:p w14:paraId="34CC5A95" w14:textId="54339F81" w:rsidR="00B00C52" w:rsidRPr="008C45E6" w:rsidRDefault="008B569F" w:rsidP="00B00C52">
      <w:pPr>
        <w:rPr>
          <w:rFonts w:ascii="Garamond" w:hAnsi="Garamond"/>
          <w:sz w:val="30"/>
          <w:szCs w:val="30"/>
        </w:rPr>
      </w:pPr>
      <w:r>
        <w:rPr>
          <w:rFonts w:ascii="Garamond" w:hAnsi="Garamond"/>
          <w:sz w:val="30"/>
          <w:szCs w:val="30"/>
        </w:rPr>
        <w:t>C</w:t>
      </w:r>
      <w:r w:rsidR="008C45E6">
        <w:rPr>
          <w:rFonts w:ascii="Garamond" w:hAnsi="Garamond"/>
          <w:sz w:val="30"/>
          <w:szCs w:val="30"/>
        </w:rPr>
        <w:t>heck if a number is prime or not</w:t>
      </w:r>
      <w:r w:rsidR="00B00C52">
        <w:rPr>
          <w:rFonts w:ascii="Garamond" w:hAnsi="Garamond"/>
          <w:sz w:val="30"/>
          <w:szCs w:val="30"/>
        </w:rPr>
        <w:t>.</w:t>
      </w:r>
    </w:p>
    <w:p w14:paraId="329EA3C8" w14:textId="312C8C62" w:rsidR="00B00C52" w:rsidRPr="00B00C52" w:rsidRDefault="008B569F" w:rsidP="008B569F">
      <w:pPr>
        <w:jc w:val="center"/>
        <w:rPr>
          <w:rFonts w:ascii="Garamond" w:hAnsi="Garamond"/>
          <w:sz w:val="30"/>
          <w:szCs w:val="30"/>
        </w:rPr>
      </w:pPr>
      <w:r w:rsidRPr="008B569F">
        <w:rPr>
          <w:rFonts w:ascii="Garamond" w:hAnsi="Garamond"/>
          <w:sz w:val="30"/>
          <w:szCs w:val="30"/>
        </w:rPr>
        <w:drawing>
          <wp:inline distT="0" distB="0" distL="0" distR="0" wp14:anchorId="15125423" wp14:editId="0DF74F04">
            <wp:extent cx="5943600" cy="4132580"/>
            <wp:effectExtent l="0" t="0" r="0" b="0"/>
            <wp:docPr id="158170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2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C52" w:rsidRPr="00B00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7011E"/>
    <w:multiLevelType w:val="hybridMultilevel"/>
    <w:tmpl w:val="F4A61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157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A0210"/>
    <w:rsid w:val="005A0210"/>
    <w:rsid w:val="008B569F"/>
    <w:rsid w:val="008B664E"/>
    <w:rsid w:val="008C45E6"/>
    <w:rsid w:val="00B0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D92C"/>
  <w15:chartTrackingRefBased/>
  <w15:docId w15:val="{1527057B-1EE5-42F1-89C2-A71204EFD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Pandey</dc:creator>
  <cp:keywords/>
  <dc:description/>
  <cp:lastModifiedBy>Naman Pandey</cp:lastModifiedBy>
  <cp:revision>2</cp:revision>
  <dcterms:created xsi:type="dcterms:W3CDTF">2023-04-14T15:17:00Z</dcterms:created>
  <dcterms:modified xsi:type="dcterms:W3CDTF">2023-04-14T15:46:00Z</dcterms:modified>
</cp:coreProperties>
</file>