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6168" w14:textId="77777777" w:rsidR="005858EA" w:rsidRPr="005858EA" w:rsidRDefault="005858EA" w:rsidP="005858EA">
      <w:pPr>
        <w:jc w:val="center"/>
        <w:rPr>
          <w:b/>
          <w:bCs/>
          <w:color w:val="0E2841" w:themeColor="text2"/>
          <w:sz w:val="24"/>
          <w:szCs w:val="24"/>
        </w:rPr>
      </w:pPr>
      <w:r w:rsidRPr="005858EA">
        <w:rPr>
          <w:b/>
          <w:bCs/>
          <w:color w:val="0E2841" w:themeColor="text2"/>
          <w:sz w:val="24"/>
          <w:szCs w:val="24"/>
        </w:rPr>
        <w:t xml:space="preserve">Relatório – Disciplina SD212 </w:t>
      </w:r>
    </w:p>
    <w:p w14:paraId="5C2E87C1" w14:textId="77777777" w:rsidR="005858EA" w:rsidRPr="005858EA" w:rsidRDefault="005858EA" w:rsidP="005858EA">
      <w:pPr>
        <w:jc w:val="center"/>
        <w:rPr>
          <w:b/>
          <w:bCs/>
          <w:color w:val="0E2841" w:themeColor="text2"/>
          <w:sz w:val="24"/>
          <w:szCs w:val="24"/>
        </w:rPr>
      </w:pPr>
      <w:r w:rsidRPr="005858EA">
        <w:rPr>
          <w:b/>
          <w:bCs/>
          <w:color w:val="0E2841" w:themeColor="text2"/>
          <w:sz w:val="24"/>
          <w:szCs w:val="24"/>
        </w:rPr>
        <w:t>Atividade 26-05-2026</w:t>
      </w:r>
    </w:p>
    <w:p w14:paraId="0566B805" w14:textId="162EF597" w:rsidR="00D10B10" w:rsidRDefault="00CA63D4" w:rsidP="00D10B10">
      <w:pPr>
        <w:spacing w:after="120"/>
        <w:jc w:val="center"/>
        <w:rPr>
          <w:b/>
          <w:bCs/>
          <w:color w:val="0E2841" w:themeColor="text2"/>
          <w:sz w:val="24"/>
          <w:szCs w:val="24"/>
        </w:rPr>
      </w:pPr>
      <w:r w:rsidRPr="005858EA">
        <w:rPr>
          <w:b/>
          <w:bCs/>
          <w:color w:val="0E2841" w:themeColor="text2"/>
          <w:sz w:val="24"/>
          <w:szCs w:val="24"/>
        </w:rPr>
        <w:t>Análise de Controlador de Interrupções</w:t>
      </w:r>
    </w:p>
    <w:p w14:paraId="1A621ECC" w14:textId="77777777" w:rsidR="00D10B10" w:rsidRPr="00D10B10" w:rsidRDefault="00D10B10" w:rsidP="00D10B10">
      <w:pPr>
        <w:spacing w:after="120"/>
        <w:jc w:val="center"/>
        <w:rPr>
          <w:b/>
          <w:bCs/>
          <w:color w:val="0E2841" w:themeColor="text2"/>
          <w:sz w:val="24"/>
          <w:szCs w:val="24"/>
        </w:rPr>
      </w:pPr>
    </w:p>
    <w:p w14:paraId="1A414A05" w14:textId="601C12C1" w:rsidR="00D10B10" w:rsidRPr="00D10B10" w:rsidRDefault="00D10B10" w:rsidP="00D10B10">
      <w:pPr>
        <w:pStyle w:val="PargrafodaLista"/>
        <w:numPr>
          <w:ilvl w:val="0"/>
          <w:numId w:val="2"/>
        </w:numPr>
        <w:spacing w:after="120"/>
        <w:rPr>
          <w:b/>
          <w:bCs/>
          <w:color w:val="000000" w:themeColor="text1"/>
          <w:sz w:val="24"/>
          <w:szCs w:val="24"/>
        </w:rPr>
      </w:pPr>
      <w:r w:rsidRPr="00D10B10">
        <w:rPr>
          <w:b/>
          <w:bCs/>
          <w:color w:val="000000" w:themeColor="text1"/>
          <w:sz w:val="24"/>
          <w:szCs w:val="24"/>
        </w:rPr>
        <w:t xml:space="preserve">Objetivo Geral do Repositório </w:t>
      </w:r>
    </w:p>
    <w:p w14:paraId="2506FEF9" w14:textId="10274CDC" w:rsidR="00CA63D4" w:rsidRPr="005858EA" w:rsidRDefault="00CA63D4" w:rsidP="005858EA">
      <w:pPr>
        <w:spacing w:after="120"/>
        <w:ind w:firstLine="708"/>
        <w:jc w:val="both"/>
        <w:rPr>
          <w:b/>
          <w:bCs/>
          <w:color w:val="0E2841" w:themeColor="text2"/>
          <w:sz w:val="24"/>
          <w:szCs w:val="24"/>
        </w:rPr>
      </w:pPr>
      <w:r>
        <w:rPr>
          <w:sz w:val="20"/>
          <w:szCs w:val="20"/>
        </w:rPr>
        <w:t xml:space="preserve">O repositório disponibiliza uma implementação didática em </w:t>
      </w:r>
      <w:proofErr w:type="spellStart"/>
      <w:r>
        <w:rPr>
          <w:sz w:val="20"/>
          <w:szCs w:val="20"/>
        </w:rPr>
        <w:t>Verilog</w:t>
      </w:r>
      <w:proofErr w:type="spellEnd"/>
      <w:r>
        <w:rPr>
          <w:sz w:val="20"/>
          <w:szCs w:val="20"/>
        </w:rPr>
        <w:t xml:space="preserve"> de um controlador de interrupções com 8 entradas. O projeto demonstra como periféricos sinalizam eventos ao processador sem que o software precise ficar verificando continuamente cada dispositivo. Suporta dois modos: polling (varredura sequencial) e custom </w:t>
      </w:r>
      <w:proofErr w:type="spellStart"/>
      <w:r>
        <w:rPr>
          <w:sz w:val="20"/>
          <w:szCs w:val="20"/>
        </w:rPr>
        <w:t>priority</w:t>
      </w:r>
      <w:proofErr w:type="spellEnd"/>
      <w:r>
        <w:rPr>
          <w:sz w:val="20"/>
          <w:szCs w:val="20"/>
        </w:rPr>
        <w:t xml:space="preserve"> (ordem configurável), e inclui testbench completo para verificação funcional.</w:t>
      </w:r>
    </w:p>
    <w:p w14:paraId="26D6E73D" w14:textId="3A76ACB1" w:rsidR="00CA63D4" w:rsidRPr="0059368C" w:rsidRDefault="00861EAB" w:rsidP="00CA63D4">
      <w:pPr>
        <w:spacing w:after="1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</w:t>
      </w:r>
      <w:r w:rsidR="00CA63D4" w:rsidRPr="0059368C">
        <w:rPr>
          <w:b/>
          <w:bCs/>
          <w:sz w:val="24"/>
          <w:szCs w:val="24"/>
        </w:rPr>
        <w:t>2. Quantas entradas de interrupção o controlador suporta?</w:t>
      </w:r>
    </w:p>
    <w:p w14:paraId="73DA7114" w14:textId="11509B06" w:rsidR="00CA63D4" w:rsidRDefault="00CA63D4" w:rsidP="00CA63D4">
      <w:pPr>
        <w:spacing w:after="120"/>
        <w:ind w:firstLine="708"/>
        <w:jc w:val="both"/>
      </w:pPr>
      <w:r>
        <w:t xml:space="preserve">O controlador suporta 8 fontes de interrupção independentes, representadas pelo barramento de 8 bits </w:t>
      </w:r>
      <w:proofErr w:type="spellStart"/>
      <w:r>
        <w:t>intr_</w:t>
      </w:r>
      <w:proofErr w:type="gramStart"/>
      <w:r>
        <w:t>rq</w:t>
      </w:r>
      <w:proofErr w:type="spellEnd"/>
      <w:r>
        <w:t>[</w:t>
      </w:r>
      <w:proofErr w:type="gramEnd"/>
      <w:r>
        <w:t>7:0]. Cada bit corresponde a uma fonte de interrupção distinta, podendo estar ativo (1) ou inativo (0) simultaneamente.</w:t>
      </w:r>
    </w:p>
    <w:p w14:paraId="569658EE" w14:textId="70A6334A" w:rsidR="00CA63D4" w:rsidRDefault="00CA63D4" w:rsidP="00CA63D4">
      <w:pPr>
        <w:spacing w:after="100"/>
        <w:ind w:firstLine="708"/>
        <w:jc w:val="both"/>
      </w:pPr>
      <w:r w:rsidRPr="00CA63D4">
        <w:drawing>
          <wp:inline distT="0" distB="0" distL="0" distR="0" wp14:anchorId="330A8210" wp14:editId="352C741C">
            <wp:extent cx="3939881" cy="1409822"/>
            <wp:effectExtent l="0" t="0" r="3810" b="0"/>
            <wp:docPr id="732724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EBD3" w14:textId="77777777" w:rsidR="00CA63D4" w:rsidRDefault="00CA63D4" w:rsidP="00CA63D4">
      <w:pPr>
        <w:spacing w:after="80"/>
      </w:pPr>
    </w:p>
    <w:p w14:paraId="2847EF08" w14:textId="2C4A45AE" w:rsidR="00097C7F" w:rsidRPr="005858EA" w:rsidRDefault="00D5364A">
      <w:pPr>
        <w:rPr>
          <w:b/>
          <w:bCs/>
          <w:sz w:val="24"/>
          <w:szCs w:val="24"/>
        </w:rPr>
      </w:pPr>
      <w:r w:rsidRPr="005858EA">
        <w:rPr>
          <w:b/>
          <w:bCs/>
          <w:sz w:val="24"/>
          <w:szCs w:val="24"/>
        </w:rPr>
        <w:t xml:space="preserve">03. </w:t>
      </w:r>
      <w:r w:rsidR="00CA63D4" w:rsidRPr="005858EA">
        <w:rPr>
          <w:b/>
          <w:bCs/>
          <w:sz w:val="24"/>
          <w:szCs w:val="24"/>
        </w:rPr>
        <w:t xml:space="preserve">Quais são os principais arquivos </w:t>
      </w:r>
      <w:proofErr w:type="spellStart"/>
      <w:r w:rsidR="00CA63D4" w:rsidRPr="005858EA">
        <w:rPr>
          <w:b/>
          <w:bCs/>
          <w:sz w:val="24"/>
          <w:szCs w:val="24"/>
        </w:rPr>
        <w:t>Verilog</w:t>
      </w:r>
      <w:proofErr w:type="spellEnd"/>
      <w:r w:rsidR="00CA63D4" w:rsidRPr="005858EA">
        <w:rPr>
          <w:b/>
          <w:bCs/>
          <w:sz w:val="24"/>
          <w:szCs w:val="24"/>
        </w:rPr>
        <w:t xml:space="preserve"> presentes na pasta </w:t>
      </w:r>
      <w:proofErr w:type="spellStart"/>
      <w:r w:rsidR="00CA63D4" w:rsidRPr="005858EA">
        <w:rPr>
          <w:b/>
          <w:bCs/>
          <w:sz w:val="24"/>
          <w:szCs w:val="24"/>
        </w:rPr>
        <w:t>src</w:t>
      </w:r>
      <w:proofErr w:type="spellEnd"/>
      <w:r w:rsidR="00CA63D4" w:rsidRPr="005858EA">
        <w:rPr>
          <w:b/>
          <w:bCs/>
          <w:sz w:val="24"/>
          <w:szCs w:val="24"/>
        </w:rPr>
        <w:t>?</w:t>
      </w:r>
    </w:p>
    <w:p w14:paraId="38146C16" w14:textId="77777777" w:rsidR="00CA63D4" w:rsidRDefault="00CA63D4" w:rsidP="00CA63D4">
      <w:pPr>
        <w:spacing w:after="120"/>
      </w:pPr>
      <w:r>
        <w:t xml:space="preserve">O arquivo principal da pasta </w:t>
      </w:r>
      <w:proofErr w:type="spellStart"/>
      <w:r>
        <w:rPr>
          <w:b/>
          <w:bCs/>
        </w:rPr>
        <w:t>src</w:t>
      </w:r>
      <w:proofErr w:type="spellEnd"/>
      <w:r>
        <w:t xml:space="preserve"> é:</w:t>
      </w:r>
    </w:p>
    <w:p w14:paraId="008A0E49" w14:textId="68C011DF" w:rsidR="00CA63D4" w:rsidRDefault="00CA63D4" w:rsidP="005858EA">
      <w:pPr>
        <w:pStyle w:val="PargrafodaLista"/>
        <w:numPr>
          <w:ilvl w:val="0"/>
          <w:numId w:val="1"/>
        </w:numPr>
        <w:spacing w:after="60"/>
        <w:contextualSpacing w:val="0"/>
      </w:pPr>
      <w:proofErr w:type="spellStart"/>
      <w:r>
        <w:t>intrCntrl.v</w:t>
      </w:r>
      <w:proofErr w:type="spellEnd"/>
      <w:r>
        <w:t xml:space="preserve"> — módulo principal do controlador de interrupções (INTR_CNTRL). Implementa a máquina de estados finita (FSM) com 16 estados, os registradores internos, a lógica de prioridade e o barramento bidirecional.</w:t>
      </w:r>
    </w:p>
    <w:p w14:paraId="1614EB59" w14:textId="77777777" w:rsidR="005858EA" w:rsidRDefault="005858EA" w:rsidP="005858EA">
      <w:pPr>
        <w:pStyle w:val="PargrafodaLista"/>
        <w:spacing w:after="60"/>
        <w:contextualSpacing w:val="0"/>
      </w:pPr>
    </w:p>
    <w:p w14:paraId="0BE2F5FB" w14:textId="4CFA11D1" w:rsidR="00CA63D4" w:rsidRPr="005858EA" w:rsidRDefault="00D5364A">
      <w:pPr>
        <w:rPr>
          <w:b/>
          <w:bCs/>
          <w:sz w:val="24"/>
          <w:szCs w:val="24"/>
        </w:rPr>
      </w:pPr>
      <w:r w:rsidRPr="005858EA">
        <w:rPr>
          <w:b/>
          <w:bCs/>
          <w:sz w:val="24"/>
          <w:szCs w:val="24"/>
        </w:rPr>
        <w:t xml:space="preserve">04. </w:t>
      </w:r>
      <w:r w:rsidR="00CA63D4" w:rsidRPr="005858EA">
        <w:rPr>
          <w:b/>
          <w:bCs/>
          <w:sz w:val="24"/>
          <w:szCs w:val="24"/>
        </w:rPr>
        <w:t>Quais arquivos estão presentes na pasta testbench?</w:t>
      </w:r>
    </w:p>
    <w:p w14:paraId="04F2BB4F" w14:textId="77777777" w:rsidR="00CA63D4" w:rsidRPr="005858EA" w:rsidRDefault="00CA63D4" w:rsidP="00CA63D4">
      <w:pPr>
        <w:spacing w:after="120"/>
      </w:pPr>
      <w:r w:rsidRPr="005858EA">
        <w:t>A pasta testbench contém:</w:t>
      </w:r>
    </w:p>
    <w:p w14:paraId="6F087042" w14:textId="77777777" w:rsidR="00CA63D4" w:rsidRDefault="00CA63D4" w:rsidP="00CA63D4">
      <w:pPr>
        <w:pStyle w:val="PargrafodaLista"/>
        <w:numPr>
          <w:ilvl w:val="0"/>
          <w:numId w:val="1"/>
        </w:numPr>
        <w:spacing w:after="60"/>
        <w:contextualSpacing w:val="0"/>
      </w:pPr>
      <w:proofErr w:type="spellStart"/>
      <w:r>
        <w:t>intrCntrl_</w:t>
      </w:r>
      <w:proofErr w:type="gramStart"/>
      <w:r>
        <w:t>tb.v</w:t>
      </w:r>
      <w:proofErr w:type="spellEnd"/>
      <w:proofErr w:type="gramEnd"/>
      <w:r>
        <w:t xml:space="preserve"> — testbench do controlador. Instancia o DUT (Device </w:t>
      </w:r>
      <w:proofErr w:type="spellStart"/>
      <w:r>
        <w:t>Under</w:t>
      </w:r>
      <w:proofErr w:type="spellEnd"/>
      <w:r>
        <w:t xml:space="preserve"> Test), gera </w:t>
      </w:r>
      <w:proofErr w:type="spellStart"/>
      <w:r>
        <w:t>clock</w:t>
      </w:r>
      <w:proofErr w:type="spellEnd"/>
      <w:r>
        <w:t>, reset, estímulos de interrupção e simula as respostas do processador nos dois modos de operação.</w:t>
      </w:r>
    </w:p>
    <w:p w14:paraId="713B4655" w14:textId="77777777" w:rsidR="005858EA" w:rsidRDefault="005858EA" w:rsidP="005858EA">
      <w:pPr>
        <w:pStyle w:val="PargrafodaLista"/>
        <w:spacing w:after="60"/>
        <w:contextualSpacing w:val="0"/>
      </w:pPr>
    </w:p>
    <w:p w14:paraId="764E6043" w14:textId="4F68C91B" w:rsidR="00CA63D4" w:rsidRPr="005858EA" w:rsidRDefault="00D5364A">
      <w:pPr>
        <w:rPr>
          <w:b/>
          <w:bCs/>
          <w:sz w:val="24"/>
          <w:szCs w:val="24"/>
        </w:rPr>
      </w:pPr>
      <w:r w:rsidRPr="005858EA">
        <w:rPr>
          <w:b/>
          <w:bCs/>
          <w:sz w:val="24"/>
          <w:szCs w:val="24"/>
        </w:rPr>
        <w:t xml:space="preserve">05. </w:t>
      </w:r>
      <w:r w:rsidRPr="005858EA">
        <w:rPr>
          <w:b/>
          <w:bCs/>
          <w:sz w:val="24"/>
          <w:szCs w:val="24"/>
        </w:rPr>
        <w:t>Quais sinais representam as fontes de interrupção?</w:t>
      </w:r>
    </w:p>
    <w:p w14:paraId="0909A02C" w14:textId="7A7C5633" w:rsidR="00D5364A" w:rsidRDefault="00D5364A" w:rsidP="00D10B10">
      <w:pPr>
        <w:ind w:firstLine="708"/>
      </w:pPr>
      <w:r>
        <w:t>Os Sinais de Fonte de interrupção</w:t>
      </w:r>
      <w:r w:rsidR="00D10B10">
        <w:t>:</w:t>
      </w:r>
    </w:p>
    <w:p w14:paraId="23F867DB" w14:textId="77777777" w:rsidR="00D10B10" w:rsidRDefault="00D10B10" w:rsidP="00D10B10">
      <w:pPr>
        <w:ind w:firstLine="70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D5364A" w14:paraId="30281EF2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4E7E"/>
              <w:left w:val="single" w:sz="1" w:space="0" w:color="2E4E7E"/>
              <w:bottom w:val="single" w:sz="1" w:space="0" w:color="2E4E7E"/>
              <w:right w:val="single" w:sz="1" w:space="0" w:color="2E4E7E"/>
            </w:tcBorders>
            <w:shd w:val="clear" w:color="auto" w:fill="2E4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117E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Sinal</w:t>
            </w:r>
          </w:p>
        </w:tc>
        <w:tc>
          <w:tcPr>
            <w:tcW w:w="1800" w:type="dxa"/>
            <w:tcBorders>
              <w:top w:val="single" w:sz="1" w:space="0" w:color="2E4E7E"/>
              <w:left w:val="single" w:sz="1" w:space="0" w:color="2E4E7E"/>
              <w:bottom w:val="single" w:sz="1" w:space="0" w:color="2E4E7E"/>
              <w:right w:val="single" w:sz="1" w:space="0" w:color="2E4E7E"/>
            </w:tcBorders>
            <w:shd w:val="clear" w:color="auto" w:fill="2E4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EE3C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Largura</w:t>
            </w:r>
          </w:p>
        </w:tc>
        <w:tc>
          <w:tcPr>
            <w:tcW w:w="4826" w:type="dxa"/>
            <w:tcBorders>
              <w:top w:val="single" w:sz="1" w:space="0" w:color="2E4E7E"/>
              <w:left w:val="single" w:sz="1" w:space="0" w:color="2E4E7E"/>
              <w:bottom w:val="single" w:sz="1" w:space="0" w:color="2E4E7E"/>
              <w:right w:val="single" w:sz="1" w:space="0" w:color="2E4E7E"/>
            </w:tcBorders>
            <w:shd w:val="clear" w:color="auto" w:fill="2E4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3703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D5364A" w14:paraId="35BFC96A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04E1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intr_</w:t>
            </w:r>
            <w:proofErr w:type="gramStart"/>
            <w:r w:rsidRPr="00861EAB">
              <w:rPr>
                <w:color w:val="000000"/>
                <w:sz w:val="18"/>
                <w:szCs w:val="18"/>
              </w:rPr>
              <w:t>rq</w:t>
            </w:r>
            <w:proofErr w:type="spellEnd"/>
            <w:r w:rsidRPr="00861EAB">
              <w:rPr>
                <w:color w:val="000000"/>
                <w:sz w:val="18"/>
                <w:szCs w:val="18"/>
              </w:rPr>
              <w:t>[</w:t>
            </w:r>
            <w:proofErr w:type="gramEnd"/>
            <w:r w:rsidRPr="00861EAB">
              <w:rPr>
                <w:color w:val="000000"/>
                <w:sz w:val="18"/>
                <w:szCs w:val="18"/>
              </w:rPr>
              <w:t>7:0]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F2D9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30C4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Fontes de interrupção externas (periféricos)</w:t>
            </w:r>
          </w:p>
        </w:tc>
      </w:tr>
      <w:tr w:rsidR="00D5364A" w14:paraId="7D1C2D15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A4CD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intr_</w:t>
            </w:r>
            <w:proofErr w:type="gramStart"/>
            <w:r w:rsidRPr="00861EAB">
              <w:rPr>
                <w:color w:val="000000"/>
                <w:sz w:val="18"/>
                <w:szCs w:val="18"/>
              </w:rPr>
              <w:t>bus[</w:t>
            </w:r>
            <w:proofErr w:type="gramEnd"/>
            <w:r w:rsidRPr="00861EAB">
              <w:rPr>
                <w:color w:val="000000"/>
                <w:sz w:val="18"/>
                <w:szCs w:val="18"/>
              </w:rPr>
              <w:t>7:0]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1646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786A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 xml:space="preserve">Barramento bidirecional: comandos e </w:t>
            </w:r>
            <w:proofErr w:type="spellStart"/>
            <w:r w:rsidRPr="00861EAB">
              <w:rPr>
                <w:color w:val="000000"/>
                <w:sz w:val="18"/>
                <w:szCs w:val="18"/>
              </w:rPr>
              <w:t>IDs</w:t>
            </w:r>
            <w:proofErr w:type="spellEnd"/>
            <w:r w:rsidRPr="00861EAB">
              <w:rPr>
                <w:color w:val="000000"/>
                <w:sz w:val="18"/>
                <w:szCs w:val="18"/>
              </w:rPr>
              <w:t xml:space="preserve"> de interrupção</w:t>
            </w:r>
          </w:p>
        </w:tc>
      </w:tr>
      <w:tr w:rsidR="00D5364A" w14:paraId="0558F8F0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6FC5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intr_in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BD31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1 bit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FED4" w14:textId="77777777" w:rsidR="00D5364A" w:rsidRPr="00861EAB" w:rsidRDefault="00D5364A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Acknowledgement</w:t>
            </w:r>
            <w:proofErr w:type="spellEnd"/>
            <w:r w:rsidRPr="00861EAB">
              <w:rPr>
                <w:color w:val="000000"/>
                <w:sz w:val="18"/>
                <w:szCs w:val="18"/>
              </w:rPr>
              <w:t xml:space="preserve"> do processador (ativo em nível baixo)</w:t>
            </w:r>
          </w:p>
        </w:tc>
      </w:tr>
    </w:tbl>
    <w:p w14:paraId="3E59C8A6" w14:textId="77777777" w:rsidR="00861EAB" w:rsidRDefault="00861EAB" w:rsidP="00861EAB">
      <w:pPr>
        <w:rPr>
          <w:b/>
          <w:bCs/>
          <w:sz w:val="24"/>
          <w:szCs w:val="24"/>
        </w:rPr>
      </w:pPr>
    </w:p>
    <w:p w14:paraId="3771FA8E" w14:textId="77777777" w:rsidR="00D10B10" w:rsidRDefault="00D10B10" w:rsidP="00861EAB">
      <w:pPr>
        <w:rPr>
          <w:b/>
          <w:bCs/>
          <w:sz w:val="24"/>
          <w:szCs w:val="24"/>
        </w:rPr>
      </w:pPr>
    </w:p>
    <w:p w14:paraId="398CE463" w14:textId="77777777" w:rsidR="00D10B10" w:rsidRDefault="00D10B10" w:rsidP="00861EAB">
      <w:pPr>
        <w:rPr>
          <w:b/>
          <w:bCs/>
          <w:sz w:val="24"/>
          <w:szCs w:val="24"/>
        </w:rPr>
      </w:pPr>
    </w:p>
    <w:p w14:paraId="5C75920E" w14:textId="77777777" w:rsidR="00D10B10" w:rsidRDefault="00D10B10" w:rsidP="00861EAB">
      <w:pPr>
        <w:rPr>
          <w:b/>
          <w:bCs/>
          <w:sz w:val="24"/>
          <w:szCs w:val="24"/>
        </w:rPr>
      </w:pPr>
    </w:p>
    <w:p w14:paraId="06D2342C" w14:textId="6D226B26" w:rsidR="00861EAB" w:rsidRDefault="00D5364A" w:rsidP="00861EAB">
      <w:pPr>
        <w:rPr>
          <w:b/>
          <w:bCs/>
          <w:sz w:val="24"/>
          <w:szCs w:val="24"/>
        </w:rPr>
      </w:pPr>
      <w:r w:rsidRPr="005858EA">
        <w:rPr>
          <w:b/>
          <w:bCs/>
          <w:sz w:val="24"/>
          <w:szCs w:val="24"/>
        </w:rPr>
        <w:lastRenderedPageBreak/>
        <w:t xml:space="preserve">06. </w:t>
      </w:r>
      <w:r w:rsidRPr="005858EA">
        <w:rPr>
          <w:b/>
          <w:bCs/>
          <w:sz w:val="24"/>
          <w:szCs w:val="24"/>
        </w:rPr>
        <w:t>Qual sinal indica ao processador que existe uma interrupção ativa?</w:t>
      </w:r>
    </w:p>
    <w:p w14:paraId="45D6416E" w14:textId="6A8B8DF7" w:rsidR="00D5364A" w:rsidRPr="00861EAB" w:rsidRDefault="00D5364A" w:rsidP="00861EAB">
      <w:pPr>
        <w:ind w:firstLine="708"/>
        <w:rPr>
          <w:b/>
          <w:bCs/>
          <w:sz w:val="24"/>
          <w:szCs w:val="24"/>
        </w:rPr>
      </w:pPr>
      <w:r>
        <w:rPr>
          <w:sz w:val="20"/>
          <w:szCs w:val="20"/>
        </w:rPr>
        <w:t xml:space="preserve">O sinal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intr_out</w:t>
      </w:r>
      <w:proofErr w:type="spellEnd"/>
      <w:r>
        <w:rPr>
          <w:sz w:val="20"/>
          <w:szCs w:val="20"/>
        </w:rPr>
        <w:t xml:space="preserve"> (1 bit) vai a nível alto quando o controlador detecta uma fonte ativa, sinalizando ao processador que há um evento pendente. O sinal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bus_oe</w:t>
      </w:r>
      <w:proofErr w:type="spellEnd"/>
      <w:r>
        <w:rPr>
          <w:sz w:val="20"/>
          <w:szCs w:val="20"/>
        </w:rPr>
        <w:t xml:space="preserve"> indica quando o controlador está conduzindo o barramento bidirecional</w:t>
      </w:r>
    </w:p>
    <w:p w14:paraId="4DD07362" w14:textId="77777777" w:rsidR="00D5364A" w:rsidRDefault="00D5364A" w:rsidP="00D5364A">
      <w:pPr>
        <w:jc w:val="both"/>
      </w:pPr>
    </w:p>
    <w:p w14:paraId="52AFE83F" w14:textId="6512B064" w:rsidR="00D5364A" w:rsidRDefault="00D5364A">
      <w:r w:rsidRPr="00D5364A">
        <w:drawing>
          <wp:inline distT="0" distB="0" distL="0" distR="0" wp14:anchorId="146510FC" wp14:editId="64066BCE">
            <wp:extent cx="5400040" cy="1228725"/>
            <wp:effectExtent l="0" t="0" r="0" b="9525"/>
            <wp:docPr id="479584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88FA" w14:textId="77777777" w:rsidR="00D5364A" w:rsidRDefault="00D5364A"/>
    <w:p w14:paraId="64747A6C" w14:textId="74C46884" w:rsidR="00D5364A" w:rsidRPr="00861EAB" w:rsidRDefault="00D5364A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 xml:space="preserve">07. </w:t>
      </w:r>
      <w:r w:rsidRPr="00861EAB">
        <w:rPr>
          <w:b/>
          <w:bCs/>
          <w:sz w:val="24"/>
          <w:szCs w:val="24"/>
        </w:rPr>
        <w:t>Como funciona o modo polling descrito no README?</w:t>
      </w:r>
    </w:p>
    <w:p w14:paraId="7D808B0E" w14:textId="77777777" w:rsidR="00D5364A" w:rsidRDefault="00D5364A" w:rsidP="00D5364A">
      <w:pPr>
        <w:spacing w:after="120"/>
        <w:ind w:firstLine="708"/>
      </w:pPr>
      <w:r>
        <w:t xml:space="preserve">No modo polling, o processador informa o controlador enviando o padrão xxxx_xx01 no barramento intr_bus (bits [1:0] = 01). A partir desse ponto, o controlador percorre ciclicamente todas as 8 fontes de interrupção, verificando uma por ciclo de </w:t>
      </w:r>
      <w:proofErr w:type="spellStart"/>
      <w:r>
        <w:t>clock</w:t>
      </w:r>
      <w:proofErr w:type="spellEnd"/>
      <w:r>
        <w:t>, do índice 0 ao 7. Não há prioridade — a primeira fonte ativa encontrada é atendida.</w:t>
      </w:r>
    </w:p>
    <w:p w14:paraId="47639E0F" w14:textId="77777777" w:rsidR="00D5364A" w:rsidRDefault="00D5364A" w:rsidP="00D5364A">
      <w:pPr>
        <w:spacing w:after="120"/>
      </w:pPr>
      <w:r>
        <w:t>Sequência de operação:</w:t>
      </w:r>
    </w:p>
    <w:p w14:paraId="53B37698" w14:textId="77777777" w:rsidR="00D5364A" w:rsidRDefault="00D5364A" w:rsidP="00D5364A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O controlador detecta </w:t>
      </w:r>
      <w:proofErr w:type="spellStart"/>
      <w:r>
        <w:t>intr_rq</w:t>
      </w:r>
      <w:proofErr w:type="spellEnd"/>
      <w:r>
        <w:t xml:space="preserve">[N] ativo e eleva </w:t>
      </w:r>
      <w:proofErr w:type="spellStart"/>
      <w:r>
        <w:t>intr_out</w:t>
      </w:r>
      <w:proofErr w:type="spellEnd"/>
      <w:r>
        <w:t>.</w:t>
      </w:r>
    </w:p>
    <w:p w14:paraId="26D99A8F" w14:textId="77777777" w:rsidR="00D5364A" w:rsidRDefault="00D5364A" w:rsidP="00D5364A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O processador reconhece com transição </w:t>
      </w:r>
      <w:proofErr w:type="spellStart"/>
      <w:r>
        <w:t>High→Low→High</w:t>
      </w:r>
      <w:proofErr w:type="spellEnd"/>
      <w:r>
        <w:t xml:space="preserve"> em </w:t>
      </w:r>
      <w:proofErr w:type="spellStart"/>
      <w:r>
        <w:t>intr_in</w:t>
      </w:r>
      <w:proofErr w:type="spellEnd"/>
      <w:r>
        <w:t>.</w:t>
      </w:r>
    </w:p>
    <w:p w14:paraId="050B24AA" w14:textId="77777777" w:rsidR="00D5364A" w:rsidRDefault="00D5364A" w:rsidP="00D5364A">
      <w:pPr>
        <w:pStyle w:val="PargrafodaLista"/>
        <w:numPr>
          <w:ilvl w:val="0"/>
          <w:numId w:val="1"/>
        </w:numPr>
        <w:spacing w:after="60"/>
        <w:contextualSpacing w:val="0"/>
      </w:pPr>
      <w:r>
        <w:t>O controlador coloca no barramento o código 01011_NNN (onde NNN é o ID da fonte).</w:t>
      </w:r>
    </w:p>
    <w:p w14:paraId="178A3087" w14:textId="77777777" w:rsidR="00D5364A" w:rsidRDefault="00D5364A" w:rsidP="00D5364A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O processador confirma o endereço com novo pulso em </w:t>
      </w:r>
      <w:proofErr w:type="spellStart"/>
      <w:r>
        <w:t>intr_in</w:t>
      </w:r>
      <w:proofErr w:type="spellEnd"/>
      <w:r>
        <w:t>.</w:t>
      </w:r>
    </w:p>
    <w:p w14:paraId="2B74694F" w14:textId="77777777" w:rsidR="00D5364A" w:rsidRDefault="00D5364A" w:rsidP="00D5364A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Após executar a rotina de serviço (ISR), o processador envia 10100_NNN no barramento com pulso em </w:t>
      </w:r>
      <w:proofErr w:type="spellStart"/>
      <w:r>
        <w:t>intr_in</w:t>
      </w:r>
      <w:proofErr w:type="spellEnd"/>
      <w:r>
        <w:t>.</w:t>
      </w:r>
    </w:p>
    <w:p w14:paraId="2BF8D35E" w14:textId="77777777" w:rsidR="00D5364A" w:rsidRDefault="00D5364A" w:rsidP="00D5364A">
      <w:pPr>
        <w:pStyle w:val="PargrafodaLista"/>
        <w:numPr>
          <w:ilvl w:val="0"/>
          <w:numId w:val="1"/>
        </w:numPr>
        <w:spacing w:after="60"/>
        <w:contextualSpacing w:val="0"/>
      </w:pPr>
      <w:r>
        <w:t>O controlador volta a varrer as fontes a partir do próximo índice.</w:t>
      </w:r>
    </w:p>
    <w:p w14:paraId="5A9A534D" w14:textId="422C00E6" w:rsidR="00D5364A" w:rsidRDefault="00D5364A" w:rsidP="00D10B10"/>
    <w:p w14:paraId="4A0F8E56" w14:textId="27E610C2" w:rsidR="00D10B10" w:rsidRDefault="00D10B10" w:rsidP="00861EAB">
      <w:pPr>
        <w:jc w:val="center"/>
      </w:pPr>
      <w:r>
        <w:rPr>
          <w:noProof/>
        </w:rPr>
        <w:drawing>
          <wp:inline distT="0" distB="0" distL="0" distR="0" wp14:anchorId="1F553AFC" wp14:editId="05454E0F">
            <wp:extent cx="3070860" cy="2420254"/>
            <wp:effectExtent l="0" t="0" r="0" b="0"/>
            <wp:docPr id="11414642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179" cy="242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723E" w14:textId="77777777" w:rsidR="00C60063" w:rsidRPr="00861EAB" w:rsidRDefault="00C60063">
      <w:pPr>
        <w:rPr>
          <w:b/>
          <w:bCs/>
          <w:sz w:val="24"/>
          <w:szCs w:val="24"/>
        </w:rPr>
      </w:pPr>
    </w:p>
    <w:p w14:paraId="150BD29F" w14:textId="325A11F3" w:rsidR="00D5364A" w:rsidRPr="00861EAB" w:rsidRDefault="00D5364A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 xml:space="preserve">08. </w:t>
      </w:r>
      <w:r w:rsidRPr="00861EAB">
        <w:rPr>
          <w:b/>
          <w:bCs/>
          <w:sz w:val="24"/>
          <w:szCs w:val="24"/>
        </w:rPr>
        <w:t xml:space="preserve">Como funciona o modo custom </w:t>
      </w:r>
      <w:proofErr w:type="spellStart"/>
      <w:r w:rsidRPr="00861EAB">
        <w:rPr>
          <w:b/>
          <w:bCs/>
          <w:sz w:val="24"/>
          <w:szCs w:val="24"/>
        </w:rPr>
        <w:t>priority</w:t>
      </w:r>
      <w:proofErr w:type="spellEnd"/>
      <w:r w:rsidRPr="00861EAB">
        <w:rPr>
          <w:b/>
          <w:bCs/>
          <w:sz w:val="24"/>
          <w:szCs w:val="24"/>
        </w:rPr>
        <w:t>?</w:t>
      </w:r>
    </w:p>
    <w:p w14:paraId="46B1CFAF" w14:textId="77777777" w:rsidR="00C60063" w:rsidRDefault="00C60063" w:rsidP="00C60063">
      <w:pPr>
        <w:spacing w:after="120"/>
        <w:ind w:firstLine="360"/>
      </w:pPr>
      <w:r>
        <w:t xml:space="preserve">Neste modo, o processador envia o padrão xxxyyy10 no barramento em 4 ciclos consecutivos, definindo a ordem de prioridade de todas as 8 fontes. Nos bits [7:5] e [4:2] de cada ciclo são codificados, respectivamente, os </w:t>
      </w:r>
      <w:proofErr w:type="spellStart"/>
      <w:r>
        <w:t>IDs</w:t>
      </w:r>
      <w:proofErr w:type="spellEnd"/>
      <w:r>
        <w:t xml:space="preserve"> de dois periféricos em ordem de prioridade decrescente:</w:t>
      </w:r>
    </w:p>
    <w:p w14:paraId="2E7950D4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t>Ciclo 1: prioridades 0 (mais alta) e 1</w:t>
      </w:r>
    </w:p>
    <w:p w14:paraId="7F1EB033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lastRenderedPageBreak/>
        <w:t>Ciclo 2: prioridades 2 e 3</w:t>
      </w:r>
    </w:p>
    <w:p w14:paraId="575A96E7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t>Ciclo 3: prioridades 4 e 5</w:t>
      </w:r>
    </w:p>
    <w:p w14:paraId="495BF7DB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t>Ciclo 4: prioridades 6 e 7 (mais baixa)</w:t>
      </w:r>
    </w:p>
    <w:p w14:paraId="68406186" w14:textId="77777777" w:rsidR="00C60063" w:rsidRDefault="00C60063" w:rsidP="00C60063">
      <w:pPr>
        <w:spacing w:after="120"/>
      </w:pPr>
      <w:r>
        <w:t>Após a inicialização, o controlador verifica as fontes na ordem definida pela tabela de prioridade interna, não em sequência numérica. Os códigos de condição mudam: o controlador envia 10011_NNN e o processador responde com 01100_NNN.</w:t>
      </w:r>
    </w:p>
    <w:p w14:paraId="3CF2287E" w14:textId="77777777" w:rsidR="00C60063" w:rsidRPr="00861EAB" w:rsidRDefault="00C60063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>09.</w:t>
      </w:r>
      <w:r w:rsidRPr="00861EAB">
        <w:rPr>
          <w:b/>
          <w:bCs/>
          <w:sz w:val="24"/>
          <w:szCs w:val="24"/>
        </w:rPr>
        <w:t xml:space="preserve">Qual é a função do sinal de </w:t>
      </w:r>
      <w:proofErr w:type="spellStart"/>
      <w:r w:rsidRPr="00861EAB">
        <w:rPr>
          <w:b/>
          <w:bCs/>
          <w:sz w:val="24"/>
          <w:szCs w:val="24"/>
        </w:rPr>
        <w:t>acknowledgement</w:t>
      </w:r>
      <w:proofErr w:type="spellEnd"/>
      <w:r w:rsidRPr="00861EAB">
        <w:rPr>
          <w:b/>
          <w:bCs/>
          <w:sz w:val="24"/>
          <w:szCs w:val="24"/>
        </w:rPr>
        <w:t xml:space="preserve"> vindo do processador? </w:t>
      </w:r>
    </w:p>
    <w:p w14:paraId="36286CD8" w14:textId="77777777" w:rsidR="00C60063" w:rsidRDefault="00C60063" w:rsidP="00861EAB">
      <w:pPr>
        <w:spacing w:after="120"/>
        <w:ind w:firstLine="360"/>
      </w:pPr>
      <w:r>
        <w:t xml:space="preserve">O sinal </w:t>
      </w:r>
      <w:proofErr w:type="spellStart"/>
      <w:r>
        <w:t>intr_in</w:t>
      </w:r>
      <w:proofErr w:type="spellEnd"/>
      <w:r>
        <w:t xml:space="preserve"> é um canal de confirmação de mão dupla entre processador e controlador, ativo em nível baixo (pulso </w:t>
      </w:r>
      <w:proofErr w:type="spellStart"/>
      <w:r>
        <w:t>High→Low→High</w:t>
      </w:r>
      <w:proofErr w:type="spellEnd"/>
      <w:r>
        <w:t>). Ele é utilizado em três momentos distintos no protocolo:</w:t>
      </w:r>
    </w:p>
    <w:p w14:paraId="47E4779B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1ª confirmação: o processador reconhece que recebeu o sinal </w:t>
      </w:r>
      <w:proofErr w:type="spellStart"/>
      <w:r>
        <w:t>intr_out</w:t>
      </w:r>
      <w:proofErr w:type="spellEnd"/>
      <w:r>
        <w:t xml:space="preserve"> (interrupção ativa).</w:t>
      </w:r>
    </w:p>
    <w:p w14:paraId="22CD46AF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t>2ª confirmação: o processador confirma que recebeu o endereço/ID da fonte no barramento.</w:t>
      </w:r>
    </w:p>
    <w:p w14:paraId="381D6517" w14:textId="77777777" w:rsidR="00C60063" w:rsidRDefault="00C60063" w:rsidP="00C60063">
      <w:pPr>
        <w:pStyle w:val="PargrafodaLista"/>
        <w:numPr>
          <w:ilvl w:val="0"/>
          <w:numId w:val="1"/>
        </w:numPr>
        <w:spacing w:after="60"/>
        <w:contextualSpacing w:val="0"/>
      </w:pPr>
      <w:r>
        <w:t>3ª confirmação: o processador sinaliza que a ISR foi concluída (junto com código de condição no barramento).</w:t>
      </w:r>
    </w:p>
    <w:p w14:paraId="4A3D8BC9" w14:textId="5ABC0210" w:rsidR="00C60063" w:rsidRDefault="00C60063" w:rsidP="00C60063">
      <w:r>
        <w:t>Caso os códigos de condição recebidos na última confirmação não coincidam com o ID esperado, o controlador vai para o estado de reset, indicando erro de protocolo</w:t>
      </w:r>
    </w:p>
    <w:p w14:paraId="3775BB5D" w14:textId="77777777" w:rsidR="00C60063" w:rsidRDefault="00C60063"/>
    <w:p w14:paraId="681DD057" w14:textId="77777777" w:rsidR="00C60063" w:rsidRPr="00861EAB" w:rsidRDefault="00C60063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 xml:space="preserve">10. O que acontece após o reset do controlador? </w:t>
      </w:r>
    </w:p>
    <w:p w14:paraId="3DFEE52A" w14:textId="77777777" w:rsidR="0078598E" w:rsidRDefault="0078598E" w:rsidP="0078598E">
      <w:pPr>
        <w:spacing w:after="120"/>
      </w:pPr>
      <w:r>
        <w:t xml:space="preserve">Quando o sinal </w:t>
      </w:r>
      <w:proofErr w:type="spellStart"/>
      <w:r>
        <w:t>rst_in</w:t>
      </w:r>
      <w:proofErr w:type="spellEnd"/>
      <w:r>
        <w:t xml:space="preserve"> é ativado (nível alto), o controlador:</w:t>
      </w:r>
    </w:p>
    <w:p w14:paraId="76AA50A0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Vai para o estado S_Reset (4'b0000).</w:t>
      </w:r>
    </w:p>
    <w:p w14:paraId="7EE3F831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Zera todos os registradores internos: cmdMode, cmdCycle, intrIndex, </w:t>
      </w:r>
      <w:proofErr w:type="spellStart"/>
      <w:r>
        <w:t>intrPtr</w:t>
      </w:r>
      <w:proofErr w:type="spellEnd"/>
      <w:r>
        <w:t>.</w:t>
      </w:r>
    </w:p>
    <w:p w14:paraId="0AB56990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Limpa a tabela de prioridade </w:t>
      </w:r>
      <w:proofErr w:type="spellStart"/>
      <w:r>
        <w:t>prior_</w:t>
      </w:r>
      <w:proofErr w:type="gramStart"/>
      <w:r>
        <w:t>table</w:t>
      </w:r>
      <w:proofErr w:type="spellEnd"/>
      <w:r>
        <w:t>[0..</w:t>
      </w:r>
      <w:proofErr w:type="gramEnd"/>
      <w:r>
        <w:t>7].</w:t>
      </w:r>
    </w:p>
    <w:p w14:paraId="6C9F733B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Desabilita o output </w:t>
      </w:r>
      <w:proofErr w:type="spellStart"/>
      <w:r>
        <w:t>enable</w:t>
      </w:r>
      <w:proofErr w:type="spellEnd"/>
      <w:r>
        <w:t xml:space="preserve"> do barramento (</w:t>
      </w:r>
      <w:proofErr w:type="spellStart"/>
      <w:r>
        <w:t>bus_oe</w:t>
      </w:r>
      <w:proofErr w:type="spellEnd"/>
      <w:r>
        <w:t xml:space="preserve"> = 0) e </w:t>
      </w:r>
      <w:proofErr w:type="spellStart"/>
      <w:r>
        <w:t>triestata</w:t>
      </w:r>
      <w:proofErr w:type="spellEnd"/>
      <w:r>
        <w:t xml:space="preserve"> intr_bus.</w:t>
      </w:r>
    </w:p>
    <w:p w14:paraId="3C1487EF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Em seguida, transita automaticamente para S_GetCommands, onde aguarda o comando de modo via barramento.</w:t>
      </w:r>
    </w:p>
    <w:p w14:paraId="42FB06B9" w14:textId="333DB176" w:rsidR="00F4751A" w:rsidRDefault="00F4751A">
      <w:r>
        <w:rPr>
          <w:noProof/>
        </w:rPr>
        <w:drawing>
          <wp:inline distT="0" distB="0" distL="0" distR="0" wp14:anchorId="60CDD5EE" wp14:editId="2BBF4843">
            <wp:extent cx="5400040" cy="1797475"/>
            <wp:effectExtent l="0" t="0" r="0" b="0"/>
            <wp:docPr id="56920553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82E9" w14:textId="77777777" w:rsidR="00C60063" w:rsidRPr="00861EAB" w:rsidRDefault="00C60063">
      <w:pPr>
        <w:rPr>
          <w:b/>
          <w:bCs/>
        </w:rPr>
      </w:pPr>
    </w:p>
    <w:p w14:paraId="16AA0735" w14:textId="77777777" w:rsidR="00C60063" w:rsidRPr="00861EAB" w:rsidRDefault="00C60063">
      <w:pPr>
        <w:rPr>
          <w:b/>
          <w:bCs/>
        </w:rPr>
      </w:pPr>
      <w:r w:rsidRPr="00861EAB">
        <w:rPr>
          <w:b/>
          <w:bCs/>
        </w:rPr>
        <w:t xml:space="preserve">11. Como o testbench estimula o controlador de interrupções? </w:t>
      </w:r>
    </w:p>
    <w:p w14:paraId="39696CC9" w14:textId="77777777" w:rsidR="0078598E" w:rsidRDefault="0078598E" w:rsidP="0078598E">
      <w:pPr>
        <w:spacing w:after="120"/>
      </w:pPr>
      <w:r>
        <w:t>O testbench simula o papel do processador, gerando estímulos ordenados:</w:t>
      </w:r>
    </w:p>
    <w:p w14:paraId="1C7F287F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Aplica reset por 20 </w:t>
      </w:r>
      <w:proofErr w:type="spellStart"/>
      <w:r>
        <w:t>ns</w:t>
      </w:r>
      <w:proofErr w:type="spellEnd"/>
      <w:r>
        <w:t xml:space="preserve"> e depois libera.</w:t>
      </w:r>
    </w:p>
    <w:p w14:paraId="554162EE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Envia o comando de modo (01 ou sequência de 10) pelo barramento </w:t>
      </w:r>
      <w:proofErr w:type="spellStart"/>
      <w:r>
        <w:t>intr_bus_in</w:t>
      </w:r>
      <w:proofErr w:type="spellEnd"/>
      <w:r>
        <w:t>.</w:t>
      </w:r>
    </w:p>
    <w:p w14:paraId="487D39A6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Ativa fontes de interrupção via </w:t>
      </w:r>
      <w:proofErr w:type="spellStart"/>
      <w:r>
        <w:t>intr_rq</w:t>
      </w:r>
      <w:proofErr w:type="spellEnd"/>
      <w:r>
        <w:t>.</w:t>
      </w:r>
    </w:p>
    <w:p w14:paraId="07197272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Aguarda </w:t>
      </w:r>
      <w:proofErr w:type="spellStart"/>
      <w:r>
        <w:t>intr_out</w:t>
      </w:r>
      <w:proofErr w:type="spellEnd"/>
      <w:r>
        <w:t xml:space="preserve"> subir (</w:t>
      </w:r>
      <w:proofErr w:type="spellStart"/>
      <w:r>
        <w:t>wait</w:t>
      </w:r>
      <w:proofErr w:type="spellEnd"/>
      <w:r>
        <w:t>(</w:t>
      </w:r>
      <w:proofErr w:type="spellStart"/>
      <w:r>
        <w:t>intr_out</w:t>
      </w:r>
      <w:proofErr w:type="spellEnd"/>
      <w:r>
        <w:t>)).</w:t>
      </w:r>
    </w:p>
    <w:p w14:paraId="76482A6B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Gera pulsos em </w:t>
      </w:r>
      <w:proofErr w:type="spellStart"/>
      <w:r>
        <w:t>intr_in</w:t>
      </w:r>
      <w:proofErr w:type="spellEnd"/>
      <w:r>
        <w:t xml:space="preserve"> para simular as três confirmações do protocolo.</w:t>
      </w:r>
    </w:p>
    <w:p w14:paraId="4990551D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 xml:space="preserve">Lê o barramento </w:t>
      </w:r>
      <w:proofErr w:type="spellStart"/>
      <w:r>
        <w:t>intr_bus_out</w:t>
      </w:r>
      <w:proofErr w:type="spellEnd"/>
      <w:r>
        <w:t xml:space="preserve"> para verificar o ID e código retornado pelo controlador.</w:t>
      </w:r>
    </w:p>
    <w:p w14:paraId="411E1852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lastRenderedPageBreak/>
        <w:t>Envia o código de encerramento da ISR e passa para a próxima interrupção.</w:t>
      </w:r>
    </w:p>
    <w:p w14:paraId="64F8D753" w14:textId="6AFDA719" w:rsidR="0078598E" w:rsidRDefault="0078598E" w:rsidP="00861EAB">
      <w:pPr>
        <w:spacing w:after="120"/>
      </w:pPr>
      <w:r>
        <w:t>Asserções explícitas verificam se o barramento contém os valores esperados, encerrando a simulação com erro caso haja divergência.</w:t>
      </w:r>
    </w:p>
    <w:p w14:paraId="10400CDD" w14:textId="77777777" w:rsidR="00C60063" w:rsidRDefault="00C60063"/>
    <w:p w14:paraId="489850E3" w14:textId="77777777" w:rsidR="00C60063" w:rsidRPr="00861EAB" w:rsidRDefault="00C60063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 xml:space="preserve">12. O testbench cobre quais situações principais? </w:t>
      </w:r>
    </w:p>
    <w:p w14:paraId="5EF788CA" w14:textId="77777777" w:rsidR="0078598E" w:rsidRDefault="0078598E" w:rsidP="00861EAB">
      <w:pPr>
        <w:spacing w:after="120"/>
        <w:ind w:firstLine="708"/>
      </w:pPr>
      <w:r>
        <w:t>O testbench cobre dois cenários principais:</w:t>
      </w:r>
    </w:p>
    <w:p w14:paraId="5947A3B2" w14:textId="77777777" w:rsidR="0078598E" w:rsidRDefault="0078598E" w:rsidP="00861EAB">
      <w:pPr>
        <w:spacing w:after="120"/>
      </w:pPr>
      <w:r>
        <w:rPr>
          <w:b/>
          <w:bCs/>
        </w:rPr>
        <w:t>Modo Polling:</w:t>
      </w:r>
      <w:r>
        <w:t xml:space="preserve"> 8 interrupções servidas em sequência. Na 5ª interrupção as fontes ativas mudam (</w:t>
      </w:r>
      <w:proofErr w:type="spellStart"/>
      <w:r>
        <w:t>intr_rq</w:t>
      </w:r>
      <w:proofErr w:type="spellEnd"/>
      <w:r>
        <w:t xml:space="preserve"> = 8'b0101_0101), testando a adaptação do controlador a novas solicitações.</w:t>
      </w:r>
    </w:p>
    <w:p w14:paraId="50516E0B" w14:textId="686C14D3" w:rsidR="0078598E" w:rsidRDefault="0078598E" w:rsidP="00861EAB">
      <w:pPr>
        <w:spacing w:after="120"/>
      </w:pPr>
      <w:r>
        <w:rPr>
          <w:b/>
          <w:bCs/>
        </w:rPr>
        <w:t>Modo Custom Priority:</w:t>
      </w:r>
      <w:r>
        <w:t xml:space="preserve"> 10 interrupções servidas na ordem 5→3→7→0→4→3→2→5→6→1. Fontes adicionais são ativadas durante a sequência (bit 3 na 5ª iteração e bit 5 na 7ª), verificando que prioridades dinâmicas são respeitadas.</w:t>
      </w:r>
    </w:p>
    <w:p w14:paraId="15B6959C" w14:textId="77777777" w:rsidR="00C60063" w:rsidRPr="00861EAB" w:rsidRDefault="00C60063" w:rsidP="00861EAB">
      <w:pPr>
        <w:rPr>
          <w:b/>
          <w:bCs/>
          <w:sz w:val="24"/>
          <w:szCs w:val="24"/>
        </w:rPr>
      </w:pPr>
    </w:p>
    <w:p w14:paraId="57E3290F" w14:textId="77777777" w:rsidR="00C60063" w:rsidRPr="00861EAB" w:rsidRDefault="00C60063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 xml:space="preserve">13. Qual a diferença entre polling e interrupção no contexto da aula? </w:t>
      </w:r>
    </w:p>
    <w:p w14:paraId="187BF672" w14:textId="77777777" w:rsidR="0078598E" w:rsidRDefault="007859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78598E" w14:paraId="67F3A6B2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E7E"/>
              <w:left w:val="single" w:sz="1" w:space="0" w:color="2E4E7E"/>
              <w:bottom w:val="single" w:sz="1" w:space="0" w:color="2E4E7E"/>
              <w:right w:val="single" w:sz="1" w:space="0" w:color="2E4E7E"/>
            </w:tcBorders>
            <w:shd w:val="clear" w:color="auto" w:fill="2E4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D100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613" w:type="dxa"/>
            <w:tcBorders>
              <w:top w:val="single" w:sz="1" w:space="0" w:color="2E4E7E"/>
              <w:left w:val="single" w:sz="1" w:space="0" w:color="2E4E7E"/>
              <w:bottom w:val="single" w:sz="1" w:space="0" w:color="2E4E7E"/>
              <w:right w:val="single" w:sz="1" w:space="0" w:color="2E4E7E"/>
            </w:tcBorders>
            <w:shd w:val="clear" w:color="auto" w:fill="2E4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C2B8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Polling (software)</w:t>
            </w:r>
          </w:p>
        </w:tc>
        <w:tc>
          <w:tcPr>
            <w:tcW w:w="3613" w:type="dxa"/>
            <w:tcBorders>
              <w:top w:val="single" w:sz="1" w:space="0" w:color="2E4E7E"/>
              <w:left w:val="single" w:sz="1" w:space="0" w:color="2E4E7E"/>
              <w:bottom w:val="single" w:sz="1" w:space="0" w:color="2E4E7E"/>
              <w:right w:val="single" w:sz="1" w:space="0" w:color="2E4E7E"/>
            </w:tcBorders>
            <w:shd w:val="clear" w:color="auto" w:fill="2E4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DEE4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Interrupção (hardware)</w:t>
            </w:r>
          </w:p>
        </w:tc>
      </w:tr>
      <w:tr w:rsidR="0078598E" w14:paraId="5B80DABF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DAA7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Iniciativa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DFEE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Processador verifica periodicamente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8E32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Periférico sinaliza quando pronto</w:t>
            </w:r>
          </w:p>
        </w:tc>
      </w:tr>
      <w:tr w:rsidR="0078598E" w14:paraId="6580CEAE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AF45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CPU ocupada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DAC2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Sim — loop de verificação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2582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Não — executa outra tarefa</w:t>
            </w:r>
          </w:p>
        </w:tc>
      </w:tr>
      <w:tr w:rsidR="0078598E" w14:paraId="2B079903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DCFA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Latência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2EA6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Variável (depende do ciclo)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693F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Determinística e menor</w:t>
            </w:r>
          </w:p>
        </w:tc>
      </w:tr>
      <w:tr w:rsidR="0078598E" w14:paraId="4E628859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DD22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Complexidade HW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4168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Baixa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2DBD" w14:textId="77777777" w:rsidR="0078598E" w:rsidRPr="00861EAB" w:rsidRDefault="0078598E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Requer controlador dedicado</w:t>
            </w:r>
          </w:p>
        </w:tc>
      </w:tr>
    </w:tbl>
    <w:p w14:paraId="35158C42" w14:textId="77777777" w:rsidR="0078598E" w:rsidRDefault="0078598E" w:rsidP="0078598E">
      <w:pPr>
        <w:spacing w:after="120"/>
      </w:pPr>
    </w:p>
    <w:p w14:paraId="0A214F3D" w14:textId="3AE99341" w:rsidR="00861EAB" w:rsidRDefault="0078598E" w:rsidP="00861EAB">
      <w:pPr>
        <w:spacing w:after="120"/>
      </w:pPr>
      <w:r>
        <w:t>No repositório, o 'modo polling' do controlador ainda usa interrupção para avisar o processador — a diferença é somente na forma como o controlador varre as fontes internamente (sequencial vs. por prioridade).</w:t>
      </w:r>
    </w:p>
    <w:p w14:paraId="29F6796D" w14:textId="77777777" w:rsidR="00C60063" w:rsidRPr="00861EAB" w:rsidRDefault="00C60063">
      <w:pPr>
        <w:rPr>
          <w:b/>
          <w:bCs/>
          <w:sz w:val="24"/>
          <w:szCs w:val="24"/>
        </w:rPr>
      </w:pPr>
      <w:r w:rsidRPr="00861EAB">
        <w:rPr>
          <w:b/>
          <w:bCs/>
          <w:sz w:val="24"/>
          <w:szCs w:val="24"/>
        </w:rPr>
        <w:t xml:space="preserve">14. Por que um controlador de interrupções é útil em um </w:t>
      </w:r>
      <w:proofErr w:type="spellStart"/>
      <w:r w:rsidRPr="00861EAB">
        <w:rPr>
          <w:b/>
          <w:bCs/>
          <w:sz w:val="24"/>
          <w:szCs w:val="24"/>
        </w:rPr>
        <w:t>SoC</w:t>
      </w:r>
      <w:proofErr w:type="spellEnd"/>
      <w:r w:rsidRPr="00861EAB">
        <w:rPr>
          <w:b/>
          <w:bCs/>
          <w:sz w:val="24"/>
          <w:szCs w:val="24"/>
        </w:rPr>
        <w:t xml:space="preserve">? </w:t>
      </w:r>
    </w:p>
    <w:p w14:paraId="317C3978" w14:textId="77777777" w:rsidR="0078598E" w:rsidRDefault="0078598E" w:rsidP="00861EAB">
      <w:pPr>
        <w:spacing w:after="120"/>
        <w:ind w:firstLine="360"/>
      </w:pPr>
      <w:r>
        <w:t xml:space="preserve">Em um </w:t>
      </w:r>
      <w:proofErr w:type="spellStart"/>
      <w:r>
        <w:t>SoC</w:t>
      </w:r>
      <w:proofErr w:type="spellEnd"/>
      <w:r>
        <w:t xml:space="preserve">, dezenas ou centenas de periféricos (UART, SPI, </w:t>
      </w:r>
      <w:proofErr w:type="spellStart"/>
      <w:r>
        <w:t>timers</w:t>
      </w:r>
      <w:proofErr w:type="spellEnd"/>
      <w:r>
        <w:t xml:space="preserve">, </w:t>
      </w:r>
      <w:proofErr w:type="spellStart"/>
      <w:proofErr w:type="gramStart"/>
      <w:r>
        <w:t>GPIOs</w:t>
      </w:r>
      <w:proofErr w:type="spellEnd"/>
      <w:r>
        <w:t>, etc.</w:t>
      </w:r>
      <w:proofErr w:type="gramEnd"/>
      <w:r>
        <w:t>) podem gerar eventos simultaneamente. Um controlador de interrupções centraliza o gerenciamento desses eventos, oferecendo:</w:t>
      </w:r>
    </w:p>
    <w:p w14:paraId="05B5748F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Arbitragem de prioridade: garante que eventos críticos sejam atendidos antes de eventos de baixa criticidade.</w:t>
      </w:r>
    </w:p>
    <w:p w14:paraId="1D453BC3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Identificação automática da fonte: o processador não precisa consultar cada periférico para descobrir quem gerou a interrupção.</w:t>
      </w:r>
    </w:p>
    <w:p w14:paraId="041268F5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Mascaramento seletivo: fontes podem ser habilitadas ou desabilitadas individualmente sem alterar o hardware.</w:t>
      </w:r>
    </w:p>
    <w:p w14:paraId="51512C8F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Redução de latência: o núcleo do processador recebe um único sinal (</w:t>
      </w:r>
      <w:proofErr w:type="spellStart"/>
      <w:r>
        <w:t>intr_out</w:t>
      </w:r>
      <w:proofErr w:type="spellEnd"/>
      <w:r>
        <w:t>) e o ID já pronto, simplificando o despacho da ISR.</w:t>
      </w:r>
    </w:p>
    <w:p w14:paraId="3AAA4740" w14:textId="2FCD6D5B" w:rsidR="0078598E" w:rsidRDefault="0078598E" w:rsidP="00861EAB">
      <w:pPr>
        <w:pStyle w:val="PargrafodaLista"/>
        <w:numPr>
          <w:ilvl w:val="0"/>
          <w:numId w:val="1"/>
        </w:numPr>
        <w:spacing w:after="60"/>
        <w:contextualSpacing w:val="0"/>
      </w:pPr>
      <w:r>
        <w:t>Economia de pinos: múltiplos periféricos compartilham um único canal de interrupção ao processador.</w:t>
      </w:r>
    </w:p>
    <w:p w14:paraId="78EAE11C" w14:textId="77777777" w:rsidR="00C60063" w:rsidRDefault="00C60063"/>
    <w:p w14:paraId="6B0402E3" w14:textId="6F9D1992" w:rsidR="00D5364A" w:rsidRPr="00861EAB" w:rsidRDefault="00C60063">
      <w:pPr>
        <w:rPr>
          <w:b/>
          <w:bCs/>
        </w:rPr>
      </w:pPr>
      <w:r w:rsidRPr="00861EAB">
        <w:rPr>
          <w:b/>
          <w:bCs/>
        </w:rPr>
        <w:t>15. O que seria necessário acrescentar para aproximar esse controlador de um sistema embarcado real?</w:t>
      </w:r>
    </w:p>
    <w:p w14:paraId="2EC9B8E7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Registro de máscara (IMR): permitir habilitar/desabilitar individualmente cada fonte de interrupção por software.</w:t>
      </w:r>
    </w:p>
    <w:p w14:paraId="0BC73E01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Registro de status (ISR): guardar quais interrupções estão pendentes, mesmo que já tenham sido reconhecidas.</w:t>
      </w:r>
    </w:p>
    <w:p w14:paraId="75A255CC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lastRenderedPageBreak/>
        <w:t xml:space="preserve">Prioridades </w:t>
      </w:r>
      <w:proofErr w:type="spellStart"/>
      <w:r>
        <w:t>reconfigurável</w:t>
      </w:r>
      <w:proofErr w:type="spellEnd"/>
      <w:r>
        <w:t xml:space="preserve"> em tempo de execução: sem necessidade de reset para alterar a tabela.</w:t>
      </w:r>
    </w:p>
    <w:p w14:paraId="6FC25E1B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Suporte a interrupções aninhadas (</w:t>
      </w:r>
      <w:proofErr w:type="spellStart"/>
      <w:r>
        <w:t>nested</w:t>
      </w:r>
      <w:proofErr w:type="spellEnd"/>
      <w:r>
        <w:t>): permitir que uma ISR de alta prioridade interrompa uma de baixa prioridade já em execução.</w:t>
      </w:r>
    </w:p>
    <w:p w14:paraId="0EA11A56" w14:textId="77777777" w:rsidR="0078598E" w:rsidRDefault="0078598E" w:rsidP="0078598E">
      <w:pPr>
        <w:pStyle w:val="PargrafodaLista"/>
        <w:numPr>
          <w:ilvl w:val="0"/>
          <w:numId w:val="1"/>
        </w:numPr>
        <w:spacing w:after="60"/>
        <w:contextualSpacing w:val="0"/>
      </w:pPr>
      <w:r>
        <w:t>Detecção de borda vs. nível: filtrar fontes sensíveis a borda de subida/descida ao invés de apenas nível alto.</w:t>
      </w:r>
    </w:p>
    <w:p w14:paraId="1869D2D3" w14:textId="557C17B4" w:rsidR="0078598E" w:rsidRDefault="0078598E" w:rsidP="0078598E">
      <w:r>
        <w:t>Verificação de duplicidade na tabela de prioridade: o próprio README aponta esta lacuna — duas entradas com o mesmo ID podem causar comportamento indefinido</w:t>
      </w:r>
    </w:p>
    <w:p w14:paraId="0A8F0D1A" w14:textId="77777777" w:rsidR="0059368C" w:rsidRDefault="0059368C" w:rsidP="0078598E"/>
    <w:p w14:paraId="7FDCE5F9" w14:textId="4194547B" w:rsidR="0059368C" w:rsidRPr="00861EAB" w:rsidRDefault="0059368C" w:rsidP="0078598E">
      <w:pPr>
        <w:rPr>
          <w:b/>
          <w:bCs/>
        </w:rPr>
      </w:pPr>
      <w:r w:rsidRPr="00861EAB">
        <w:rPr>
          <w:b/>
          <w:bCs/>
        </w:rPr>
        <w:t xml:space="preserve">16. </w:t>
      </w:r>
      <w:r w:rsidR="00F4751A" w:rsidRPr="00861EAB">
        <w:rPr>
          <w:b/>
          <w:bCs/>
        </w:rPr>
        <w:t>Simulação</w:t>
      </w:r>
      <w:r w:rsidRPr="00861EAB">
        <w:rPr>
          <w:b/>
          <w:bCs/>
        </w:rPr>
        <w:t xml:space="preserve"> – Formas de Onda </w:t>
      </w:r>
    </w:p>
    <w:p w14:paraId="3C59B1BA" w14:textId="65397E66" w:rsidR="0059368C" w:rsidRDefault="0059368C" w:rsidP="00861EAB">
      <w:pPr>
        <w:spacing w:after="100"/>
        <w:ind w:firstLine="708"/>
        <w:rPr>
          <w:sz w:val="20"/>
          <w:szCs w:val="20"/>
        </w:rPr>
      </w:pPr>
      <w:r>
        <w:rPr>
          <w:sz w:val="20"/>
          <w:szCs w:val="20"/>
        </w:rPr>
        <w:t xml:space="preserve">A simulação foi executada com </w:t>
      </w:r>
      <w:proofErr w:type="spellStart"/>
      <w:r>
        <w:rPr>
          <w:sz w:val="20"/>
          <w:szCs w:val="20"/>
        </w:rPr>
        <w:t>Icarus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Verilog</w:t>
      </w:r>
      <w:proofErr w:type="spellEnd"/>
      <w:r>
        <w:rPr>
          <w:sz w:val="20"/>
          <w:szCs w:val="20"/>
        </w:rPr>
        <w:t xml:space="preserve"> e visualizada no </w:t>
      </w:r>
      <w:proofErr w:type="spellStart"/>
      <w:r>
        <w:rPr>
          <w:sz w:val="20"/>
          <w:szCs w:val="20"/>
        </w:rPr>
        <w:t>GTKWave</w:t>
      </w:r>
      <w:proofErr w:type="spellEnd"/>
      <w:r>
        <w:rPr>
          <w:sz w:val="20"/>
          <w:szCs w:val="20"/>
        </w:rPr>
        <w:t xml:space="preserve">. Os sinais monitorados foram: </w:t>
      </w:r>
      <w:proofErr w:type="spellStart"/>
      <w:r>
        <w:rPr>
          <w:sz w:val="20"/>
          <w:szCs w:val="20"/>
        </w:rPr>
        <w:t>clk_</w:t>
      </w:r>
      <w:proofErr w:type="gram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rst</w:t>
      </w:r>
      <w:proofErr w:type="gramEnd"/>
      <w:r>
        <w:rPr>
          <w:sz w:val="20"/>
          <w:szCs w:val="20"/>
        </w:rPr>
        <w:t>_</w:t>
      </w:r>
      <w:proofErr w:type="gram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intr</w:t>
      </w:r>
      <w:proofErr w:type="gramEnd"/>
      <w:r>
        <w:rPr>
          <w:sz w:val="20"/>
          <w:szCs w:val="20"/>
        </w:rPr>
        <w:t>_</w:t>
      </w:r>
      <w:proofErr w:type="gramStart"/>
      <w:r>
        <w:rPr>
          <w:sz w:val="20"/>
          <w:szCs w:val="20"/>
        </w:rPr>
        <w:t>rq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 xml:space="preserve">7:0], </w:t>
      </w:r>
      <w:proofErr w:type="spellStart"/>
      <w:r>
        <w:rPr>
          <w:sz w:val="20"/>
          <w:szCs w:val="20"/>
        </w:rPr>
        <w:t>intr_out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intr_</w:t>
      </w:r>
      <w:proofErr w:type="gram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bus</w:t>
      </w:r>
      <w:proofErr w:type="gramEnd"/>
      <w:r>
        <w:rPr>
          <w:sz w:val="20"/>
          <w:szCs w:val="20"/>
        </w:rPr>
        <w:t>_oe</w:t>
      </w:r>
      <w:proofErr w:type="spellEnd"/>
      <w:r>
        <w:rPr>
          <w:sz w:val="20"/>
          <w:szCs w:val="20"/>
        </w:rPr>
        <w:t>, intr_</w:t>
      </w:r>
      <w:proofErr w:type="gramStart"/>
      <w:r>
        <w:rPr>
          <w:sz w:val="20"/>
          <w:szCs w:val="20"/>
        </w:rPr>
        <w:t>bus[</w:t>
      </w:r>
      <w:proofErr w:type="gramEnd"/>
      <w:r>
        <w:rPr>
          <w:sz w:val="20"/>
          <w:szCs w:val="20"/>
        </w:rPr>
        <w:t xml:space="preserve">7:0] e </w:t>
      </w:r>
      <w:proofErr w:type="spellStart"/>
      <w:r>
        <w:rPr>
          <w:sz w:val="20"/>
          <w:szCs w:val="20"/>
        </w:rPr>
        <w:t>state_</w:t>
      </w:r>
      <w:proofErr w:type="gramStart"/>
      <w:r>
        <w:rPr>
          <w:sz w:val="20"/>
          <w:szCs w:val="20"/>
        </w:rPr>
        <w:t>reg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3:0].</w:t>
      </w:r>
    </w:p>
    <w:p w14:paraId="2FFE3DA2" w14:textId="77777777" w:rsidR="00F4751A" w:rsidRDefault="00F4751A" w:rsidP="00861EAB">
      <w:pPr>
        <w:spacing w:after="100"/>
        <w:ind w:firstLine="708"/>
        <w:rPr>
          <w:sz w:val="20"/>
          <w:szCs w:val="20"/>
        </w:rPr>
      </w:pPr>
    </w:p>
    <w:p w14:paraId="40B991BC" w14:textId="292D4E4E" w:rsidR="0059368C" w:rsidRPr="00861EAB" w:rsidRDefault="00F4751A" w:rsidP="00861EAB">
      <w:pPr>
        <w:spacing w:after="100"/>
        <w:rPr>
          <w:b/>
          <w:bCs/>
        </w:rPr>
      </w:pPr>
      <w:r>
        <w:rPr>
          <w:b/>
          <w:bCs/>
          <w:sz w:val="20"/>
          <w:szCs w:val="20"/>
        </w:rPr>
        <w:t xml:space="preserve">16.1 </w:t>
      </w:r>
      <w:r w:rsidR="0059368C" w:rsidRPr="00861EAB">
        <w:rPr>
          <w:b/>
          <w:bCs/>
          <w:sz w:val="20"/>
          <w:szCs w:val="20"/>
        </w:rPr>
        <w:t xml:space="preserve">Fase </w:t>
      </w:r>
      <w:proofErr w:type="gramStart"/>
      <w:r w:rsidR="0059368C" w:rsidRPr="00861EAB">
        <w:rPr>
          <w:b/>
          <w:bCs/>
          <w:sz w:val="20"/>
          <w:szCs w:val="20"/>
        </w:rPr>
        <w:t>Polling(</w:t>
      </w:r>
      <w:proofErr w:type="gramEnd"/>
      <w:r w:rsidR="0059368C" w:rsidRPr="00861EAB">
        <w:rPr>
          <w:b/>
          <w:bCs/>
          <w:sz w:val="20"/>
          <w:szCs w:val="20"/>
        </w:rPr>
        <w:t xml:space="preserve">0 – 1400 </w:t>
      </w:r>
      <w:proofErr w:type="spellStart"/>
      <w:r w:rsidR="0059368C" w:rsidRPr="00861EAB">
        <w:rPr>
          <w:b/>
          <w:bCs/>
          <w:sz w:val="20"/>
          <w:szCs w:val="20"/>
        </w:rPr>
        <w:t>sec</w:t>
      </w:r>
      <w:proofErr w:type="spellEnd"/>
      <w:r w:rsidR="0059368C" w:rsidRPr="00861EAB">
        <w:rPr>
          <w:b/>
          <w:bCs/>
          <w:sz w:val="20"/>
          <w:szCs w:val="20"/>
        </w:rPr>
        <w:t>)</w:t>
      </w:r>
    </w:p>
    <w:p w14:paraId="35D3452D" w14:textId="4A21CCB1" w:rsidR="0059368C" w:rsidRDefault="00F4751A" w:rsidP="0078598E">
      <w:r>
        <w:rPr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5DFA79" wp14:editId="478F4FC2">
                <wp:simplePos x="0" y="0"/>
                <wp:positionH relativeFrom="column">
                  <wp:posOffset>-295275</wp:posOffset>
                </wp:positionH>
                <wp:positionV relativeFrom="paragraph">
                  <wp:posOffset>69215</wp:posOffset>
                </wp:positionV>
                <wp:extent cx="6187440" cy="3238500"/>
                <wp:effectExtent l="0" t="0" r="22860" b="19050"/>
                <wp:wrapNone/>
                <wp:docPr id="74253645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440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1755A" w14:textId="3B7A78E5" w:rsidR="00F4751A" w:rsidRDefault="00F4751A" w:rsidP="00F475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7CC62D" wp14:editId="07BAE41B">
                                  <wp:extent cx="6016290" cy="3025140"/>
                                  <wp:effectExtent l="0" t="0" r="3810" b="3810"/>
                                  <wp:docPr id="592766722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24382" cy="3029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DFA79" id="Retângulo 4" o:spid="_x0000_s1026" style="position:absolute;margin-left:-23.25pt;margin-top:5.45pt;width:487.2pt;height:2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" fillcolor="white [3201]" strokecolor="#4ea72e [3209]" strokeweight="1.5pt">
                <v:textbox>
                  <w:txbxContent>
                    <w:p w14:paraId="5BE1755A" w14:textId="3B7A78E5" w:rsidR="00F4751A" w:rsidRDefault="00F4751A" w:rsidP="00F475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7CC62D" wp14:editId="07BAE41B">
                            <wp:extent cx="6016290" cy="3025140"/>
                            <wp:effectExtent l="0" t="0" r="3810" b="3810"/>
                            <wp:docPr id="592766722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24382" cy="30292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D61F02C" w14:textId="56FB0A97" w:rsidR="00F4751A" w:rsidRDefault="00F4751A" w:rsidP="0078598E"/>
    <w:p w14:paraId="3E9D2C70" w14:textId="77777777" w:rsidR="00F4751A" w:rsidRDefault="00F4751A" w:rsidP="0078598E"/>
    <w:p w14:paraId="6F187345" w14:textId="77777777" w:rsidR="00F4751A" w:rsidRDefault="00F4751A" w:rsidP="0078598E"/>
    <w:p w14:paraId="7ECAB2FC" w14:textId="77777777" w:rsidR="00F4751A" w:rsidRDefault="00F4751A" w:rsidP="0078598E"/>
    <w:p w14:paraId="03B7EC1F" w14:textId="77777777" w:rsidR="00F4751A" w:rsidRDefault="00F4751A" w:rsidP="0078598E"/>
    <w:p w14:paraId="4D8078F1" w14:textId="77777777" w:rsidR="00F4751A" w:rsidRDefault="00F4751A" w:rsidP="0078598E"/>
    <w:p w14:paraId="7C33936B" w14:textId="77777777" w:rsidR="00F4751A" w:rsidRDefault="00F4751A" w:rsidP="0078598E"/>
    <w:p w14:paraId="074B0DFF" w14:textId="77777777" w:rsidR="00F4751A" w:rsidRDefault="00F4751A" w:rsidP="0078598E"/>
    <w:p w14:paraId="62E0698A" w14:textId="77777777" w:rsidR="00F4751A" w:rsidRDefault="00F4751A" w:rsidP="0078598E"/>
    <w:p w14:paraId="19076847" w14:textId="77777777" w:rsidR="00F4751A" w:rsidRDefault="00F4751A" w:rsidP="0078598E"/>
    <w:p w14:paraId="1F2016BC" w14:textId="77777777" w:rsidR="00F4751A" w:rsidRDefault="00F4751A" w:rsidP="0078598E"/>
    <w:p w14:paraId="153C1EB7" w14:textId="77777777" w:rsidR="00F4751A" w:rsidRDefault="00F4751A" w:rsidP="0078598E"/>
    <w:p w14:paraId="60395CD6" w14:textId="77777777" w:rsidR="00F4751A" w:rsidRDefault="00F4751A" w:rsidP="0078598E"/>
    <w:p w14:paraId="2F7C9E9B" w14:textId="77777777" w:rsidR="00F4751A" w:rsidRDefault="00F4751A" w:rsidP="0078598E"/>
    <w:p w14:paraId="78D2ACF4" w14:textId="77777777" w:rsidR="00F4751A" w:rsidRDefault="00F4751A" w:rsidP="0078598E"/>
    <w:p w14:paraId="125DE75C" w14:textId="77777777" w:rsidR="00F4751A" w:rsidRDefault="00F4751A" w:rsidP="0078598E"/>
    <w:p w14:paraId="7A8FD351" w14:textId="77777777" w:rsidR="00F4751A" w:rsidRDefault="00F4751A" w:rsidP="0078598E"/>
    <w:p w14:paraId="06882484" w14:textId="77777777" w:rsidR="00F4751A" w:rsidRDefault="00F4751A" w:rsidP="0078598E"/>
    <w:p w14:paraId="4798C126" w14:textId="77777777" w:rsidR="00F4751A" w:rsidRDefault="00F4751A" w:rsidP="0078598E"/>
    <w:p w14:paraId="5E7059C5" w14:textId="77777777" w:rsidR="00F4751A" w:rsidRDefault="00F4751A" w:rsidP="0078598E"/>
    <w:p w14:paraId="05482BFF" w14:textId="77777777" w:rsidR="0059368C" w:rsidRDefault="0059368C" w:rsidP="007859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26"/>
      </w:tblGrid>
      <w:tr w:rsidR="0059368C" w:rsidRPr="00861EAB" w14:paraId="36D05EE4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08A7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b/>
                <w:bCs/>
                <w:color w:val="FFFFFF"/>
                <w:sz w:val="16"/>
                <w:szCs w:val="16"/>
              </w:rPr>
              <w:t>Sinal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B819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b/>
                <w:bCs/>
                <w:color w:val="FFFFFF"/>
                <w:sz w:val="16"/>
                <w:szCs w:val="16"/>
              </w:rPr>
              <w:t>Valor observado</w:t>
            </w:r>
          </w:p>
        </w:tc>
        <w:tc>
          <w:tcPr>
            <w:tcW w:w="5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7138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b/>
                <w:bCs/>
                <w:color w:val="FFFFFF"/>
                <w:sz w:val="16"/>
                <w:szCs w:val="16"/>
              </w:rPr>
              <w:t>Significado</w:t>
            </w:r>
          </w:p>
        </w:tc>
      </w:tr>
      <w:tr w:rsidR="0059368C" w:rsidRPr="00861EAB" w14:paraId="69DD3B56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19E1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proofErr w:type="spellStart"/>
            <w:r w:rsidRPr="00861EAB">
              <w:rPr>
                <w:color w:val="000000"/>
                <w:sz w:val="16"/>
                <w:szCs w:val="16"/>
              </w:rPr>
              <w:t>intr_</w:t>
            </w:r>
            <w:proofErr w:type="gramStart"/>
            <w:r w:rsidRPr="00861EAB">
              <w:rPr>
                <w:color w:val="000000"/>
                <w:sz w:val="16"/>
                <w:szCs w:val="16"/>
              </w:rPr>
              <w:t>rq</w:t>
            </w:r>
            <w:proofErr w:type="spellEnd"/>
            <w:r w:rsidRPr="00861EAB">
              <w:rPr>
                <w:color w:val="000000"/>
                <w:sz w:val="16"/>
                <w:szCs w:val="16"/>
              </w:rPr>
              <w:t>[</w:t>
            </w:r>
            <w:proofErr w:type="gramEnd"/>
            <w:r w:rsidRPr="00861EAB">
              <w:rPr>
                <w:color w:val="000000"/>
                <w:sz w:val="16"/>
                <w:szCs w:val="16"/>
              </w:rPr>
              <w:t>7:0]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D0C2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AA → 55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A4C8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Fontes 1,3,5,7 ativas; mudam para 0,2,4,6 na 5ª iteração</w:t>
            </w:r>
          </w:p>
        </w:tc>
      </w:tr>
      <w:tr w:rsidR="0059368C" w:rsidRPr="00861EAB" w14:paraId="2FCD80D7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324C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proofErr w:type="spellStart"/>
            <w:r w:rsidRPr="00861EAB">
              <w:rPr>
                <w:color w:val="000000"/>
                <w:sz w:val="16"/>
                <w:szCs w:val="16"/>
              </w:rPr>
              <w:t>intr_out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8891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Pulsos altos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FF49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Controlador sinalizando interrupção a cada fonte detectada</w:t>
            </w:r>
          </w:p>
        </w:tc>
      </w:tr>
      <w:tr w:rsidR="0059368C" w:rsidRPr="00861EAB" w14:paraId="02E836B2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9277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intr_bus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E1AE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5B, 5D, 5F...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B332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Código 01011_NNN — polling; NNN = ID da fonte</w:t>
            </w:r>
          </w:p>
        </w:tc>
      </w:tr>
      <w:tr w:rsidR="0059368C" w:rsidRPr="00861EAB" w14:paraId="0C51214C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009D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proofErr w:type="spellStart"/>
            <w:r w:rsidRPr="00861EAB">
              <w:rPr>
                <w:color w:val="000000"/>
                <w:sz w:val="16"/>
                <w:szCs w:val="16"/>
              </w:rPr>
              <w:t>state_reg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587C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3→4→5→6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6888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proofErr w:type="spellStart"/>
            <w:r w:rsidRPr="00861EAB">
              <w:rPr>
                <w:color w:val="000000"/>
                <w:sz w:val="16"/>
                <w:szCs w:val="16"/>
              </w:rPr>
              <w:t>StartPolling→TxInfo→AckTxInfo→AckISRDone</w:t>
            </w:r>
            <w:proofErr w:type="spellEnd"/>
          </w:p>
        </w:tc>
      </w:tr>
      <w:tr w:rsidR="0059368C" w:rsidRPr="00861EAB" w14:paraId="1817A91A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05B4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proofErr w:type="spellStart"/>
            <w:r w:rsidRPr="00861EAB">
              <w:rPr>
                <w:color w:val="000000"/>
                <w:sz w:val="16"/>
                <w:szCs w:val="16"/>
              </w:rPr>
              <w:t>intr_in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7A7F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3 pulsos baixos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2524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 xml:space="preserve">Os três </w:t>
            </w:r>
            <w:proofErr w:type="spellStart"/>
            <w:r w:rsidRPr="00861EAB">
              <w:rPr>
                <w:color w:val="000000"/>
                <w:sz w:val="16"/>
                <w:szCs w:val="16"/>
              </w:rPr>
              <w:t>acknowledgements</w:t>
            </w:r>
            <w:proofErr w:type="spellEnd"/>
            <w:r w:rsidRPr="00861EAB">
              <w:rPr>
                <w:color w:val="000000"/>
                <w:sz w:val="16"/>
                <w:szCs w:val="16"/>
              </w:rPr>
              <w:t xml:space="preserve"> do processador por interrupção</w:t>
            </w:r>
          </w:p>
        </w:tc>
      </w:tr>
      <w:tr w:rsidR="0059368C" w:rsidRPr="00861EAB" w14:paraId="7325EBF9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07CF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proofErr w:type="spellStart"/>
            <w:r w:rsidRPr="00861EAB">
              <w:rPr>
                <w:color w:val="000000"/>
                <w:sz w:val="16"/>
                <w:szCs w:val="16"/>
              </w:rPr>
              <w:t>bus_oe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8755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 xml:space="preserve">Alto entre </w:t>
            </w:r>
            <w:proofErr w:type="spellStart"/>
            <w:r w:rsidRPr="00861EAB">
              <w:rPr>
                <w:color w:val="000000"/>
                <w:sz w:val="16"/>
                <w:szCs w:val="16"/>
              </w:rPr>
              <w:t>acks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C0BD" w14:textId="77777777" w:rsidR="0059368C" w:rsidRPr="00861EAB" w:rsidRDefault="0059368C" w:rsidP="00494DD8">
            <w:pPr>
              <w:rPr>
                <w:sz w:val="16"/>
                <w:szCs w:val="16"/>
              </w:rPr>
            </w:pPr>
            <w:r w:rsidRPr="00861EAB">
              <w:rPr>
                <w:color w:val="000000"/>
                <w:sz w:val="16"/>
                <w:szCs w:val="16"/>
              </w:rPr>
              <w:t>Controlador conduzindo o barramento com o ID</w:t>
            </w:r>
          </w:p>
        </w:tc>
      </w:tr>
      <w:tr w:rsidR="00F4751A" w:rsidRPr="00861EAB" w14:paraId="02E84739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CAC2" w14:textId="0A4DD4B8" w:rsidR="00F4751A" w:rsidRPr="00861EAB" w:rsidRDefault="00F4751A" w:rsidP="00494DD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4388" w14:textId="77777777" w:rsidR="00F4751A" w:rsidRPr="00861EAB" w:rsidRDefault="00F4751A" w:rsidP="00494DD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5DB9" w14:textId="77777777" w:rsidR="00F4751A" w:rsidRPr="00861EAB" w:rsidRDefault="00F4751A" w:rsidP="00494DD8">
            <w:pPr>
              <w:rPr>
                <w:color w:val="000000"/>
                <w:sz w:val="16"/>
                <w:szCs w:val="16"/>
              </w:rPr>
            </w:pPr>
          </w:p>
        </w:tc>
      </w:tr>
    </w:tbl>
    <w:p w14:paraId="0FDCD661" w14:textId="77777777" w:rsidR="0059368C" w:rsidRPr="00861EAB" w:rsidRDefault="0059368C" w:rsidP="0078598E">
      <w:pPr>
        <w:rPr>
          <w:sz w:val="16"/>
          <w:szCs w:val="16"/>
        </w:rPr>
      </w:pPr>
    </w:p>
    <w:p w14:paraId="2F5C8EC4" w14:textId="77777777" w:rsidR="00F4751A" w:rsidRDefault="00F4751A" w:rsidP="0078598E">
      <w:pPr>
        <w:rPr>
          <w:b/>
          <w:bCs/>
        </w:rPr>
      </w:pPr>
    </w:p>
    <w:p w14:paraId="30603894" w14:textId="77777777" w:rsidR="00F4751A" w:rsidRDefault="00F4751A" w:rsidP="0078598E">
      <w:pPr>
        <w:rPr>
          <w:b/>
          <w:bCs/>
        </w:rPr>
      </w:pPr>
    </w:p>
    <w:p w14:paraId="7780A6D4" w14:textId="77777777" w:rsidR="00F4751A" w:rsidRDefault="00F4751A" w:rsidP="0078598E">
      <w:pPr>
        <w:rPr>
          <w:b/>
          <w:bCs/>
        </w:rPr>
      </w:pPr>
    </w:p>
    <w:p w14:paraId="496ECE59" w14:textId="77777777" w:rsidR="00F4751A" w:rsidRDefault="00F4751A" w:rsidP="0078598E">
      <w:pPr>
        <w:rPr>
          <w:b/>
          <w:bCs/>
        </w:rPr>
      </w:pPr>
    </w:p>
    <w:p w14:paraId="7E5C7CB2" w14:textId="77777777" w:rsidR="00F4751A" w:rsidRDefault="00F4751A" w:rsidP="0078598E">
      <w:pPr>
        <w:rPr>
          <w:b/>
          <w:bCs/>
        </w:rPr>
      </w:pPr>
    </w:p>
    <w:p w14:paraId="5A259C81" w14:textId="77777777" w:rsidR="00F4751A" w:rsidRDefault="00F4751A" w:rsidP="0078598E">
      <w:pPr>
        <w:rPr>
          <w:b/>
          <w:bCs/>
        </w:rPr>
      </w:pPr>
    </w:p>
    <w:p w14:paraId="78DD1F43" w14:textId="77777777" w:rsidR="00D10B10" w:rsidRDefault="00D10B10" w:rsidP="0078598E">
      <w:pPr>
        <w:rPr>
          <w:b/>
          <w:bCs/>
        </w:rPr>
      </w:pPr>
    </w:p>
    <w:p w14:paraId="2F6AFA04" w14:textId="77777777" w:rsidR="00F4751A" w:rsidRDefault="00F4751A" w:rsidP="0078598E">
      <w:pPr>
        <w:rPr>
          <w:b/>
          <w:bCs/>
        </w:rPr>
      </w:pPr>
    </w:p>
    <w:p w14:paraId="08A721F7" w14:textId="2A6AB16E" w:rsidR="0059368C" w:rsidRDefault="0059368C" w:rsidP="0078598E">
      <w:r w:rsidRPr="00861EAB">
        <w:rPr>
          <w:b/>
          <w:bCs/>
        </w:rPr>
        <w:t xml:space="preserve">16.2 – Fase Priority (~3600 – 4200 </w:t>
      </w:r>
      <w:proofErr w:type="spellStart"/>
      <w:r w:rsidRPr="00861EAB">
        <w:rPr>
          <w:b/>
          <w:bCs/>
        </w:rPr>
        <w:t>sec</w:t>
      </w:r>
      <w:proofErr w:type="spellEnd"/>
      <w:r>
        <w:t>)</w:t>
      </w:r>
    </w:p>
    <w:p w14:paraId="5422B3E3" w14:textId="0CB3E353" w:rsidR="00861EAB" w:rsidRDefault="00861EAB" w:rsidP="0078598E"/>
    <w:p w14:paraId="29B25BEF" w14:textId="77777777" w:rsidR="00861EAB" w:rsidRDefault="00861EAB" w:rsidP="0078598E"/>
    <w:p w14:paraId="7432740C" w14:textId="7E38F741" w:rsidR="0059368C" w:rsidRDefault="0059368C" w:rsidP="0078598E"/>
    <w:p w14:paraId="128974FE" w14:textId="1FD4BBCD" w:rsidR="0059368C" w:rsidRDefault="0059368C" w:rsidP="0078598E"/>
    <w:p w14:paraId="180B9481" w14:textId="32F141F4" w:rsidR="0059368C" w:rsidRDefault="00F4751A" w:rsidP="0078598E">
      <w:r w:rsidRPr="00861EA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A5E29" wp14:editId="3912333F">
                <wp:simplePos x="0" y="0"/>
                <wp:positionH relativeFrom="column">
                  <wp:posOffset>-295275</wp:posOffset>
                </wp:positionH>
                <wp:positionV relativeFrom="paragraph">
                  <wp:posOffset>-469265</wp:posOffset>
                </wp:positionV>
                <wp:extent cx="6416040" cy="3040380"/>
                <wp:effectExtent l="0" t="0" r="22860" b="26670"/>
                <wp:wrapNone/>
                <wp:docPr id="71824162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040" cy="3040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967F0" w14:textId="34C5DBC1" w:rsidR="00861EAB" w:rsidRDefault="00861EAB" w:rsidP="00861E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8C4C7D" wp14:editId="1601DF1D">
                                  <wp:extent cx="5982297" cy="3024945"/>
                                  <wp:effectExtent l="0" t="0" r="0" b="4445"/>
                                  <wp:docPr id="1560852028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70114" cy="30693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A5E29" id="Retângulo 3" o:spid="_x0000_s1027" style="position:absolute;margin-left:-23.25pt;margin-top:-36.95pt;width:505.2pt;height:23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" fillcolor="white [3201]" strokecolor="#4ea72e [3209]" strokeweight="1.5pt">
                <v:textbox>
                  <w:txbxContent>
                    <w:p w14:paraId="454967F0" w14:textId="34C5DBC1" w:rsidR="00861EAB" w:rsidRDefault="00861EAB" w:rsidP="00861EA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8C4C7D" wp14:editId="1601DF1D">
                            <wp:extent cx="5982297" cy="3024945"/>
                            <wp:effectExtent l="0" t="0" r="0" b="4445"/>
                            <wp:docPr id="1560852028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70114" cy="30693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46317A7" w14:textId="77777777" w:rsidR="00F4751A" w:rsidRDefault="00F4751A" w:rsidP="0078598E"/>
    <w:p w14:paraId="074CFA09" w14:textId="77777777" w:rsidR="00F4751A" w:rsidRDefault="00F4751A" w:rsidP="0078598E"/>
    <w:p w14:paraId="1B27F5E6" w14:textId="77777777" w:rsidR="00F4751A" w:rsidRDefault="00F4751A" w:rsidP="0078598E"/>
    <w:p w14:paraId="18F29F29" w14:textId="77777777" w:rsidR="00F4751A" w:rsidRDefault="00F4751A" w:rsidP="0078598E"/>
    <w:p w14:paraId="12C8C9FD" w14:textId="77777777" w:rsidR="00F4751A" w:rsidRDefault="00F4751A" w:rsidP="0078598E"/>
    <w:p w14:paraId="766C7861" w14:textId="77777777" w:rsidR="00F4751A" w:rsidRDefault="00F4751A" w:rsidP="0078598E"/>
    <w:p w14:paraId="209BB038" w14:textId="77777777" w:rsidR="00F4751A" w:rsidRDefault="00F4751A" w:rsidP="0078598E"/>
    <w:p w14:paraId="706F5DCF" w14:textId="77777777" w:rsidR="00F4751A" w:rsidRDefault="00F4751A" w:rsidP="0078598E"/>
    <w:p w14:paraId="638F86FF" w14:textId="77777777" w:rsidR="00F4751A" w:rsidRDefault="00F4751A" w:rsidP="0078598E"/>
    <w:p w14:paraId="2DD5128B" w14:textId="77777777" w:rsidR="00F4751A" w:rsidRDefault="00F4751A" w:rsidP="0078598E"/>
    <w:p w14:paraId="2DB0D912" w14:textId="77777777" w:rsidR="00F4751A" w:rsidRDefault="00F4751A" w:rsidP="0078598E"/>
    <w:p w14:paraId="16171239" w14:textId="77777777" w:rsidR="00F4751A" w:rsidRDefault="00F4751A" w:rsidP="0078598E"/>
    <w:p w14:paraId="68ED7328" w14:textId="77777777" w:rsidR="00F4751A" w:rsidRDefault="00F4751A" w:rsidP="0078598E"/>
    <w:p w14:paraId="3C877818" w14:textId="77777777" w:rsidR="00F4751A" w:rsidRDefault="00F4751A" w:rsidP="0078598E"/>
    <w:p w14:paraId="7806F946" w14:textId="77777777" w:rsidR="00F4751A" w:rsidRDefault="00F4751A" w:rsidP="0078598E"/>
    <w:p w14:paraId="18A12D27" w14:textId="77777777" w:rsidR="00F4751A" w:rsidRDefault="00F4751A" w:rsidP="0078598E"/>
    <w:p w14:paraId="1996FC20" w14:textId="77777777" w:rsidR="00F4751A" w:rsidRDefault="00F4751A" w:rsidP="007859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26"/>
      </w:tblGrid>
      <w:tr w:rsidR="00861EAB" w14:paraId="6A64E86D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57B3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Sinal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282D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Valor observado</w:t>
            </w:r>
          </w:p>
        </w:tc>
        <w:tc>
          <w:tcPr>
            <w:tcW w:w="5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F807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861EAB" w14:paraId="364AEBAA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8D2B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intr_bus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6FDA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9F,63,67,98...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F81A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 xml:space="preserve">Código 10011_NNN — </w:t>
            </w:r>
            <w:proofErr w:type="spellStart"/>
            <w:r w:rsidRPr="00861EAB">
              <w:rPr>
                <w:color w:val="000000"/>
                <w:sz w:val="18"/>
                <w:szCs w:val="18"/>
              </w:rPr>
              <w:t>priority</w:t>
            </w:r>
            <w:proofErr w:type="spellEnd"/>
            <w:r w:rsidRPr="00861EAB">
              <w:rPr>
                <w:color w:val="000000"/>
                <w:sz w:val="18"/>
                <w:szCs w:val="18"/>
              </w:rPr>
              <w:t>; NNN = ID na ordem de prioridade</w:t>
            </w:r>
          </w:p>
        </w:tc>
      </w:tr>
      <w:tr w:rsidR="00861EAB" w14:paraId="0094249D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BA03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state_reg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FC73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7→8→9→A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AF41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StartPriority→TxInfo→AckTxInfo→AckISRDone</w:t>
            </w:r>
            <w:proofErr w:type="spellEnd"/>
          </w:p>
        </w:tc>
      </w:tr>
      <w:tr w:rsidR="00861EAB" w14:paraId="1B95D0D6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3FE6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intr_rq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427C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Decrescente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4B85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Fontes desativadas conforme atendidas na ordem 5→3→7→0→4...</w:t>
            </w:r>
          </w:p>
        </w:tc>
      </w:tr>
      <w:tr w:rsidR="00861EAB" w14:paraId="762F4FD4" w14:textId="77777777" w:rsidTr="00494D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58F6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proofErr w:type="spellStart"/>
            <w:r w:rsidRPr="00861EAB">
              <w:rPr>
                <w:color w:val="000000"/>
                <w:sz w:val="18"/>
                <w:szCs w:val="18"/>
              </w:rPr>
              <w:t>intr_in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D08D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>3 pulsos baixos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7C61" w14:textId="77777777" w:rsidR="00861EAB" w:rsidRPr="00861EAB" w:rsidRDefault="00861EAB" w:rsidP="00494DD8">
            <w:pPr>
              <w:rPr>
                <w:sz w:val="18"/>
                <w:szCs w:val="18"/>
              </w:rPr>
            </w:pPr>
            <w:r w:rsidRPr="00861EAB">
              <w:rPr>
                <w:color w:val="000000"/>
                <w:sz w:val="18"/>
                <w:szCs w:val="18"/>
              </w:rPr>
              <w:t xml:space="preserve">Mesmo protocolo de 3 </w:t>
            </w:r>
            <w:proofErr w:type="spellStart"/>
            <w:r w:rsidRPr="00861EAB">
              <w:rPr>
                <w:color w:val="000000"/>
                <w:sz w:val="18"/>
                <w:szCs w:val="18"/>
              </w:rPr>
              <w:t>acks</w:t>
            </w:r>
            <w:proofErr w:type="spellEnd"/>
            <w:r w:rsidRPr="00861EAB">
              <w:rPr>
                <w:color w:val="000000"/>
                <w:sz w:val="18"/>
                <w:szCs w:val="18"/>
              </w:rPr>
              <w:t xml:space="preserve"> mantido no modo </w:t>
            </w:r>
            <w:proofErr w:type="spellStart"/>
            <w:r w:rsidRPr="00861EAB">
              <w:rPr>
                <w:color w:val="000000"/>
                <w:sz w:val="18"/>
                <w:szCs w:val="18"/>
              </w:rPr>
              <w:t>priority</w:t>
            </w:r>
            <w:proofErr w:type="spellEnd"/>
          </w:p>
        </w:tc>
      </w:tr>
    </w:tbl>
    <w:p w14:paraId="476FDA6D" w14:textId="77777777" w:rsidR="00861EAB" w:rsidRDefault="00861EAB" w:rsidP="0078598E"/>
    <w:p w14:paraId="23C39E75" w14:textId="5EED2409" w:rsidR="00861EAB" w:rsidRPr="00861EAB" w:rsidRDefault="00861EAB" w:rsidP="0078598E">
      <w:pPr>
        <w:rPr>
          <w:b/>
          <w:bCs/>
        </w:rPr>
      </w:pPr>
      <w:r w:rsidRPr="00861EAB">
        <w:rPr>
          <w:b/>
          <w:bCs/>
        </w:rPr>
        <w:t xml:space="preserve">Resultado Final do terminal </w:t>
      </w:r>
    </w:p>
    <w:p w14:paraId="045F9A07" w14:textId="77777777" w:rsidR="00861EAB" w:rsidRDefault="00861EAB" w:rsidP="0078598E"/>
    <w:p w14:paraId="0F2FD59D" w14:textId="5518C521" w:rsidR="0059368C" w:rsidRDefault="00D10B10" w:rsidP="00861EAB">
      <w:pPr>
        <w:jc w:val="center"/>
      </w:pPr>
      <w:r>
        <w:rPr>
          <w:noProof/>
        </w:rPr>
        <w:drawing>
          <wp:inline distT="0" distB="0" distL="0" distR="0" wp14:anchorId="073B70A0" wp14:editId="1FFFED53">
            <wp:extent cx="4198620" cy="2466986"/>
            <wp:effectExtent l="0" t="0" r="0" b="9525"/>
            <wp:docPr id="155991583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73" cy="246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3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7FE7"/>
    <w:multiLevelType w:val="hybridMultilevel"/>
    <w:tmpl w:val="EC366A7E"/>
    <w:lvl w:ilvl="0" w:tplc="363606D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A75BE"/>
    <w:multiLevelType w:val="hybridMultilevel"/>
    <w:tmpl w:val="890C061E"/>
    <w:lvl w:ilvl="0" w:tplc="0C50C4F0">
      <w:start w:val="1"/>
      <w:numFmt w:val="bullet"/>
      <w:lvlText w:val="•"/>
      <w:lvlJc w:val="left"/>
      <w:pPr>
        <w:ind w:left="720" w:hanging="360"/>
      </w:pPr>
    </w:lvl>
    <w:lvl w:ilvl="1" w:tplc="D1AA082E">
      <w:numFmt w:val="decimal"/>
      <w:lvlText w:val=""/>
      <w:lvlJc w:val="left"/>
    </w:lvl>
    <w:lvl w:ilvl="2" w:tplc="32904DDC">
      <w:numFmt w:val="decimal"/>
      <w:lvlText w:val=""/>
      <w:lvlJc w:val="left"/>
    </w:lvl>
    <w:lvl w:ilvl="3" w:tplc="78E6A3AC">
      <w:numFmt w:val="decimal"/>
      <w:lvlText w:val=""/>
      <w:lvlJc w:val="left"/>
    </w:lvl>
    <w:lvl w:ilvl="4" w:tplc="ABCA065C">
      <w:numFmt w:val="decimal"/>
      <w:lvlText w:val=""/>
      <w:lvlJc w:val="left"/>
    </w:lvl>
    <w:lvl w:ilvl="5" w:tplc="4268EA4C">
      <w:numFmt w:val="decimal"/>
      <w:lvlText w:val=""/>
      <w:lvlJc w:val="left"/>
    </w:lvl>
    <w:lvl w:ilvl="6" w:tplc="F864B430">
      <w:numFmt w:val="decimal"/>
      <w:lvlText w:val=""/>
      <w:lvlJc w:val="left"/>
    </w:lvl>
    <w:lvl w:ilvl="7" w:tplc="21F29374">
      <w:numFmt w:val="decimal"/>
      <w:lvlText w:val=""/>
      <w:lvlJc w:val="left"/>
    </w:lvl>
    <w:lvl w:ilvl="8" w:tplc="6F9E89E2">
      <w:numFmt w:val="decimal"/>
      <w:lvlText w:val=""/>
      <w:lvlJc w:val="left"/>
    </w:lvl>
  </w:abstractNum>
  <w:num w:numId="1" w16cid:durableId="1489633691">
    <w:abstractNumId w:val="1"/>
    <w:lvlOverride w:ilvl="0">
      <w:startOverride w:val="1"/>
    </w:lvlOverride>
  </w:num>
  <w:num w:numId="2" w16cid:durableId="144927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21"/>
    <w:rsid w:val="00097C7F"/>
    <w:rsid w:val="005858EA"/>
    <w:rsid w:val="0059368C"/>
    <w:rsid w:val="005C0F72"/>
    <w:rsid w:val="00717151"/>
    <w:rsid w:val="007711EA"/>
    <w:rsid w:val="0078598E"/>
    <w:rsid w:val="00861EAB"/>
    <w:rsid w:val="00A81021"/>
    <w:rsid w:val="00C60063"/>
    <w:rsid w:val="00CA63D4"/>
    <w:rsid w:val="00D10B10"/>
    <w:rsid w:val="00D5364A"/>
    <w:rsid w:val="00F4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4166"/>
  <w15:chartTrackingRefBased/>
  <w15:docId w15:val="{F74814C2-0448-4184-B96A-57646365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3D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8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0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0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0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0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021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A810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0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0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0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10B1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0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1338</Words>
  <Characters>8069</Characters>
  <Application>Microsoft Office Word</Application>
  <DocSecurity>0</DocSecurity>
  <Lines>268</Lines>
  <Paragraphs>223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Sa</dc:creator>
  <cp:keywords/>
  <dc:description/>
  <cp:lastModifiedBy>Carlos Eduardo Sa</cp:lastModifiedBy>
  <cp:revision>3</cp:revision>
  <dcterms:created xsi:type="dcterms:W3CDTF">2026-05-31T06:03:00Z</dcterms:created>
  <dcterms:modified xsi:type="dcterms:W3CDTF">2026-05-31T07:26:00Z</dcterms:modified>
</cp:coreProperties>
</file>