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tLeast" w:line="280" w:before="240" w:after="120"/>
        <w:ind w:start="0" w:end="0" w:hanging="0"/>
        <w:jc w:val="both"/>
        <w:rPr>
          <w:rFonts w:ascii="Liberation Serif" w:hAnsi="Liberation Serif"/>
          <w:sz w:val="21"/>
          <w:szCs w:val="21"/>
        </w:rPr>
      </w:pPr>
      <w:bookmarkStart w:id="0" w:name="f84f"/>
      <w:bookmarkEnd w:id="0"/>
      <w:r>
        <w:rPr>
          <w:rFonts w:ascii="Liberation Serif" w:hAnsi="Liberation Serif"/>
          <w:b/>
          <w:bCs/>
          <w:i w:val="false"/>
          <w:caps w:val="false"/>
          <w:smallCaps w:val="false"/>
          <w:color w:val="292929"/>
          <w:spacing w:val="0"/>
          <w:sz w:val="21"/>
          <w:szCs w:val="21"/>
        </w:rPr>
        <w:t>What is Swagger?</w:t>
      </w:r>
    </w:p>
    <w:p>
      <w:pPr>
        <w:pStyle w:val="Heading1"/>
        <w:widowControl/>
        <w:bidi w:val="0"/>
        <w:spacing w:lineRule="atLeast" w:line="280"/>
        <w:ind w:start="0" w:end="0" w:hanging="0"/>
        <w:jc w:val="both"/>
        <w:rPr>
          <w:rFonts w:ascii="Liberation Serif" w:hAnsi="Liberation Serif"/>
          <w:sz w:val="21"/>
          <w:szCs w:val="21"/>
        </w:rPr>
      </w:pPr>
      <w:bookmarkStart w:id="1" w:name="6cb1"/>
      <w:bookmarkEnd w:id="1"/>
      <w:r>
        <w:rPr>
          <w:rFonts w:ascii="Liberation Serif" w:hAnsi="Liberation Serif"/>
          <w:b w:val="false"/>
          <w:i w:val="false"/>
          <w:caps w:val="false"/>
          <w:smallCaps w:val="false"/>
          <w:color w:val="292929"/>
          <w:sz w:val="21"/>
          <w:szCs w:val="21"/>
        </w:rPr>
        <w:t xml:space="preserve">Swagger is an open-source tool to develop REST APIs, interact with APIs, and mainly to generate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92929"/>
          <w:sz w:val="21"/>
          <w:szCs w:val="21"/>
        </w:rPr>
        <w:t>documentation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92929"/>
          <w:sz w:val="21"/>
          <w:szCs w:val="21"/>
        </w:rPr>
        <w:t xml:space="preserve"> for REST APIs.</w:t>
      </w:r>
    </w:p>
    <w:p>
      <w:pPr>
        <w:pStyle w:val="Heading2"/>
        <w:widowControl/>
        <w:bidi w:val="0"/>
        <w:spacing w:lineRule="atLeast" w:line="280"/>
        <w:ind w:start="0" w:end="0" w:hanging="0"/>
        <w:jc w:val="both"/>
        <w:rPr>
          <w:rFonts w:ascii="Liberation Serif" w:hAnsi="Liberation Serif"/>
          <w:sz w:val="21"/>
          <w:szCs w:val="21"/>
        </w:rPr>
      </w:pPr>
      <w:bookmarkStart w:id="2" w:name="de7d"/>
      <w:bookmarkEnd w:id="2"/>
      <w:r>
        <w:rPr>
          <w:rFonts w:ascii="Liberation Serif" w:hAnsi="Liberation Serif"/>
          <w:b/>
          <w:bCs/>
          <w:i w:val="false"/>
          <w:caps w:val="false"/>
          <w:smallCaps w:val="false"/>
          <w:color w:val="292929"/>
          <w:spacing w:val="0"/>
          <w:sz w:val="21"/>
          <w:szCs w:val="21"/>
        </w:rPr>
        <w:t>Why we need documentation for REST API?</w:t>
      </w:r>
    </w:p>
    <w:p>
      <w:pPr>
        <w:pStyle w:val="TextBody"/>
        <w:widowControl/>
        <w:bidi w:val="0"/>
        <w:spacing w:lineRule="atLeast" w:line="320"/>
        <w:ind w:start="0" w:end="0" w:hanging="0"/>
        <w:jc w:val="both"/>
        <w:rPr>
          <w:rFonts w:ascii="Liberation Serif" w:hAnsi="Liberation Serif"/>
          <w:sz w:val="21"/>
          <w:szCs w:val="21"/>
        </w:rPr>
      </w:pPr>
      <w:bookmarkStart w:id="3" w:name="89d5"/>
      <w:bookmarkEnd w:id="3"/>
      <w:r>
        <w:rPr>
          <w:b w:val="false"/>
          <w:i w:val="false"/>
          <w:caps w:val="false"/>
          <w:smallCaps w:val="false"/>
          <w:color w:val="292929"/>
          <w:sz w:val="21"/>
          <w:szCs w:val="21"/>
        </w:rPr>
        <w:t xml:space="preserve">The API documentation is a technical content deliverable containing instructions about how to effectively use and integrate with an API. </w:t>
      </w:r>
    </w:p>
    <w:p>
      <w:pPr>
        <w:pStyle w:val="TextBody"/>
        <w:widowControl/>
        <w:bidi w:val="0"/>
        <w:spacing w:lineRule="atLeast" w:line="320"/>
        <w:ind w:start="0" w:end="0" w:hanging="0"/>
        <w:jc w:val="both"/>
        <w:rPr>
          <w:rFonts w:ascii="Liberation Serif" w:hAnsi="Liberation Serif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292929"/>
          <w:sz w:val="21"/>
          <w:szCs w:val="21"/>
        </w:rPr>
        <w:t>It’s a reference manual containing all the information required to work with the API, with details about the endpoints, functions, classes, return types, arguments, etc.</w:t>
      </w:r>
    </w:p>
    <w:p>
      <w:pPr>
        <w:pStyle w:val="Heading2"/>
        <w:widowControl/>
        <w:bidi w:val="0"/>
        <w:spacing w:lineRule="atLeast" w:line="320"/>
        <w:ind w:start="0" w:end="0" w:hanging="0"/>
        <w:jc w:val="both"/>
        <w:rPr>
          <w:rFonts w:ascii="Liberation Serif" w:hAnsi="Liberation Serif"/>
          <w:sz w:val="21"/>
          <w:szCs w:val="21"/>
        </w:rPr>
      </w:pPr>
      <w:bookmarkStart w:id="4" w:name="32e3"/>
      <w:bookmarkEnd w:id="4"/>
      <w:r>
        <w:rPr>
          <w:rFonts w:ascii="Liberation Serif" w:hAnsi="Liberation Serif"/>
          <w:b/>
          <w:i w:val="false"/>
          <w:caps w:val="false"/>
          <w:smallCaps w:val="false"/>
          <w:color w:val="292929"/>
          <w:spacing w:val="0"/>
          <w:sz w:val="21"/>
          <w:szCs w:val="21"/>
        </w:rPr>
        <w:t>How Can Swagger be used to documenting APIs?</w:t>
      </w:r>
    </w:p>
    <w:p>
      <w:pPr>
        <w:pStyle w:val="TextBody"/>
        <w:widowControl/>
        <w:bidi w:val="0"/>
        <w:spacing w:lineRule="atLeast" w:line="320"/>
        <w:ind w:start="0" w:end="0" w:hanging="0"/>
        <w:jc w:val="both"/>
        <w:rPr/>
      </w:pPr>
      <w:bookmarkStart w:id="5" w:name="37af"/>
      <w:bookmarkEnd w:id="5"/>
      <w:r>
        <w:rPr>
          <w:b w:val="false"/>
          <w:i w:val="false"/>
          <w:caps w:val="false"/>
          <w:smallCaps w:val="false"/>
          <w:color w:val="292929"/>
          <w:spacing w:val="0"/>
          <w:sz w:val="21"/>
          <w:szCs w:val="21"/>
        </w:rPr>
        <w:t xml:space="preserve">Swagger allows developers or Programmers to add the metadata to the API application and then generates documentation in various forms like JSON, YAML and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color w:val="292929"/>
            <w:spacing w:val="0"/>
            <w:sz w:val="21"/>
            <w:szCs w:val="21"/>
            <w:u w:val="none"/>
          </w:rPr>
          <w:t>HTML</w:t>
        </w:r>
      </w:hyperlink>
      <w:r>
        <w:rPr>
          <w:b w:val="false"/>
          <w:i w:val="false"/>
          <w:caps w:val="false"/>
          <w:smallCaps w:val="false"/>
          <w:color w:val="292929"/>
          <w:spacing w:val="0"/>
          <w:sz w:val="21"/>
          <w:szCs w:val="21"/>
        </w:rPr>
        <w:t>. Developers do not need to update the documentation. So Swagger will takes care.</w:t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rFonts w:ascii="Liberation Serif" w:hAnsi="Liberation Serif"/>
          <w:sz w:val="21"/>
          <w:szCs w:val="21"/>
        </w:rPr>
      </w:pPr>
      <w:r>
        <w:rPr>
          <w:b/>
          <w:bCs/>
          <w:i w:val="false"/>
          <w:caps w:val="false"/>
          <w:smallCaps w:val="false"/>
          <w:color w:val="292929"/>
          <w:spacing w:val="0"/>
          <w:sz w:val="21"/>
          <w:szCs w:val="21"/>
        </w:rPr>
        <w:t>About YAML:</w:t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/>
      </w:pPr>
      <w:r>
        <w:rPr>
          <w:rFonts w:eastAsia="NSimSun" w:cs="Lucida Sans"/>
          <w:b/>
          <w:bCs/>
          <w:i w:val="false"/>
          <w:caps w:val="false"/>
          <w:smallCaps w:val="false"/>
          <w:color w:val="292929"/>
          <w:spacing w:val="0"/>
          <w:kern w:val="2"/>
          <w:sz w:val="21"/>
          <w:szCs w:val="21"/>
          <w:lang w:val="en-IN" w:eastAsia="zh-CN" w:bidi="hi-IN"/>
        </w:rPr>
        <w:t>Note</w:t>
      </w:r>
      <w:r>
        <w:rPr>
          <w:rFonts w:eastAsia="NSimSun" w:cs="Lucida Sans"/>
          <w:b w:val="false"/>
          <w:i w:val="false"/>
          <w:caps w:val="false"/>
          <w:smallCaps w:val="false"/>
          <w:color w:val="292929"/>
          <w:spacing w:val="0"/>
          <w:kern w:val="2"/>
          <w:sz w:val="21"/>
          <w:szCs w:val="21"/>
          <w:lang w:val="en-IN" w:eastAsia="zh-CN" w:bidi="hi-IN"/>
        </w:rPr>
        <w:t xml:space="preserve">: </w:t>
      </w: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b w:val="false"/>
          <w:kern w:val="2"/>
          <w:szCs w:val="21"/>
          <w:rFonts w:eastAsia="NSimSun" w:cs="Lucida Sans"/>
          <w:color w:val="292929"/>
          <w:lang w:val="en-IN" w:eastAsia="zh-CN" w:bidi="hi-IN"/>
        </w:rPr>
        <w:instrText xml:space="preserve"> HYPERLINK "https://www.redhat.com/en/topics/automation/what-is-yaml" \l ":~:text=YAML is a data serialization,is for data%2C not documents"</w:instrText>
      </w:r>
      <w:r>
        <w:rPr>
          <w:rStyle w:val="InternetLink"/>
          <w:smallCaps w:val="false"/>
          <w:caps w:val="false"/>
          <w:sz w:val="21"/>
          <w:spacing w:val="0"/>
          <w:i w:val="false"/>
          <w:b w:val="false"/>
          <w:kern w:val="2"/>
          <w:szCs w:val="21"/>
          <w:rFonts w:eastAsia="NSimSun" w:cs="Lucida Sans"/>
          <w:color w:val="292929"/>
          <w:lang w:val="en-IN" w:eastAsia="zh-CN" w:bidi="hi-IN"/>
        </w:rPr>
        <w:fldChar w:fldCharType="separate"/>
      </w:r>
      <w:r>
        <w:rPr>
          <w:rStyle w:val="InternetLink"/>
          <w:rFonts w:eastAsia="NSimSun" w:cs="Lucida Sans"/>
          <w:b w:val="false"/>
          <w:i w:val="false"/>
          <w:caps w:val="false"/>
          <w:smallCaps w:val="false"/>
          <w:color w:val="292929"/>
          <w:spacing w:val="0"/>
          <w:kern w:val="2"/>
          <w:sz w:val="21"/>
          <w:szCs w:val="21"/>
          <w:lang w:val="en-IN" w:eastAsia="zh-CN" w:bidi="hi-IN"/>
        </w:rPr>
        <w:t>https://www.redhat.com/en/topics/automation/what-is-yaml#:~:text=YAML%20is%20a%20data%20serialization,is%20for%20data%2C%20not%20documents</w:t>
      </w:r>
      <w:r>
        <w:rPr>
          <w:rStyle w:val="InternetLink"/>
          <w:smallCaps w:val="false"/>
          <w:caps w:val="false"/>
          <w:sz w:val="21"/>
          <w:spacing w:val="0"/>
          <w:i w:val="false"/>
          <w:b w:val="false"/>
          <w:kern w:val="2"/>
          <w:szCs w:val="21"/>
          <w:rFonts w:eastAsia="NSimSun" w:cs="Lucida Sans"/>
          <w:color w:val="292929"/>
          <w:lang w:val="en-IN" w:eastAsia="zh-CN" w:bidi="hi-IN"/>
        </w:rPr>
        <w:fldChar w:fldCharType="end"/>
      </w:r>
      <w:r>
        <w:rPr>
          <w:rFonts w:eastAsia="NSimSun" w:cs="Lucida Sans"/>
          <w:b w:val="false"/>
          <w:i w:val="false"/>
          <w:caps w:val="false"/>
          <w:smallCaps w:val="false"/>
          <w:color w:val="292929"/>
          <w:spacing w:val="0"/>
          <w:kern w:val="2"/>
          <w:sz w:val="21"/>
          <w:szCs w:val="21"/>
          <w:lang w:val="en-IN" w:eastAsia="zh-CN" w:bidi="hi-IN"/>
        </w:rPr>
        <w:t>.</w:t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92929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292929"/>
          <w:sz w:val="21"/>
          <w:szCs w:val="21"/>
        </w:rPr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rFonts w:ascii="Liberation Serif" w:hAnsi="Liberation Serif"/>
          <w:sz w:val="21"/>
          <w:szCs w:val="21"/>
        </w:rPr>
      </w:pPr>
      <w:r>
        <w:rPr>
          <w:rFonts w:eastAsia="NSimSun" w:cs="Lucida Sans"/>
          <w:b/>
          <w:bCs/>
          <w:i w:val="false"/>
          <w:caps w:val="false"/>
          <w:smallCaps w:val="false"/>
          <w:color w:val="292929"/>
          <w:spacing w:val="0"/>
          <w:kern w:val="2"/>
          <w:sz w:val="21"/>
          <w:szCs w:val="21"/>
          <w:lang w:val="en-IN" w:eastAsia="zh-CN" w:bidi="hi-IN"/>
        </w:rPr>
        <w:t>What are the things we needed to work with Springboot REST API and Swagger tool</w:t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rFonts w:ascii="Liberation Serif" w:hAnsi="Liberation Serif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292929"/>
          <w:sz w:val="21"/>
          <w:szCs w:val="21"/>
        </w:rPr>
        <w:t xml:space="preserve">=&gt; </w:t>
      </w:r>
      <w:r>
        <w:rPr>
          <w:b/>
          <w:bCs/>
          <w:i w:val="false"/>
          <w:caps w:val="false"/>
          <w:smallCaps w:val="false"/>
          <w:color w:val="292929"/>
          <w:sz w:val="21"/>
          <w:szCs w:val="21"/>
        </w:rPr>
        <w:t>Dependencies</w:t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rFonts w:ascii="Liberation Serif" w:hAnsi="Liberation Serif"/>
          <w:sz w:val="21"/>
          <w:szCs w:val="21"/>
        </w:rPr>
      </w:pPr>
      <w:r>
        <w:rPr>
          <w:b w:val="false"/>
          <w:bCs/>
          <w:i w:val="false"/>
          <w:caps w:val="false"/>
          <w:smallCaps w:val="false"/>
          <w:color w:val="292929"/>
          <w:sz w:val="21"/>
          <w:szCs w:val="21"/>
        </w:rPr>
        <w:t xml:space="preserve">     </w:t>
      </w:r>
      <w:r>
        <w:rPr>
          <w:b/>
          <w:bCs/>
          <w:i w:val="false"/>
          <w:caps w:val="false"/>
          <w:smallCaps w:val="false"/>
          <w:color w:val="292929"/>
          <w:sz w:val="21"/>
          <w:szCs w:val="21"/>
        </w:rPr>
        <w:t>For Swagger:</w:t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92929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292929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123825</wp:posOffset>
                </wp:positionH>
                <wp:positionV relativeFrom="paragraph">
                  <wp:posOffset>130810</wp:posOffset>
                </wp:positionV>
                <wp:extent cx="6172200" cy="2812415"/>
                <wp:effectExtent l="0" t="0" r="0" b="0"/>
                <wp:wrapTopAndBottom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io.springfox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springfox-swagger2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2.4.0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io.springfox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springfox-swagger-ui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2.4.0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org.springdoc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springdoc-openapi-ui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1.6.9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i/>
                                <w:iCs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9.75pt;margin-top:10.3pt;width:485.95pt;height:22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io.springfox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springfox-swagger2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2.4.0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io.springfox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springfox-swagger-ui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2.4.0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org.springdoc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springdoc-openapi-ui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1.6.9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i/>
                          <w:iCs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92929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292929"/>
          <w:sz w:val="21"/>
          <w:szCs w:val="21"/>
        </w:rPr>
        <w:t xml:space="preserve">        </w:t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92929"/>
          <w:sz w:val="21"/>
          <w:szCs w:val="21"/>
        </w:rPr>
      </w:pPr>
      <w:r>
        <w:rPr>
          <w:b/>
          <w:bCs/>
          <w:i w:val="false"/>
          <w:caps w:val="false"/>
          <w:smallCaps w:val="false"/>
          <w:color w:val="292929"/>
          <w:sz w:val="21"/>
          <w:szCs w:val="21"/>
        </w:rPr>
        <w:t>For Springboot REST API:</w:t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92929"/>
          <w:sz w:val="21"/>
          <w:szCs w:val="21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-8255</wp:posOffset>
                </wp:positionH>
                <wp:positionV relativeFrom="paragraph">
                  <wp:posOffset>80645</wp:posOffset>
                </wp:positionV>
                <wp:extent cx="5229860" cy="302768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720" cy="3027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org.springframework.boot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spring-boot-starter-web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org.springframework.boot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spring-boot-starter-data-jpa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org.springframework.boot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spring-boot-starter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org.springframework.boot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spring-boot-starter-test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test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-0.65pt;margin-top:6.35pt;width:411.75pt;height:238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org.springframework.boot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spring-boot-starter-web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org.springframework.boot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spring-boot-starter-data-jpa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org.springframework.boot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spring-boot-starter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org.springframework.boot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spring-boot-starter-test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test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i w:val="false"/>
          <w:caps w:val="false"/>
          <w:smallCaps w:val="false"/>
          <w:color w:val="292929"/>
          <w:sz w:val="21"/>
          <w:szCs w:val="21"/>
        </w:rPr>
        <w:tab/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92929"/>
          <w:sz w:val="21"/>
          <w:szCs w:val="21"/>
        </w:rPr>
      </w:pPr>
      <w:r>
        <w:rPr>
          <w:b/>
          <w:bCs/>
          <w:i w:val="false"/>
          <w:caps w:val="false"/>
          <w:smallCaps w:val="false"/>
          <w:color w:val="292929"/>
          <w:sz w:val="21"/>
          <w:szCs w:val="21"/>
        </w:rPr>
        <w:t xml:space="preserve">         </w:t>
      </w:r>
    </w:p>
    <w:p>
      <w:pPr>
        <w:pStyle w:val="TextBody"/>
        <w:widowControl/>
        <w:bidi w:val="0"/>
        <w:spacing w:lineRule="atLeast" w:line="32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92929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292929"/>
          <w:sz w:val="21"/>
          <w:szCs w:val="21"/>
        </w:rPr>
      </w:r>
    </w:p>
    <w:p>
      <w:pPr>
        <w:pStyle w:val="TextBody"/>
        <w:widowControl/>
        <w:bidi w:val="0"/>
        <w:spacing w:lineRule="atLeast" w:line="28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92929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292929"/>
          <w:sz w:val="21"/>
          <w:szCs w:val="21"/>
        </w:rPr>
      </w:r>
    </w:p>
    <w:p>
      <w:pPr>
        <w:pStyle w:val="TextBody"/>
        <w:widowControl/>
        <w:bidi w:val="0"/>
        <w:spacing w:lineRule="atLeast" w:line="28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92929"/>
          <w:sz w:val="21"/>
          <w:szCs w:val="21"/>
        </w:rPr>
      </w:pPr>
      <w:r>
        <w:rPr>
          <w:b w:val="false"/>
          <w:i w:val="false"/>
          <w:caps w:val="false"/>
          <w:smallCaps w:val="false"/>
          <w:color w:val="292929"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For H2 database or MySQL or MongoDB: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254635</wp:posOffset>
                </wp:positionH>
                <wp:positionV relativeFrom="paragraph">
                  <wp:posOffset>160655</wp:posOffset>
                </wp:positionV>
                <wp:extent cx="5133975" cy="2739390"/>
                <wp:effectExtent l="0" t="0" r="0" b="0"/>
                <wp:wrapNone/>
                <wp:docPr id="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273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com.h2database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h2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com.mysql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mysql-connector-j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runtime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org.springframework.boot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spring-boot-starter-data-mongodb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20.05pt;margin-top:12.65pt;width:404.2pt;height:215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com.h2database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h2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8080"/>
                          <w:sz w:val="20"/>
                          <w:szCs w:val="20"/>
                        </w:rPr>
                        <w:t>Or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com.mysql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mysql-connector-j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runtime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8080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org.springframework.boot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eastAsia="Courier New" w:cs="Courier New" w:ascii="Courier New" w:hAnsi="Courier New"/>
                          <w:color w:val="000000"/>
                          <w:sz w:val="20"/>
                          <w:szCs w:val="20"/>
                        </w:rPr>
                        <w:t>spring-boot-starter-data-mongodb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eastAsia="Courier New" w:cs="Courier New" w:ascii="Courier New" w:hAnsi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eastAsia="Courier New" w:cs="Courier New" w:ascii="Courier New" w:hAnsi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ab/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/>
        <w:t>Note: use the below given link to open swagger documentation for your REST API application,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bCs/>
          <w:sz w:val="21"/>
          <w:szCs w:val="21"/>
        </w:rPr>
      </w:pPr>
      <w:r>
        <w:rPr>
          <w:b/>
          <w:bCs/>
        </w:rPr>
        <w:t>URL:</w:t>
      </w:r>
      <w:r>
        <w:rPr/>
        <w:t xml:space="preserve"> http://localhost:8080/swagger-ui/index.html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javarevisited/5-free-html-and-css-courses-to-learn-front-end-web-development-online-8b04517c6ecb?source=collection_home---4------0-----------------------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LibreOffice/7.4.3.2$Windows_X86_64 LibreOffice_project/1048a8393ae2eeec98dff31b5c133c5f1d08b890</Application>
  <AppVersion>15.0000</AppVersion>
  <Pages>3</Pages>
  <Words>219</Words>
  <Characters>2262</Characters>
  <CharactersWithSpaces>2453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2023-02-28T23:19:31Z</dcterms:created>
  <dc:creator/>
  <dc:description/>
  <dc:language>en-IN</dc:language>
  <cp:lastModifiedBy/>
  <dcterms:modified xsi:type="dcterms:W3CDTF">2023-03-01T02:33:01Z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