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F0AAD" w14:textId="77777777" w:rsidR="006E6AAA" w:rsidRDefault="006E6AAA" w:rsidP="0045447D">
      <w:pPr>
        <w:spacing w:line="360" w:lineRule="auto"/>
      </w:pPr>
    </w:p>
    <w:p w14:paraId="5DE7167C" w14:textId="77777777" w:rsidR="006E6AAA" w:rsidRDefault="006E6AAA" w:rsidP="0045447D">
      <w:pPr>
        <w:spacing w:line="360" w:lineRule="auto"/>
      </w:pPr>
    </w:p>
    <w:p w14:paraId="607C480C" w14:textId="77777777" w:rsidR="006E6AAA" w:rsidRDefault="006E6AAA" w:rsidP="0045447D">
      <w:pPr>
        <w:spacing w:line="360" w:lineRule="auto"/>
      </w:pPr>
    </w:p>
    <w:p w14:paraId="567778D4" w14:textId="73143EBB" w:rsidR="00A13BEA" w:rsidRPr="00022A62" w:rsidRDefault="00A13BEA" w:rsidP="0045447D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 w:rsidRPr="00022A62">
        <w:rPr>
          <w:rFonts w:ascii="黑体" w:eastAsia="黑体" w:hAnsi="黑体" w:hint="eastAsia"/>
          <w:b/>
          <w:bCs/>
          <w:sz w:val="44"/>
          <w:szCs w:val="44"/>
        </w:rPr>
        <w:t>爱</w:t>
      </w:r>
      <w:proofErr w:type="gramStart"/>
      <w:r w:rsidRPr="00022A62">
        <w:rPr>
          <w:rFonts w:ascii="黑体" w:eastAsia="黑体" w:hAnsi="黑体" w:hint="eastAsia"/>
          <w:b/>
          <w:bCs/>
          <w:sz w:val="44"/>
          <w:szCs w:val="44"/>
        </w:rPr>
        <w:t>彼迎短</w:t>
      </w:r>
      <w:proofErr w:type="gramEnd"/>
      <w:r w:rsidRPr="00022A62">
        <w:rPr>
          <w:rFonts w:ascii="黑体" w:eastAsia="黑体" w:hAnsi="黑体" w:hint="eastAsia"/>
          <w:b/>
          <w:bCs/>
          <w:sz w:val="44"/>
          <w:szCs w:val="44"/>
        </w:rPr>
        <w:t>租房房价影响因素分析</w:t>
      </w:r>
    </w:p>
    <w:p w14:paraId="4097C707" w14:textId="35723AE1" w:rsidR="00A13BEA" w:rsidRDefault="00A13BEA" w:rsidP="0045447D">
      <w:pPr>
        <w:spacing w:line="360" w:lineRule="auto"/>
        <w:jc w:val="right"/>
      </w:pPr>
      <w:r>
        <w:tab/>
      </w:r>
      <w:r>
        <w:tab/>
      </w:r>
      <w:r>
        <w:tab/>
      </w:r>
      <w:r>
        <w:tab/>
      </w:r>
      <w:r w:rsidR="00022A62">
        <w:rPr>
          <w:rFonts w:hint="eastAsia"/>
        </w:rPr>
        <w:t>——以北京地区为例</w:t>
      </w:r>
    </w:p>
    <w:p w14:paraId="7A49878D" w14:textId="77777777" w:rsidR="00B423DF" w:rsidRDefault="00B423DF" w:rsidP="0045447D">
      <w:pPr>
        <w:spacing w:line="360" w:lineRule="auto"/>
        <w:jc w:val="right"/>
      </w:pPr>
    </w:p>
    <w:p w14:paraId="54FC08E1" w14:textId="4A3B0100" w:rsidR="00A13BEA" w:rsidRDefault="005478FB" w:rsidP="00926488">
      <w:pPr>
        <w:wordWrap w:val="0"/>
        <w:spacing w:line="360" w:lineRule="auto"/>
        <w:jc w:val="right"/>
      </w:pPr>
      <w:r>
        <w:rPr>
          <w:rFonts w:hint="eastAsia"/>
        </w:rPr>
        <w:t>美国商业分析</w:t>
      </w:r>
      <w:proofErr w:type="gramStart"/>
      <w:r>
        <w:rPr>
          <w:rFonts w:hint="eastAsia"/>
        </w:rPr>
        <w:t>大赛队</w:t>
      </w:r>
      <w:proofErr w:type="gramEnd"/>
      <w:r w:rsidR="00926488">
        <w:t xml:space="preserve"> – </w:t>
      </w:r>
      <w:r w:rsidR="00926488">
        <w:rPr>
          <w:rFonts w:hint="eastAsia"/>
        </w:rPr>
        <w:t>梁之扬</w:t>
      </w:r>
      <w:r w:rsidR="00926488">
        <w:rPr>
          <w:rFonts w:hint="eastAsia"/>
        </w:rPr>
        <w:t xml:space="preserve"> </w:t>
      </w:r>
      <w:r w:rsidR="00926488">
        <w:rPr>
          <w:rFonts w:hint="eastAsia"/>
        </w:rPr>
        <w:t>陈乐</w:t>
      </w:r>
      <w:proofErr w:type="gramStart"/>
      <w:r w:rsidR="00926488">
        <w:rPr>
          <w:rFonts w:hint="eastAsia"/>
        </w:rPr>
        <w:t>偲</w:t>
      </w:r>
      <w:proofErr w:type="gramEnd"/>
      <w:r w:rsidR="00926488">
        <w:t xml:space="preserve"> </w:t>
      </w:r>
      <w:r w:rsidR="00926488">
        <w:rPr>
          <w:rFonts w:hint="eastAsia"/>
        </w:rPr>
        <w:t>毛炫林</w:t>
      </w:r>
    </w:p>
    <w:p w14:paraId="6A968C29" w14:textId="2C8BEF44" w:rsidR="006E6AAA" w:rsidRDefault="006E6AAA" w:rsidP="0045447D">
      <w:pPr>
        <w:tabs>
          <w:tab w:val="left" w:pos="3665"/>
        </w:tabs>
        <w:spacing w:line="360" w:lineRule="auto"/>
      </w:pPr>
    </w:p>
    <w:p w14:paraId="0F66CC89" w14:textId="75C16C86" w:rsidR="006E6AAA" w:rsidRDefault="006E6AAA" w:rsidP="0045447D">
      <w:pPr>
        <w:tabs>
          <w:tab w:val="left" w:pos="3665"/>
        </w:tabs>
        <w:spacing w:line="360" w:lineRule="auto"/>
      </w:pPr>
    </w:p>
    <w:p w14:paraId="186D38D5" w14:textId="77777777" w:rsidR="006E6AAA" w:rsidRDefault="006E6AAA" w:rsidP="0045447D">
      <w:pPr>
        <w:tabs>
          <w:tab w:val="left" w:pos="3665"/>
        </w:tabs>
        <w:spacing w:line="360" w:lineRule="auto"/>
      </w:pPr>
    </w:p>
    <w:p w14:paraId="33A6D555" w14:textId="68E8F835" w:rsidR="00E13302" w:rsidRPr="00A13BEA" w:rsidRDefault="006E6AAA" w:rsidP="0045447D">
      <w:pPr>
        <w:tabs>
          <w:tab w:val="left" w:pos="3665"/>
        </w:tabs>
        <w:spacing w:line="360" w:lineRule="auto"/>
      </w:pPr>
      <w:r>
        <w:rPr>
          <w:noProof/>
        </w:rPr>
        <w:drawing>
          <wp:inline distT="0" distB="0" distL="0" distR="0" wp14:anchorId="4C35A6F0" wp14:editId="22606FBC">
            <wp:extent cx="5274310" cy="3048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626" cy="311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8E129" w14:textId="77777777" w:rsidR="006E6AAA" w:rsidRDefault="006E6AAA" w:rsidP="0045447D">
      <w:pPr>
        <w:spacing w:line="360" w:lineRule="auto"/>
      </w:pPr>
    </w:p>
    <w:p w14:paraId="0148D82B" w14:textId="77777777" w:rsidR="006E6AAA" w:rsidRDefault="006E6AAA" w:rsidP="0045447D">
      <w:pPr>
        <w:spacing w:line="360" w:lineRule="auto"/>
      </w:pPr>
    </w:p>
    <w:p w14:paraId="3969228D" w14:textId="77777777" w:rsidR="006E6AAA" w:rsidRDefault="006E6AAA" w:rsidP="0045447D">
      <w:pPr>
        <w:spacing w:line="360" w:lineRule="auto"/>
      </w:pPr>
    </w:p>
    <w:p w14:paraId="2056668F" w14:textId="77777777" w:rsidR="006E6AAA" w:rsidRDefault="006E6AAA" w:rsidP="0045447D">
      <w:pPr>
        <w:spacing w:line="360" w:lineRule="auto"/>
      </w:pPr>
    </w:p>
    <w:p w14:paraId="7087D22E" w14:textId="71E226CD" w:rsidR="00F15D88" w:rsidRPr="00E2752D" w:rsidRDefault="00A13BEA" w:rsidP="0045447D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E2752D">
        <w:rPr>
          <w:rFonts w:ascii="黑体" w:eastAsia="黑体" w:hAnsi="黑体" w:hint="eastAsia"/>
          <w:sz w:val="32"/>
          <w:szCs w:val="32"/>
        </w:rPr>
        <w:lastRenderedPageBreak/>
        <w:t>爱</w:t>
      </w:r>
      <w:proofErr w:type="gramStart"/>
      <w:r w:rsidRPr="00E2752D">
        <w:rPr>
          <w:rFonts w:ascii="黑体" w:eastAsia="黑体" w:hAnsi="黑体" w:hint="eastAsia"/>
          <w:sz w:val="32"/>
          <w:szCs w:val="32"/>
        </w:rPr>
        <w:t>彼迎短</w:t>
      </w:r>
      <w:proofErr w:type="gramEnd"/>
      <w:r w:rsidRPr="00E2752D">
        <w:rPr>
          <w:rFonts w:ascii="黑体" w:eastAsia="黑体" w:hAnsi="黑体" w:hint="eastAsia"/>
          <w:sz w:val="32"/>
          <w:szCs w:val="32"/>
        </w:rPr>
        <w:t>租房房价影响因素分析</w:t>
      </w:r>
    </w:p>
    <w:p w14:paraId="065F7BD5" w14:textId="581A027D" w:rsidR="003017F1" w:rsidRDefault="00B423DF" w:rsidP="00AF273E">
      <w:pPr>
        <w:spacing w:line="360" w:lineRule="auto"/>
        <w:jc w:val="right"/>
        <w:rPr>
          <w:rFonts w:ascii="黑体" w:eastAsia="黑体" w:hAnsi="黑体"/>
        </w:rPr>
      </w:pPr>
      <w:r w:rsidRPr="00E2752D">
        <w:rPr>
          <w:rFonts w:ascii="黑体" w:eastAsia="黑体" w:hAnsi="黑体" w:hint="eastAsia"/>
        </w:rPr>
        <w:t>--以北京地区为例</w:t>
      </w:r>
    </w:p>
    <w:p w14:paraId="78DE613B" w14:textId="353C1F74" w:rsidR="00AF273E" w:rsidRPr="00C339D2" w:rsidRDefault="00C339D2" w:rsidP="00C339D2">
      <w:pPr>
        <w:spacing w:line="360" w:lineRule="auto"/>
        <w:ind w:firstLine="420"/>
        <w:jc w:val="left"/>
        <w:rPr>
          <w:rFonts w:ascii="宋体" w:hAnsi="宋体"/>
          <w:sz w:val="21"/>
          <w:szCs w:val="21"/>
        </w:rPr>
      </w:pPr>
      <w:r w:rsidRPr="00C339D2">
        <w:rPr>
          <w:rFonts w:ascii="宋体" w:hAnsi="宋体" w:hint="eastAsia"/>
          <w:sz w:val="21"/>
          <w:szCs w:val="21"/>
        </w:rPr>
        <w:t>摘要：本案例以</w:t>
      </w:r>
      <w:proofErr w:type="gramStart"/>
      <w:r w:rsidRPr="00C339D2">
        <w:rPr>
          <w:rFonts w:ascii="宋体" w:hAnsi="宋体" w:hint="eastAsia"/>
          <w:sz w:val="21"/>
          <w:szCs w:val="21"/>
        </w:rPr>
        <w:t>爱彼迎平台</w:t>
      </w:r>
      <w:proofErr w:type="gramEnd"/>
      <w:r w:rsidRPr="00C339D2">
        <w:rPr>
          <w:rFonts w:ascii="宋体" w:hAnsi="宋体" w:hint="eastAsia"/>
          <w:sz w:val="21"/>
          <w:szCs w:val="21"/>
        </w:rPr>
        <w:t>在北京地区的短租房房源为研究对象，通过统计机器学习的方法，分析探究行政区划，地理位置，房源类型，便利设施等相关因素对短租房放假的影响做用，建立了对数线性模型来描述各因素与每晚短租房房价之间的联系，并使用决策树和随机森林模型尝试对每晚房价进行预测。结论表明</w:t>
      </w:r>
      <w:r w:rsidR="009571D0">
        <w:rPr>
          <w:rFonts w:ascii="宋体" w:hAnsi="宋体" w:hint="eastAsia"/>
          <w:sz w:val="21"/>
          <w:szCs w:val="21"/>
        </w:rPr>
        <w:t>，</w:t>
      </w:r>
      <w:r w:rsidR="00BC6FE7">
        <w:rPr>
          <w:rFonts w:ascii="宋体" w:hAnsi="宋体" w:hint="eastAsia"/>
          <w:sz w:val="21"/>
          <w:szCs w:val="21"/>
        </w:rPr>
        <w:t>区位因素</w:t>
      </w:r>
      <w:r w:rsidR="00566363">
        <w:rPr>
          <w:rFonts w:ascii="宋体" w:hAnsi="宋体" w:hint="eastAsia"/>
          <w:sz w:val="21"/>
          <w:szCs w:val="21"/>
        </w:rPr>
        <w:t>和短租房内部配置因素</w:t>
      </w:r>
      <w:r w:rsidR="00FB24D2">
        <w:rPr>
          <w:rFonts w:ascii="宋体" w:hAnsi="宋体" w:hint="eastAsia"/>
          <w:sz w:val="21"/>
          <w:szCs w:val="21"/>
        </w:rPr>
        <w:t>与短租房房价之间均有极强相关性</w:t>
      </w:r>
      <w:r w:rsidR="00795EA3">
        <w:rPr>
          <w:rFonts w:ascii="宋体" w:hAnsi="宋体" w:hint="eastAsia"/>
          <w:sz w:val="21"/>
          <w:szCs w:val="21"/>
        </w:rPr>
        <w:t>，</w:t>
      </w:r>
      <w:r w:rsidR="009B165B">
        <w:rPr>
          <w:rFonts w:ascii="宋体" w:hAnsi="宋体" w:hint="eastAsia"/>
          <w:sz w:val="21"/>
          <w:szCs w:val="21"/>
        </w:rPr>
        <w:t>但并不是良好的决策变量。</w:t>
      </w:r>
      <w:r w:rsidR="00E33670">
        <w:rPr>
          <w:rFonts w:ascii="宋体" w:hAnsi="宋体" w:hint="eastAsia"/>
          <w:sz w:val="21"/>
          <w:szCs w:val="21"/>
        </w:rPr>
        <w:t>平台在实际决策房价时，还需考虑更多因素。</w:t>
      </w:r>
    </w:p>
    <w:p w14:paraId="0EE47651" w14:textId="54BD3C83" w:rsidR="00941A89" w:rsidRPr="00E2752D" w:rsidRDefault="00022A62" w:rsidP="0045447D">
      <w:pPr>
        <w:spacing w:line="360" w:lineRule="auto"/>
        <w:jc w:val="center"/>
        <w:rPr>
          <w:b/>
          <w:bCs/>
        </w:rPr>
      </w:pPr>
      <w:r w:rsidRPr="00E2752D">
        <w:rPr>
          <w:rFonts w:hint="eastAsia"/>
          <w:b/>
          <w:bCs/>
        </w:rPr>
        <w:t>一、背景介绍与研究问题</w:t>
      </w:r>
    </w:p>
    <w:p w14:paraId="7AC749AC" w14:textId="3A9D53F5" w:rsidR="007758A0" w:rsidRPr="0059194A" w:rsidRDefault="007758A0" w:rsidP="0045447D">
      <w:pPr>
        <w:spacing w:line="360" w:lineRule="auto"/>
        <w:ind w:firstLine="420"/>
        <w:rPr>
          <w:rFonts w:ascii="宋体" w:hAnsi="宋体"/>
          <w:sz w:val="21"/>
          <w:szCs w:val="21"/>
        </w:rPr>
      </w:pPr>
      <w:r w:rsidRPr="0059194A">
        <w:rPr>
          <w:rFonts w:ascii="宋体" w:hAnsi="宋体" w:hint="eastAsia"/>
          <w:sz w:val="21"/>
          <w:szCs w:val="21"/>
        </w:rPr>
        <w:t>2010年，在线短租概念在中国兴起</w:t>
      </w:r>
      <w:r w:rsidR="00A1763D" w:rsidRPr="0059194A">
        <w:rPr>
          <w:rFonts w:ascii="宋体" w:hAnsi="宋体" w:hint="eastAsia"/>
          <w:sz w:val="21"/>
          <w:szCs w:val="21"/>
        </w:rPr>
        <w:t>，中国第一家在线短租企业于2011年建立，随后更多中国企业加入在线租房行业。</w:t>
      </w:r>
      <w:r w:rsidRPr="0059194A">
        <w:rPr>
          <w:rFonts w:ascii="宋体" w:hAnsi="宋体" w:hint="eastAsia"/>
          <w:sz w:val="21"/>
          <w:szCs w:val="21"/>
        </w:rPr>
        <w:t>2012年，在消费升级的大背景下，具有更好的居住体验和性价比的连锁品牌</w:t>
      </w:r>
      <w:r w:rsidR="00EE19B3" w:rsidRPr="0059194A">
        <w:rPr>
          <w:rFonts w:ascii="宋体" w:hAnsi="宋体" w:hint="eastAsia"/>
          <w:sz w:val="21"/>
          <w:szCs w:val="21"/>
        </w:rPr>
        <w:t>短</w:t>
      </w:r>
      <w:r w:rsidRPr="0059194A">
        <w:rPr>
          <w:rFonts w:ascii="宋体" w:hAnsi="宋体" w:hint="eastAsia"/>
          <w:sz w:val="21"/>
          <w:szCs w:val="21"/>
        </w:rPr>
        <w:t>租公寓一定程度上取代了传统的租房行业，整个行业陷入快速发展和品牌化时期。</w:t>
      </w:r>
      <w:r w:rsidR="00CD18C9" w:rsidRPr="0059194A">
        <w:rPr>
          <w:rFonts w:ascii="宋体" w:hAnsi="宋体" w:hint="eastAsia"/>
          <w:sz w:val="21"/>
          <w:szCs w:val="21"/>
        </w:rPr>
        <w:t>2015年，</w:t>
      </w:r>
      <w:r w:rsidRPr="0059194A">
        <w:rPr>
          <w:rFonts w:ascii="宋体" w:hAnsi="宋体" w:hint="eastAsia"/>
          <w:sz w:val="21"/>
          <w:szCs w:val="21"/>
        </w:rPr>
        <w:t>美国企业爱彼迎</w:t>
      </w:r>
      <w:r w:rsidR="00184A43" w:rsidRPr="0059194A">
        <w:rPr>
          <w:rFonts w:ascii="宋体" w:hAnsi="宋体" w:hint="eastAsia"/>
          <w:sz w:val="21"/>
          <w:szCs w:val="21"/>
        </w:rPr>
        <w:t>入局中国短租行业及其市场份额的</w:t>
      </w:r>
      <w:r w:rsidRPr="0059194A">
        <w:rPr>
          <w:rFonts w:ascii="宋体" w:hAnsi="宋体" w:hint="eastAsia"/>
          <w:sz w:val="21"/>
          <w:szCs w:val="21"/>
        </w:rPr>
        <w:t>飞速发展吸引了众多企业加入在线短租市场</w:t>
      </w:r>
      <w:r w:rsidR="00495E67" w:rsidRPr="0059194A">
        <w:rPr>
          <w:rFonts w:ascii="宋体" w:hAnsi="宋体" w:hint="eastAsia"/>
          <w:sz w:val="21"/>
          <w:szCs w:val="21"/>
        </w:rPr>
        <w:t>。</w:t>
      </w:r>
      <w:r w:rsidRPr="0059194A">
        <w:rPr>
          <w:rFonts w:ascii="宋体" w:hAnsi="宋体" w:hint="eastAsia"/>
          <w:sz w:val="21"/>
          <w:szCs w:val="21"/>
        </w:rPr>
        <w:t>随着置业成本的增高和政府的支持政策，在线租房行业进入了另一个高速发展的新时期，</w:t>
      </w:r>
      <w:r w:rsidR="00C22739" w:rsidRPr="0059194A">
        <w:rPr>
          <w:rFonts w:ascii="宋体" w:hAnsi="宋体" w:hint="eastAsia"/>
          <w:sz w:val="21"/>
          <w:szCs w:val="21"/>
        </w:rPr>
        <w:t>开始认真起来</w:t>
      </w:r>
      <w:r w:rsidR="001F0EAB" w:rsidRPr="0059194A">
        <w:rPr>
          <w:rFonts w:ascii="宋体" w:hAnsi="宋体" w:hint="eastAsia"/>
          <w:sz w:val="21"/>
          <w:szCs w:val="21"/>
        </w:rPr>
        <w:t>经营中国市场</w:t>
      </w:r>
      <w:r w:rsidR="00C22739" w:rsidRPr="0059194A">
        <w:rPr>
          <w:rFonts w:ascii="宋体" w:hAnsi="宋体" w:hint="eastAsia"/>
          <w:sz w:val="21"/>
          <w:szCs w:val="21"/>
        </w:rPr>
        <w:t>的</w:t>
      </w:r>
      <w:proofErr w:type="gramStart"/>
      <w:r w:rsidR="00C22739" w:rsidRPr="0059194A">
        <w:rPr>
          <w:rFonts w:ascii="宋体" w:hAnsi="宋体" w:hint="eastAsia"/>
          <w:sz w:val="21"/>
          <w:szCs w:val="21"/>
        </w:rPr>
        <w:t>爱彼迎和</w:t>
      </w:r>
      <w:r w:rsidR="003C7783" w:rsidRPr="0059194A">
        <w:rPr>
          <w:rFonts w:ascii="宋体" w:hAnsi="宋体" w:hint="eastAsia"/>
          <w:sz w:val="21"/>
          <w:szCs w:val="21"/>
        </w:rPr>
        <w:t>美</w:t>
      </w:r>
      <w:proofErr w:type="gramEnd"/>
      <w:r w:rsidR="003C7783" w:rsidRPr="0059194A">
        <w:rPr>
          <w:rFonts w:ascii="宋体" w:hAnsi="宋体" w:hint="eastAsia"/>
          <w:sz w:val="21"/>
          <w:szCs w:val="21"/>
        </w:rPr>
        <w:t>团</w:t>
      </w:r>
      <w:proofErr w:type="gramStart"/>
      <w:r w:rsidR="003C7783" w:rsidRPr="0059194A">
        <w:rPr>
          <w:rFonts w:ascii="宋体" w:hAnsi="宋体" w:hint="eastAsia"/>
          <w:sz w:val="21"/>
          <w:szCs w:val="21"/>
        </w:rPr>
        <w:t>榛</w:t>
      </w:r>
      <w:proofErr w:type="gramEnd"/>
      <w:r w:rsidR="003C7783" w:rsidRPr="0059194A">
        <w:rPr>
          <w:rFonts w:ascii="宋体" w:hAnsi="宋体" w:hint="eastAsia"/>
          <w:sz w:val="21"/>
          <w:szCs w:val="21"/>
        </w:rPr>
        <w:t>果民宿等</w:t>
      </w:r>
      <w:r w:rsidRPr="0059194A">
        <w:rPr>
          <w:rFonts w:ascii="宋体" w:hAnsi="宋体" w:hint="eastAsia"/>
          <w:sz w:val="21"/>
          <w:szCs w:val="21"/>
        </w:rPr>
        <w:t>平台的入局推动行业发展走向新阶段。</w:t>
      </w:r>
    </w:p>
    <w:p w14:paraId="666448CC" w14:textId="7C121481" w:rsidR="00B25706" w:rsidRDefault="005F5033" w:rsidP="0045447D">
      <w:pPr>
        <w:spacing w:line="360" w:lineRule="auto"/>
      </w:pPr>
      <w:r>
        <w:rPr>
          <w:noProof/>
        </w:rPr>
        <w:drawing>
          <wp:inline distT="0" distB="0" distL="0" distR="0" wp14:anchorId="5CA9807D" wp14:editId="32FE7B8F">
            <wp:extent cx="5274310" cy="267335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7A7D" w14:textId="71743D34" w:rsidR="005D3080" w:rsidRPr="00D4403C" w:rsidRDefault="005D3080" w:rsidP="0045447D">
      <w:pPr>
        <w:spacing w:line="360" w:lineRule="auto"/>
        <w:jc w:val="center"/>
        <w:rPr>
          <w:sz w:val="21"/>
          <w:szCs w:val="21"/>
        </w:rPr>
      </w:pPr>
      <w:r w:rsidRPr="00D4403C">
        <w:rPr>
          <w:rFonts w:hint="eastAsia"/>
          <w:sz w:val="21"/>
          <w:szCs w:val="21"/>
        </w:rPr>
        <w:t>图</w:t>
      </w:r>
      <w:r w:rsidRPr="00D4403C">
        <w:rPr>
          <w:rFonts w:hint="eastAsia"/>
          <w:sz w:val="21"/>
          <w:szCs w:val="21"/>
        </w:rPr>
        <w:t>1-1</w:t>
      </w:r>
      <w:r w:rsidRPr="00D4403C">
        <w:rPr>
          <w:sz w:val="21"/>
          <w:szCs w:val="21"/>
        </w:rPr>
        <w:t xml:space="preserve"> </w:t>
      </w:r>
      <w:r w:rsidRPr="00D4403C">
        <w:rPr>
          <w:rFonts w:hint="eastAsia"/>
          <w:sz w:val="21"/>
          <w:szCs w:val="21"/>
        </w:rPr>
        <w:t>2016</w:t>
      </w:r>
      <w:r w:rsidRPr="00D4403C">
        <w:rPr>
          <w:rFonts w:hint="eastAsia"/>
          <w:sz w:val="21"/>
          <w:szCs w:val="21"/>
        </w:rPr>
        <w:t>年——</w:t>
      </w:r>
      <w:r w:rsidRPr="00D4403C">
        <w:rPr>
          <w:rFonts w:hint="eastAsia"/>
          <w:sz w:val="21"/>
          <w:szCs w:val="21"/>
        </w:rPr>
        <w:t>2020</w:t>
      </w:r>
      <w:r w:rsidRPr="00D4403C">
        <w:rPr>
          <w:rFonts w:hint="eastAsia"/>
          <w:sz w:val="21"/>
          <w:szCs w:val="21"/>
        </w:rPr>
        <w:t>年中国在线短</w:t>
      </w:r>
      <w:proofErr w:type="gramStart"/>
      <w:r w:rsidRPr="00D4403C">
        <w:rPr>
          <w:rFonts w:hint="eastAsia"/>
          <w:sz w:val="21"/>
          <w:szCs w:val="21"/>
        </w:rPr>
        <w:t>租用户</w:t>
      </w:r>
      <w:proofErr w:type="gramEnd"/>
      <w:r w:rsidRPr="00D4403C">
        <w:rPr>
          <w:rFonts w:hint="eastAsia"/>
          <w:sz w:val="21"/>
          <w:szCs w:val="21"/>
        </w:rPr>
        <w:t>规模</w:t>
      </w:r>
      <w:r w:rsidR="0066443E" w:rsidRPr="00D4403C">
        <w:rPr>
          <w:rFonts w:hint="eastAsia"/>
          <w:sz w:val="21"/>
          <w:szCs w:val="21"/>
        </w:rPr>
        <w:t>及预测</w:t>
      </w:r>
    </w:p>
    <w:p w14:paraId="71759EB8" w14:textId="77777777" w:rsidR="008F347E" w:rsidRPr="00404AD7" w:rsidRDefault="005F44E0" w:rsidP="008F347E">
      <w:pPr>
        <w:spacing w:line="360" w:lineRule="auto"/>
        <w:rPr>
          <w:sz w:val="21"/>
          <w:szCs w:val="21"/>
        </w:rPr>
      </w:pPr>
      <w:r>
        <w:tab/>
      </w:r>
      <w:r w:rsidR="008F347E">
        <w:rPr>
          <w:rFonts w:hint="eastAsia"/>
          <w:sz w:val="21"/>
          <w:szCs w:val="21"/>
        </w:rPr>
        <w:t>在短租房平台的火爆和快速发展的同时</w:t>
      </w:r>
      <w:r w:rsidR="008F347E" w:rsidRPr="001C62B0">
        <w:rPr>
          <w:rFonts w:hint="eastAsia"/>
          <w:sz w:val="21"/>
          <w:szCs w:val="21"/>
        </w:rPr>
        <w:t>，</w:t>
      </w:r>
      <w:r w:rsidR="008F347E">
        <w:rPr>
          <w:rFonts w:hint="eastAsia"/>
          <w:sz w:val="21"/>
          <w:szCs w:val="21"/>
        </w:rPr>
        <w:t>其背后存在的问题也在逐渐显露，如短租房带来了较为快速的人员流动、噪音、卫生健康、安全隐患、监管问题也随之而来。</w:t>
      </w:r>
      <w:r w:rsidR="008F347E">
        <w:rPr>
          <w:rFonts w:hint="eastAsia"/>
          <w:sz w:val="21"/>
          <w:szCs w:val="21"/>
        </w:rPr>
        <w:t>2</w:t>
      </w:r>
      <w:r w:rsidR="008F347E">
        <w:rPr>
          <w:sz w:val="21"/>
          <w:szCs w:val="21"/>
        </w:rPr>
        <w:t>020</w:t>
      </w:r>
      <w:r w:rsidR="008F347E">
        <w:rPr>
          <w:rFonts w:hint="eastAsia"/>
          <w:sz w:val="21"/>
          <w:szCs w:val="21"/>
        </w:rPr>
        <w:t>年</w:t>
      </w:r>
      <w:r w:rsidR="008F347E" w:rsidRPr="00755791">
        <w:rPr>
          <w:rFonts w:hint="eastAsia"/>
          <w:sz w:val="21"/>
          <w:szCs w:val="21"/>
        </w:rPr>
        <w:t>北京</w:t>
      </w:r>
      <w:r w:rsidR="008F347E" w:rsidRPr="00755791">
        <w:rPr>
          <w:rFonts w:hint="eastAsia"/>
          <w:sz w:val="21"/>
          <w:szCs w:val="21"/>
        </w:rPr>
        <w:lastRenderedPageBreak/>
        <w:t>市发布了《关于规范管理短租住房的通知（征求意见稿）》</w:t>
      </w:r>
      <w:r w:rsidR="008F347E">
        <w:rPr>
          <w:rFonts w:hint="eastAsia"/>
          <w:sz w:val="21"/>
          <w:szCs w:val="21"/>
        </w:rPr>
        <w:t>，</w:t>
      </w:r>
      <w:r w:rsidR="008F347E" w:rsidRPr="006326AD">
        <w:rPr>
          <w:rFonts w:hint="eastAsia"/>
          <w:sz w:val="21"/>
          <w:szCs w:val="21"/>
        </w:rPr>
        <w:t>首都功能核心区内禁止经营短租房</w:t>
      </w:r>
      <w:r w:rsidR="008F347E">
        <w:rPr>
          <w:rFonts w:hint="eastAsia"/>
          <w:sz w:val="21"/>
          <w:szCs w:val="21"/>
        </w:rPr>
        <w:t>，</w:t>
      </w:r>
      <w:r w:rsidR="008F347E" w:rsidRPr="006326AD">
        <w:rPr>
          <w:rFonts w:hint="eastAsia"/>
          <w:sz w:val="21"/>
          <w:szCs w:val="21"/>
        </w:rPr>
        <w:t>北京小区经营短租房或要同楼业主书面同意</w:t>
      </w:r>
      <w:r w:rsidR="008F347E">
        <w:rPr>
          <w:rFonts w:hint="eastAsia"/>
          <w:sz w:val="21"/>
          <w:szCs w:val="21"/>
        </w:rPr>
        <w:t>。同时，新冠疫情也对短租房行业造成冲击，据</w:t>
      </w:r>
      <w:proofErr w:type="gramStart"/>
      <w:r w:rsidR="008F347E">
        <w:rPr>
          <w:rFonts w:hint="eastAsia"/>
          <w:sz w:val="21"/>
          <w:szCs w:val="21"/>
        </w:rPr>
        <w:t>爱彼迎</w:t>
      </w:r>
      <w:r w:rsidR="008F347E">
        <w:rPr>
          <w:sz w:val="21"/>
          <w:szCs w:val="21"/>
        </w:rPr>
        <w:t>2020</w:t>
      </w:r>
      <w:r w:rsidR="008F347E">
        <w:rPr>
          <w:rFonts w:hint="eastAsia"/>
          <w:sz w:val="21"/>
          <w:szCs w:val="21"/>
        </w:rPr>
        <w:t>年</w:t>
      </w:r>
      <w:r w:rsidR="008F347E">
        <w:rPr>
          <w:rFonts w:hint="eastAsia"/>
          <w:sz w:val="21"/>
          <w:szCs w:val="21"/>
        </w:rPr>
        <w:t>1</w:t>
      </w:r>
      <w:r w:rsidR="008F347E">
        <w:rPr>
          <w:sz w:val="21"/>
          <w:szCs w:val="21"/>
        </w:rPr>
        <w:t>1</w:t>
      </w:r>
      <w:r w:rsidR="008F347E">
        <w:rPr>
          <w:rFonts w:hint="eastAsia"/>
          <w:sz w:val="21"/>
          <w:szCs w:val="21"/>
        </w:rPr>
        <w:t>月</w:t>
      </w:r>
      <w:r w:rsidR="008F347E">
        <w:rPr>
          <w:rFonts w:hint="eastAsia"/>
          <w:sz w:val="21"/>
          <w:szCs w:val="21"/>
        </w:rPr>
        <w:t>1</w:t>
      </w:r>
      <w:r w:rsidR="008F347E">
        <w:rPr>
          <w:sz w:val="21"/>
          <w:szCs w:val="21"/>
        </w:rPr>
        <w:t>6</w:t>
      </w:r>
      <w:r w:rsidR="008F347E">
        <w:rPr>
          <w:rFonts w:hint="eastAsia"/>
          <w:sz w:val="21"/>
          <w:szCs w:val="21"/>
        </w:rPr>
        <w:t>日</w:t>
      </w:r>
      <w:proofErr w:type="gramEnd"/>
      <w:r w:rsidR="008F347E">
        <w:rPr>
          <w:rFonts w:hint="eastAsia"/>
          <w:sz w:val="21"/>
          <w:szCs w:val="21"/>
        </w:rPr>
        <w:t>发布的招股说明书显示，</w:t>
      </w:r>
      <w:r w:rsidR="008F347E" w:rsidRPr="00771BCB">
        <w:rPr>
          <w:rFonts w:hint="eastAsia"/>
          <w:sz w:val="21"/>
          <w:szCs w:val="21"/>
        </w:rPr>
        <w:t>截至</w:t>
      </w:r>
      <w:r w:rsidR="008F347E" w:rsidRPr="00771BCB">
        <w:rPr>
          <w:rFonts w:hint="eastAsia"/>
          <w:sz w:val="21"/>
          <w:szCs w:val="21"/>
        </w:rPr>
        <w:t>2019</w:t>
      </w:r>
      <w:r w:rsidR="008F347E" w:rsidRPr="00771BCB">
        <w:rPr>
          <w:rFonts w:hint="eastAsia"/>
          <w:sz w:val="21"/>
          <w:szCs w:val="21"/>
        </w:rPr>
        <w:t>年</w:t>
      </w:r>
      <w:r w:rsidR="008F347E" w:rsidRPr="00771BCB">
        <w:rPr>
          <w:rFonts w:hint="eastAsia"/>
          <w:sz w:val="21"/>
          <w:szCs w:val="21"/>
        </w:rPr>
        <w:t>12</w:t>
      </w:r>
      <w:r w:rsidR="008F347E" w:rsidRPr="00771BCB">
        <w:rPr>
          <w:rFonts w:hint="eastAsia"/>
          <w:sz w:val="21"/>
          <w:szCs w:val="21"/>
        </w:rPr>
        <w:t>月</w:t>
      </w:r>
      <w:r w:rsidR="008F347E" w:rsidRPr="00771BCB">
        <w:rPr>
          <w:rFonts w:hint="eastAsia"/>
          <w:sz w:val="21"/>
          <w:szCs w:val="21"/>
        </w:rPr>
        <w:t>31</w:t>
      </w:r>
      <w:r w:rsidR="008F347E" w:rsidRPr="00771BCB">
        <w:rPr>
          <w:rFonts w:hint="eastAsia"/>
          <w:sz w:val="21"/>
          <w:szCs w:val="21"/>
        </w:rPr>
        <w:t>日和</w:t>
      </w:r>
      <w:r w:rsidR="008F347E" w:rsidRPr="00771BCB">
        <w:rPr>
          <w:rFonts w:hint="eastAsia"/>
          <w:sz w:val="21"/>
          <w:szCs w:val="21"/>
        </w:rPr>
        <w:t>2020</w:t>
      </w:r>
      <w:r w:rsidR="008F347E" w:rsidRPr="00771BCB">
        <w:rPr>
          <w:rFonts w:hint="eastAsia"/>
          <w:sz w:val="21"/>
          <w:szCs w:val="21"/>
        </w:rPr>
        <w:t>年</w:t>
      </w:r>
      <w:r w:rsidR="008F347E" w:rsidRPr="00771BCB">
        <w:rPr>
          <w:rFonts w:hint="eastAsia"/>
          <w:sz w:val="21"/>
          <w:szCs w:val="21"/>
        </w:rPr>
        <w:t>9</w:t>
      </w:r>
      <w:r w:rsidR="008F347E" w:rsidRPr="00771BCB">
        <w:rPr>
          <w:rFonts w:hint="eastAsia"/>
          <w:sz w:val="21"/>
          <w:szCs w:val="21"/>
        </w:rPr>
        <w:t>月</w:t>
      </w:r>
      <w:r w:rsidR="008F347E" w:rsidRPr="00771BCB">
        <w:rPr>
          <w:rFonts w:hint="eastAsia"/>
          <w:sz w:val="21"/>
          <w:szCs w:val="21"/>
        </w:rPr>
        <w:t>30</w:t>
      </w:r>
      <w:r w:rsidR="008F347E" w:rsidRPr="00771BCB">
        <w:rPr>
          <w:rFonts w:hint="eastAsia"/>
          <w:sz w:val="21"/>
          <w:szCs w:val="21"/>
        </w:rPr>
        <w:t>日，</w:t>
      </w:r>
      <w:proofErr w:type="gramStart"/>
      <w:r w:rsidR="008F347E" w:rsidRPr="00771BCB">
        <w:rPr>
          <w:rFonts w:hint="eastAsia"/>
          <w:sz w:val="21"/>
          <w:szCs w:val="21"/>
        </w:rPr>
        <w:t>爱彼迎累计</w:t>
      </w:r>
      <w:proofErr w:type="gramEnd"/>
      <w:r w:rsidR="008F347E" w:rsidRPr="00771BCB">
        <w:rPr>
          <w:rFonts w:hint="eastAsia"/>
          <w:sz w:val="21"/>
          <w:szCs w:val="21"/>
        </w:rPr>
        <w:t>赤字分别为</w:t>
      </w:r>
      <w:r w:rsidR="008F347E" w:rsidRPr="00771BCB">
        <w:rPr>
          <w:rFonts w:hint="eastAsia"/>
          <w:sz w:val="21"/>
          <w:szCs w:val="21"/>
        </w:rPr>
        <w:t>14</w:t>
      </w:r>
      <w:r w:rsidR="008F347E" w:rsidRPr="00771BCB">
        <w:rPr>
          <w:rFonts w:hint="eastAsia"/>
          <w:sz w:val="21"/>
          <w:szCs w:val="21"/>
        </w:rPr>
        <w:t>亿美元和</w:t>
      </w:r>
      <w:r w:rsidR="008F347E" w:rsidRPr="00771BCB">
        <w:rPr>
          <w:rFonts w:hint="eastAsia"/>
          <w:sz w:val="21"/>
          <w:szCs w:val="21"/>
        </w:rPr>
        <w:t>21</w:t>
      </w:r>
      <w:r w:rsidR="008F347E" w:rsidRPr="00771BCB">
        <w:rPr>
          <w:rFonts w:hint="eastAsia"/>
          <w:sz w:val="21"/>
          <w:szCs w:val="21"/>
        </w:rPr>
        <w:t>亿美元，</w:t>
      </w:r>
      <w:r w:rsidR="008F347E">
        <w:rPr>
          <w:rFonts w:hint="eastAsia"/>
          <w:sz w:val="21"/>
          <w:szCs w:val="21"/>
        </w:rPr>
        <w:t>2</w:t>
      </w:r>
      <w:r w:rsidR="008F347E">
        <w:rPr>
          <w:sz w:val="21"/>
          <w:szCs w:val="21"/>
        </w:rPr>
        <w:t>020</w:t>
      </w:r>
      <w:r w:rsidR="008F347E" w:rsidRPr="00771BCB">
        <w:rPr>
          <w:rFonts w:hint="eastAsia"/>
          <w:sz w:val="21"/>
          <w:szCs w:val="21"/>
        </w:rPr>
        <w:t>年前三季度累计亏损</w:t>
      </w:r>
      <w:r w:rsidR="008F347E" w:rsidRPr="00771BCB">
        <w:rPr>
          <w:rFonts w:hint="eastAsia"/>
          <w:sz w:val="21"/>
          <w:szCs w:val="21"/>
        </w:rPr>
        <w:t>7</w:t>
      </w:r>
      <w:r w:rsidR="008F347E" w:rsidRPr="00771BCB">
        <w:rPr>
          <w:rFonts w:hint="eastAsia"/>
          <w:sz w:val="21"/>
          <w:szCs w:val="21"/>
        </w:rPr>
        <w:t>亿美元</w:t>
      </w:r>
      <w:r w:rsidR="008F347E">
        <w:rPr>
          <w:rFonts w:hint="eastAsia"/>
          <w:sz w:val="21"/>
          <w:szCs w:val="21"/>
        </w:rPr>
        <w:t>，前三季度</w:t>
      </w:r>
      <w:r w:rsidR="008F347E" w:rsidRPr="00404AD7">
        <w:rPr>
          <w:rFonts w:hint="eastAsia"/>
          <w:sz w:val="21"/>
          <w:szCs w:val="21"/>
        </w:rPr>
        <w:t>营收</w:t>
      </w:r>
      <w:r w:rsidR="008F347E" w:rsidRPr="00404AD7">
        <w:rPr>
          <w:rFonts w:hint="eastAsia"/>
          <w:sz w:val="21"/>
          <w:szCs w:val="21"/>
        </w:rPr>
        <w:t>25.19</w:t>
      </w:r>
      <w:r w:rsidR="008F347E" w:rsidRPr="00404AD7">
        <w:rPr>
          <w:rFonts w:hint="eastAsia"/>
          <w:sz w:val="21"/>
          <w:szCs w:val="21"/>
        </w:rPr>
        <w:t>亿美元，相比</w:t>
      </w:r>
      <w:r w:rsidR="008F347E" w:rsidRPr="00404AD7">
        <w:rPr>
          <w:rFonts w:hint="eastAsia"/>
          <w:sz w:val="21"/>
          <w:szCs w:val="21"/>
        </w:rPr>
        <w:t>2019</w:t>
      </w:r>
      <w:r w:rsidR="008F347E" w:rsidRPr="00404AD7">
        <w:rPr>
          <w:rFonts w:hint="eastAsia"/>
          <w:sz w:val="21"/>
          <w:szCs w:val="21"/>
        </w:rPr>
        <w:t>年同期营收（</w:t>
      </w:r>
      <w:r w:rsidR="008F347E" w:rsidRPr="00404AD7">
        <w:rPr>
          <w:rFonts w:hint="eastAsia"/>
          <w:sz w:val="21"/>
          <w:szCs w:val="21"/>
        </w:rPr>
        <w:t>36.98</w:t>
      </w:r>
      <w:r w:rsidR="008F347E" w:rsidRPr="00404AD7">
        <w:rPr>
          <w:rFonts w:hint="eastAsia"/>
          <w:sz w:val="21"/>
          <w:szCs w:val="21"/>
        </w:rPr>
        <w:t>亿）下滑</w:t>
      </w:r>
      <w:r w:rsidR="008F347E" w:rsidRPr="00404AD7">
        <w:rPr>
          <w:rFonts w:hint="eastAsia"/>
          <w:sz w:val="21"/>
          <w:szCs w:val="21"/>
        </w:rPr>
        <w:t>31.9%</w:t>
      </w:r>
      <w:r w:rsidR="008F347E">
        <w:rPr>
          <w:rFonts w:hint="eastAsia"/>
          <w:sz w:val="21"/>
          <w:szCs w:val="21"/>
        </w:rPr>
        <w:t>。在同质化竞争加剧、政策不断调整、监管逐步严格、疫情冲击仍未消退的情况下，爱</w:t>
      </w:r>
      <w:proofErr w:type="gramStart"/>
      <w:r w:rsidR="008F347E">
        <w:rPr>
          <w:rFonts w:hint="eastAsia"/>
          <w:sz w:val="21"/>
          <w:szCs w:val="21"/>
        </w:rPr>
        <w:t>彼迎需要</w:t>
      </w:r>
      <w:proofErr w:type="gramEnd"/>
      <w:r w:rsidR="008F347E">
        <w:rPr>
          <w:rFonts w:hint="eastAsia"/>
          <w:sz w:val="21"/>
          <w:szCs w:val="21"/>
        </w:rPr>
        <w:t>及时做出调整来巩固业务、生存下去。</w:t>
      </w:r>
    </w:p>
    <w:p w14:paraId="4856DFF2" w14:textId="77777777" w:rsidR="008F347E" w:rsidRDefault="008F347E" w:rsidP="008F347E"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我们在对比爱</w:t>
      </w:r>
      <w:proofErr w:type="gramStart"/>
      <w:r>
        <w:rPr>
          <w:rFonts w:hint="eastAsia"/>
          <w:sz w:val="21"/>
          <w:szCs w:val="21"/>
        </w:rPr>
        <w:t>彼迎不同</w:t>
      </w:r>
      <w:proofErr w:type="gramEnd"/>
      <w:r>
        <w:rPr>
          <w:rFonts w:hint="eastAsia"/>
          <w:sz w:val="21"/>
          <w:szCs w:val="21"/>
        </w:rPr>
        <w:t>店家房源中认为，商家</w:t>
      </w:r>
      <w:r w:rsidRPr="001C62B0">
        <w:rPr>
          <w:sz w:val="21"/>
          <w:szCs w:val="21"/>
        </w:rPr>
        <w:t>常常会因为执着于某个或某些因素对价格的影响</w:t>
      </w:r>
      <w:r>
        <w:rPr>
          <w:rFonts w:hint="eastAsia"/>
          <w:sz w:val="21"/>
          <w:szCs w:val="21"/>
        </w:rPr>
        <w:t>而</w:t>
      </w:r>
      <w:r w:rsidRPr="001C62B0">
        <w:rPr>
          <w:sz w:val="21"/>
          <w:szCs w:val="21"/>
        </w:rPr>
        <w:t>错误定位自己的产品的价格</w:t>
      </w:r>
      <w:r>
        <w:rPr>
          <w:rFonts w:hint="eastAsia"/>
          <w:sz w:val="21"/>
          <w:szCs w:val="21"/>
        </w:rPr>
        <w:t>区间</w:t>
      </w:r>
      <w:r w:rsidRPr="001C62B0">
        <w:rPr>
          <w:sz w:val="21"/>
          <w:szCs w:val="21"/>
        </w:rPr>
        <w:t>，导致</w:t>
      </w:r>
      <w:r>
        <w:rPr>
          <w:rFonts w:hint="eastAsia"/>
          <w:sz w:val="21"/>
          <w:szCs w:val="21"/>
        </w:rPr>
        <w:t>最终</w:t>
      </w:r>
      <w:r w:rsidRPr="001C62B0">
        <w:rPr>
          <w:sz w:val="21"/>
          <w:szCs w:val="21"/>
        </w:rPr>
        <w:t>定价与</w:t>
      </w:r>
      <w:r>
        <w:rPr>
          <w:rFonts w:hint="eastAsia"/>
          <w:sz w:val="21"/>
          <w:szCs w:val="21"/>
        </w:rPr>
        <w:t>实际可能</w:t>
      </w:r>
      <w:r w:rsidRPr="001C62B0">
        <w:rPr>
          <w:sz w:val="21"/>
          <w:szCs w:val="21"/>
        </w:rPr>
        <w:t>市场</w:t>
      </w:r>
      <w:r>
        <w:rPr>
          <w:rFonts w:hint="eastAsia"/>
          <w:sz w:val="21"/>
          <w:szCs w:val="21"/>
        </w:rPr>
        <w:t>均衡</w:t>
      </w:r>
      <w:r w:rsidRPr="001C62B0">
        <w:rPr>
          <w:sz w:val="21"/>
          <w:szCs w:val="21"/>
        </w:rPr>
        <w:t>相去甚远。</w:t>
      </w:r>
      <w:r>
        <w:rPr>
          <w:rFonts w:hint="eastAsia"/>
          <w:sz w:val="21"/>
          <w:szCs w:val="21"/>
        </w:rPr>
        <w:t>如何合理定价</w:t>
      </w:r>
      <w:r w:rsidRPr="001C62B0">
        <w:rPr>
          <w:sz w:val="21"/>
          <w:szCs w:val="21"/>
        </w:rPr>
        <w:t>需要</w:t>
      </w:r>
      <w:r>
        <w:rPr>
          <w:rFonts w:hint="eastAsia"/>
          <w:sz w:val="21"/>
          <w:szCs w:val="21"/>
        </w:rPr>
        <w:t>分析</w:t>
      </w:r>
      <w:r w:rsidRPr="001C62B0">
        <w:rPr>
          <w:sz w:val="21"/>
          <w:szCs w:val="21"/>
        </w:rPr>
        <w:t>二手房的价格</w:t>
      </w:r>
      <w:r>
        <w:rPr>
          <w:rFonts w:hint="eastAsia"/>
          <w:sz w:val="21"/>
          <w:szCs w:val="21"/>
        </w:rPr>
        <w:t>的影响因素。</w:t>
      </w:r>
    </w:p>
    <w:p w14:paraId="47DA1E5B" w14:textId="77777777" w:rsidR="008F347E" w:rsidRPr="001C62B0" w:rsidRDefault="008F347E" w:rsidP="008F347E">
      <w:pPr>
        <w:spacing w:line="360" w:lineRule="auto"/>
        <w:ind w:firstLine="420"/>
      </w:pPr>
      <w:r>
        <w:rPr>
          <w:rFonts w:hint="eastAsia"/>
          <w:sz w:val="21"/>
          <w:szCs w:val="21"/>
        </w:rPr>
        <w:t>本案例中，我们</w:t>
      </w:r>
      <w:r w:rsidRPr="001C62B0">
        <w:rPr>
          <w:sz w:val="21"/>
          <w:szCs w:val="21"/>
        </w:rPr>
        <w:t>收集了</w:t>
      </w:r>
      <w:proofErr w:type="gramStart"/>
      <w:r w:rsidRPr="001C62B0">
        <w:rPr>
          <w:sz w:val="21"/>
          <w:szCs w:val="21"/>
        </w:rPr>
        <w:t>爱彼迎平台</w:t>
      </w:r>
      <w:proofErr w:type="gramEnd"/>
      <w:r w:rsidRPr="001C62B0">
        <w:rPr>
          <w:sz w:val="21"/>
          <w:szCs w:val="21"/>
        </w:rPr>
        <w:t>于北京市内</w:t>
      </w:r>
      <w:r w:rsidRPr="001C62B0">
        <w:rPr>
          <w:sz w:val="21"/>
          <w:szCs w:val="21"/>
        </w:rPr>
        <w:t>24973</w:t>
      </w:r>
      <w:r w:rsidRPr="001C62B0">
        <w:rPr>
          <w:sz w:val="21"/>
          <w:szCs w:val="21"/>
        </w:rPr>
        <w:t>套短租房</w:t>
      </w:r>
      <w:r>
        <w:rPr>
          <w:rFonts w:hint="eastAsia"/>
          <w:sz w:val="21"/>
          <w:szCs w:val="21"/>
        </w:rPr>
        <w:t>的</w:t>
      </w:r>
      <w:r w:rsidRPr="001C62B0">
        <w:rPr>
          <w:sz w:val="21"/>
          <w:szCs w:val="21"/>
        </w:rPr>
        <w:t>相关数据，对其价格相关影响因素展开研究</w:t>
      </w:r>
      <w:r>
        <w:rPr>
          <w:rFonts w:hint="eastAsia"/>
          <w:sz w:val="21"/>
          <w:szCs w:val="21"/>
        </w:rPr>
        <w:t>，报告如下</w:t>
      </w:r>
      <w:r w:rsidRPr="001C62B0">
        <w:rPr>
          <w:rFonts w:hint="eastAsia"/>
          <w:sz w:val="21"/>
          <w:szCs w:val="21"/>
        </w:rPr>
        <w:t>。</w:t>
      </w:r>
    </w:p>
    <w:p w14:paraId="3324C73C" w14:textId="5855BD57" w:rsidR="005833CE" w:rsidRPr="00F854AA" w:rsidRDefault="002C491E" w:rsidP="00F854AA">
      <w:pPr>
        <w:spacing w:line="360" w:lineRule="auto"/>
        <w:jc w:val="center"/>
        <w:rPr>
          <w:b/>
          <w:bCs/>
        </w:rPr>
      </w:pPr>
      <w:r w:rsidRPr="00F854AA">
        <w:rPr>
          <w:rFonts w:hint="eastAsia"/>
          <w:b/>
          <w:bCs/>
        </w:rPr>
        <w:t>二、数据</w:t>
      </w:r>
      <w:r w:rsidR="00F854AA">
        <w:rPr>
          <w:rFonts w:hint="eastAsia"/>
          <w:b/>
          <w:bCs/>
        </w:rPr>
        <w:t>来源与</w:t>
      </w:r>
      <w:r w:rsidRPr="00F854AA">
        <w:rPr>
          <w:rFonts w:hint="eastAsia"/>
          <w:b/>
          <w:bCs/>
        </w:rPr>
        <w:t>说明</w:t>
      </w:r>
    </w:p>
    <w:p w14:paraId="3D578766" w14:textId="51B4801C" w:rsidR="002C491E" w:rsidRPr="008436FB" w:rsidRDefault="009B6A8A" w:rsidP="0045447D">
      <w:pPr>
        <w:spacing w:line="360" w:lineRule="auto"/>
        <w:ind w:firstLine="420"/>
        <w:jc w:val="left"/>
        <w:rPr>
          <w:rFonts w:ascii="宋体" w:hAnsi="宋体"/>
          <w:sz w:val="21"/>
          <w:szCs w:val="21"/>
        </w:rPr>
      </w:pPr>
      <w:r w:rsidRPr="008436FB">
        <w:rPr>
          <w:rFonts w:ascii="宋体" w:hAnsi="宋体" w:hint="eastAsia"/>
          <w:sz w:val="21"/>
          <w:szCs w:val="21"/>
        </w:rPr>
        <w:t>本案例使用的是</w:t>
      </w:r>
      <w:r w:rsidR="00850D79" w:rsidRPr="008436FB">
        <w:rPr>
          <w:rFonts w:ascii="宋体" w:hAnsi="宋体" w:hint="eastAsia"/>
          <w:sz w:val="21"/>
          <w:szCs w:val="21"/>
        </w:rPr>
        <w:t>来自第三方网站</w:t>
      </w:r>
      <w:r w:rsidR="00850D79" w:rsidRPr="008436FB">
        <w:rPr>
          <w:rFonts w:ascii="宋体" w:hAnsi="宋体"/>
          <w:sz w:val="21"/>
          <w:szCs w:val="21"/>
        </w:rPr>
        <w:t>http://insideairbnb.com/</w:t>
      </w:r>
      <w:r w:rsidR="00850D79" w:rsidRPr="008436FB">
        <w:rPr>
          <w:rFonts w:ascii="宋体" w:hAnsi="宋体" w:hint="eastAsia"/>
          <w:sz w:val="21"/>
          <w:szCs w:val="21"/>
        </w:rPr>
        <w:t>的数据</w:t>
      </w:r>
      <w:r w:rsidRPr="008436FB">
        <w:rPr>
          <w:rFonts w:ascii="宋体" w:hAnsi="宋体" w:hint="eastAsia"/>
          <w:sz w:val="21"/>
          <w:szCs w:val="21"/>
        </w:rPr>
        <w:t>，</w:t>
      </w:r>
      <w:r w:rsidR="00850D79" w:rsidRPr="008436FB">
        <w:rPr>
          <w:rFonts w:ascii="宋体" w:hAnsi="宋体" w:hint="eastAsia"/>
          <w:sz w:val="21"/>
          <w:szCs w:val="21"/>
        </w:rPr>
        <w:t>据该网站称其数据均是来源于</w:t>
      </w:r>
      <w:proofErr w:type="gramStart"/>
      <w:r w:rsidR="00EE17BD" w:rsidRPr="008436FB">
        <w:rPr>
          <w:rFonts w:ascii="宋体" w:hAnsi="宋体" w:hint="eastAsia"/>
          <w:sz w:val="21"/>
          <w:szCs w:val="21"/>
        </w:rPr>
        <w:t>爱彼迎网站</w:t>
      </w:r>
      <w:proofErr w:type="gramEnd"/>
      <w:r w:rsidR="00EE17BD" w:rsidRPr="008436FB">
        <w:rPr>
          <w:rFonts w:ascii="宋体" w:hAnsi="宋体" w:hint="eastAsia"/>
          <w:sz w:val="21"/>
          <w:szCs w:val="21"/>
        </w:rPr>
        <w:t>上所能公开爬取到的数据，</w:t>
      </w:r>
      <w:r w:rsidR="00BF5E22" w:rsidRPr="008436FB">
        <w:rPr>
          <w:rFonts w:ascii="宋体" w:hAnsi="宋体" w:hint="eastAsia"/>
          <w:sz w:val="21"/>
          <w:szCs w:val="21"/>
        </w:rPr>
        <w:t>不包含用户隐私信息。该数据集共24973条记录，数据采集时间为2021年2月21日。</w:t>
      </w:r>
      <w:r w:rsidR="00D30F7C" w:rsidRPr="008436FB">
        <w:rPr>
          <w:rFonts w:ascii="宋体" w:hAnsi="宋体" w:hint="eastAsia"/>
          <w:sz w:val="21"/>
          <w:szCs w:val="21"/>
        </w:rPr>
        <w:t>原始</w:t>
      </w:r>
      <w:r w:rsidR="00BF5E22" w:rsidRPr="008436FB">
        <w:rPr>
          <w:rFonts w:ascii="宋体" w:hAnsi="宋体" w:hint="eastAsia"/>
          <w:sz w:val="21"/>
          <w:szCs w:val="21"/>
        </w:rPr>
        <w:t>数据共包含</w:t>
      </w:r>
      <w:r w:rsidR="00697B24" w:rsidRPr="008436FB">
        <w:rPr>
          <w:rFonts w:ascii="宋体" w:hAnsi="宋体" w:hint="eastAsia"/>
          <w:sz w:val="21"/>
          <w:szCs w:val="21"/>
        </w:rPr>
        <w:t>74个变量，其中</w:t>
      </w:r>
      <w:r w:rsidR="00F75B88" w:rsidRPr="008436FB">
        <w:rPr>
          <w:rFonts w:ascii="宋体" w:hAnsi="宋体" w:hint="eastAsia"/>
          <w:sz w:val="21"/>
          <w:szCs w:val="21"/>
        </w:rPr>
        <w:t>需要清洗的数据</w:t>
      </w:r>
      <w:r w:rsidR="00D85DC5" w:rsidRPr="008436FB">
        <w:rPr>
          <w:rFonts w:ascii="宋体" w:hAnsi="宋体" w:hint="eastAsia"/>
          <w:sz w:val="21"/>
          <w:szCs w:val="21"/>
        </w:rPr>
        <w:t>很多，例如</w:t>
      </w:r>
      <w:proofErr w:type="spellStart"/>
      <w:r w:rsidR="0065579E" w:rsidRPr="008436FB">
        <w:rPr>
          <w:rFonts w:ascii="宋体" w:hAnsi="宋体" w:hint="eastAsia"/>
          <w:sz w:val="21"/>
          <w:szCs w:val="21"/>
        </w:rPr>
        <w:t>neighbourhood</w:t>
      </w:r>
      <w:r w:rsidR="0065579E" w:rsidRPr="008436FB">
        <w:rPr>
          <w:rFonts w:ascii="宋体" w:hAnsi="宋体"/>
          <w:sz w:val="21"/>
          <w:szCs w:val="21"/>
        </w:rPr>
        <w:t>_group</w:t>
      </w:r>
      <w:proofErr w:type="spellEnd"/>
      <w:r w:rsidR="00563C95" w:rsidRPr="008436FB">
        <w:rPr>
          <w:rFonts w:ascii="宋体" w:hAnsi="宋体" w:hint="eastAsia"/>
          <w:sz w:val="21"/>
          <w:szCs w:val="21"/>
        </w:rPr>
        <w:t>列全为空，</w:t>
      </w:r>
      <w:proofErr w:type="spellStart"/>
      <w:r w:rsidR="00E77254" w:rsidRPr="008436FB">
        <w:rPr>
          <w:rFonts w:ascii="宋体" w:hAnsi="宋体" w:hint="eastAsia"/>
          <w:sz w:val="21"/>
          <w:szCs w:val="21"/>
        </w:rPr>
        <w:t>host</w:t>
      </w:r>
      <w:r w:rsidR="00E77254" w:rsidRPr="008436FB">
        <w:rPr>
          <w:rFonts w:ascii="宋体" w:hAnsi="宋体"/>
          <w:sz w:val="21"/>
          <w:szCs w:val="21"/>
        </w:rPr>
        <w:t>_name</w:t>
      </w:r>
      <w:proofErr w:type="spellEnd"/>
      <w:r w:rsidR="00E77254" w:rsidRPr="008436FB">
        <w:rPr>
          <w:rFonts w:ascii="宋体" w:hAnsi="宋体"/>
          <w:sz w:val="21"/>
          <w:szCs w:val="21"/>
        </w:rPr>
        <w:t xml:space="preserve">, </w:t>
      </w:r>
      <w:proofErr w:type="spellStart"/>
      <w:r w:rsidR="00E77254" w:rsidRPr="008436FB">
        <w:rPr>
          <w:rFonts w:ascii="宋体" w:hAnsi="宋体"/>
          <w:sz w:val="21"/>
          <w:szCs w:val="21"/>
        </w:rPr>
        <w:t>host_id</w:t>
      </w:r>
      <w:proofErr w:type="spellEnd"/>
      <w:r w:rsidR="00E77254" w:rsidRPr="008436FB">
        <w:rPr>
          <w:rFonts w:ascii="宋体" w:hAnsi="宋体" w:hint="eastAsia"/>
          <w:sz w:val="21"/>
          <w:szCs w:val="21"/>
        </w:rPr>
        <w:t>等</w:t>
      </w:r>
      <w:r w:rsidR="006B2171" w:rsidRPr="008436FB">
        <w:rPr>
          <w:rFonts w:ascii="宋体" w:hAnsi="宋体" w:hint="eastAsia"/>
          <w:sz w:val="21"/>
          <w:szCs w:val="21"/>
        </w:rPr>
        <w:t>为</w:t>
      </w:r>
      <w:r w:rsidR="00E77254" w:rsidRPr="008436FB">
        <w:rPr>
          <w:rFonts w:ascii="宋体" w:hAnsi="宋体" w:hint="eastAsia"/>
          <w:sz w:val="21"/>
          <w:szCs w:val="21"/>
        </w:rPr>
        <w:t>冗余信息</w:t>
      </w:r>
      <w:r w:rsidR="00657CCF" w:rsidRPr="008436FB">
        <w:rPr>
          <w:rFonts w:ascii="宋体" w:hAnsi="宋体" w:hint="eastAsia"/>
          <w:sz w:val="21"/>
          <w:szCs w:val="21"/>
        </w:rPr>
        <w:t>，</w:t>
      </w:r>
      <w:proofErr w:type="spellStart"/>
      <w:r w:rsidR="00E67AC7" w:rsidRPr="008436FB">
        <w:rPr>
          <w:rFonts w:ascii="宋体" w:hAnsi="宋体" w:hint="eastAsia"/>
          <w:sz w:val="21"/>
          <w:szCs w:val="21"/>
        </w:rPr>
        <w:t>last</w:t>
      </w:r>
      <w:r w:rsidR="00E67AC7" w:rsidRPr="008436FB">
        <w:rPr>
          <w:rFonts w:ascii="宋体" w:hAnsi="宋体"/>
          <w:sz w:val="21"/>
          <w:szCs w:val="21"/>
        </w:rPr>
        <w:t>_scraped</w:t>
      </w:r>
      <w:proofErr w:type="spellEnd"/>
      <w:r w:rsidR="00E67AC7" w:rsidRPr="008436FB">
        <w:rPr>
          <w:rFonts w:ascii="宋体" w:hAnsi="宋体"/>
          <w:sz w:val="21"/>
          <w:szCs w:val="21"/>
        </w:rPr>
        <w:t xml:space="preserve"> </w:t>
      </w:r>
      <w:r w:rsidR="00E67AC7" w:rsidRPr="008436FB">
        <w:rPr>
          <w:rFonts w:ascii="宋体" w:hAnsi="宋体" w:hint="eastAsia"/>
          <w:sz w:val="21"/>
          <w:szCs w:val="21"/>
        </w:rPr>
        <w:t>等</w:t>
      </w:r>
      <w:proofErr w:type="gramStart"/>
      <w:r w:rsidR="00E67AC7" w:rsidRPr="008436FB">
        <w:rPr>
          <w:rFonts w:ascii="宋体" w:hAnsi="宋体" w:hint="eastAsia"/>
          <w:sz w:val="21"/>
          <w:szCs w:val="21"/>
        </w:rPr>
        <w:t>列意义</w:t>
      </w:r>
      <w:proofErr w:type="gramEnd"/>
      <w:r w:rsidR="00E67AC7" w:rsidRPr="008436FB">
        <w:rPr>
          <w:rFonts w:ascii="宋体" w:hAnsi="宋体" w:hint="eastAsia"/>
          <w:sz w:val="21"/>
          <w:szCs w:val="21"/>
        </w:rPr>
        <w:t>不</w:t>
      </w:r>
      <w:r w:rsidR="00874726" w:rsidRPr="008436FB">
        <w:rPr>
          <w:rFonts w:ascii="宋体" w:hAnsi="宋体" w:hint="eastAsia"/>
          <w:sz w:val="21"/>
          <w:szCs w:val="21"/>
        </w:rPr>
        <w:t>明，license</w:t>
      </w:r>
      <w:r w:rsidR="00874726" w:rsidRPr="008436FB">
        <w:rPr>
          <w:rFonts w:ascii="宋体" w:hAnsi="宋体"/>
          <w:sz w:val="21"/>
          <w:szCs w:val="21"/>
        </w:rPr>
        <w:t>,</w:t>
      </w:r>
      <w:r w:rsidR="00AD57A0" w:rsidRPr="008436FB">
        <w:rPr>
          <w:rFonts w:ascii="宋体" w:hAnsi="宋体"/>
          <w:sz w:val="21"/>
          <w:szCs w:val="21"/>
        </w:rPr>
        <w:t xml:space="preserve"> </w:t>
      </w:r>
      <w:proofErr w:type="spellStart"/>
      <w:r w:rsidR="00AD57A0" w:rsidRPr="008436FB">
        <w:rPr>
          <w:rFonts w:ascii="宋体" w:hAnsi="宋体" w:hint="eastAsia"/>
          <w:sz w:val="21"/>
          <w:szCs w:val="21"/>
        </w:rPr>
        <w:t>review</w:t>
      </w:r>
      <w:r w:rsidR="00AD57A0" w:rsidRPr="008436FB">
        <w:rPr>
          <w:rFonts w:ascii="宋体" w:hAnsi="宋体"/>
          <w:sz w:val="21"/>
          <w:szCs w:val="21"/>
        </w:rPr>
        <w:t>_detail</w:t>
      </w:r>
      <w:proofErr w:type="spellEnd"/>
      <w:r w:rsidR="00874726" w:rsidRPr="008436FB">
        <w:rPr>
          <w:rFonts w:ascii="宋体" w:hAnsi="宋体"/>
          <w:sz w:val="21"/>
          <w:szCs w:val="21"/>
        </w:rPr>
        <w:t xml:space="preserve"> </w:t>
      </w:r>
      <w:r w:rsidR="00874726" w:rsidRPr="008436FB">
        <w:rPr>
          <w:rFonts w:ascii="宋体" w:hAnsi="宋体" w:hint="eastAsia"/>
          <w:sz w:val="21"/>
          <w:szCs w:val="21"/>
        </w:rPr>
        <w:t>等列</w:t>
      </w:r>
      <w:r w:rsidR="00C43932" w:rsidRPr="008436FB">
        <w:rPr>
          <w:rFonts w:ascii="宋体" w:hAnsi="宋体" w:hint="eastAsia"/>
          <w:sz w:val="21"/>
          <w:szCs w:val="21"/>
        </w:rPr>
        <w:t>与我们需要研究的</w:t>
      </w:r>
      <w:r w:rsidR="00BC4D61" w:rsidRPr="008436FB">
        <w:rPr>
          <w:rFonts w:ascii="宋体" w:hAnsi="宋体" w:hint="eastAsia"/>
          <w:sz w:val="21"/>
          <w:szCs w:val="21"/>
        </w:rPr>
        <w:t>问题不符。</w:t>
      </w:r>
    </w:p>
    <w:p w14:paraId="5611DEF3" w14:textId="15817428" w:rsidR="002A7912" w:rsidRPr="008436FB" w:rsidRDefault="002D10A3" w:rsidP="004463BB">
      <w:pPr>
        <w:spacing w:line="360" w:lineRule="auto"/>
        <w:ind w:firstLine="420"/>
        <w:jc w:val="left"/>
        <w:rPr>
          <w:rFonts w:ascii="宋体" w:hAnsi="宋体"/>
          <w:sz w:val="21"/>
          <w:szCs w:val="21"/>
        </w:rPr>
      </w:pPr>
      <w:r w:rsidRPr="008436FB">
        <w:rPr>
          <w:rFonts w:ascii="宋体" w:hAnsi="宋体" w:hint="eastAsia"/>
          <w:sz w:val="21"/>
          <w:szCs w:val="21"/>
        </w:rPr>
        <w:t>最终</w:t>
      </w:r>
      <w:r w:rsidR="00617072" w:rsidRPr="008436FB">
        <w:rPr>
          <w:rFonts w:ascii="宋体" w:hAnsi="宋体" w:hint="eastAsia"/>
          <w:sz w:val="21"/>
          <w:szCs w:val="21"/>
        </w:rPr>
        <w:t>清洗过后</w:t>
      </w:r>
      <w:r w:rsidR="008B5294" w:rsidRPr="008436FB">
        <w:rPr>
          <w:rFonts w:ascii="宋体" w:hAnsi="宋体" w:hint="eastAsia"/>
          <w:sz w:val="21"/>
          <w:szCs w:val="21"/>
        </w:rPr>
        <w:t>，</w:t>
      </w:r>
      <w:r w:rsidRPr="008436FB">
        <w:rPr>
          <w:rFonts w:ascii="宋体" w:hAnsi="宋体" w:hint="eastAsia"/>
          <w:sz w:val="21"/>
          <w:szCs w:val="21"/>
        </w:rPr>
        <w:t>我们选取</w:t>
      </w:r>
      <w:r w:rsidR="001B287E" w:rsidRPr="008436FB">
        <w:rPr>
          <w:rFonts w:ascii="宋体" w:hAnsi="宋体" w:hint="eastAsia"/>
          <w:sz w:val="21"/>
          <w:szCs w:val="21"/>
        </w:rPr>
        <w:t>10</w:t>
      </w:r>
      <w:r w:rsidR="003D1EBC" w:rsidRPr="008436FB">
        <w:rPr>
          <w:rFonts w:ascii="宋体" w:hAnsi="宋体" w:hint="eastAsia"/>
          <w:sz w:val="21"/>
          <w:szCs w:val="21"/>
        </w:rPr>
        <w:t>个变量进行分析</w:t>
      </w:r>
      <w:r w:rsidR="00617072" w:rsidRPr="008436FB">
        <w:rPr>
          <w:rFonts w:ascii="宋体" w:hAnsi="宋体" w:hint="eastAsia"/>
          <w:sz w:val="21"/>
          <w:szCs w:val="21"/>
        </w:rPr>
        <w:t>，其中</w:t>
      </w:r>
      <w:r w:rsidR="001B287E" w:rsidRPr="008436FB">
        <w:rPr>
          <w:rFonts w:ascii="宋体" w:hAnsi="宋体" w:hint="eastAsia"/>
          <w:sz w:val="21"/>
          <w:szCs w:val="21"/>
        </w:rPr>
        <w:t>连续型变量</w:t>
      </w:r>
      <w:r w:rsidR="00703D54" w:rsidRPr="008436FB">
        <w:rPr>
          <w:rFonts w:ascii="宋体" w:hAnsi="宋体" w:hint="eastAsia"/>
          <w:sz w:val="21"/>
          <w:szCs w:val="21"/>
        </w:rPr>
        <w:t>1个，</w:t>
      </w:r>
      <w:r w:rsidR="002C2428" w:rsidRPr="008436FB">
        <w:rPr>
          <w:rFonts w:ascii="宋体" w:hAnsi="宋体" w:hint="eastAsia"/>
          <w:sz w:val="21"/>
          <w:szCs w:val="21"/>
        </w:rPr>
        <w:t>离散型变量9个</w:t>
      </w:r>
      <w:r w:rsidR="0050295D" w:rsidRPr="008436FB">
        <w:rPr>
          <w:rFonts w:ascii="宋体" w:hAnsi="宋体" w:hint="eastAsia"/>
          <w:sz w:val="21"/>
          <w:szCs w:val="21"/>
        </w:rPr>
        <w:t>；因变量为</w:t>
      </w:r>
      <w:r w:rsidR="005B2CBC" w:rsidRPr="008436FB">
        <w:rPr>
          <w:rFonts w:ascii="宋体" w:hAnsi="宋体" w:hint="eastAsia"/>
          <w:sz w:val="21"/>
          <w:szCs w:val="21"/>
        </w:rPr>
        <w:t>短租房每晚房价</w:t>
      </w:r>
      <w:r w:rsidR="00A25E6D" w:rsidRPr="008436FB">
        <w:rPr>
          <w:rFonts w:ascii="宋体" w:hAnsi="宋体" w:hint="eastAsia"/>
          <w:sz w:val="21"/>
          <w:szCs w:val="21"/>
        </w:rPr>
        <w:t>，其他变量为自变量，</w:t>
      </w:r>
      <w:r w:rsidR="008F7B44" w:rsidRPr="008436FB">
        <w:rPr>
          <w:rFonts w:ascii="宋体" w:hAnsi="宋体" w:hint="eastAsia"/>
          <w:sz w:val="21"/>
          <w:szCs w:val="21"/>
        </w:rPr>
        <w:t>又可以分为区位因素和内部配置因素，</w:t>
      </w:r>
      <w:r w:rsidR="00900754" w:rsidRPr="008436FB">
        <w:rPr>
          <w:rFonts w:ascii="宋体" w:hAnsi="宋体" w:hint="eastAsia"/>
          <w:sz w:val="21"/>
          <w:szCs w:val="21"/>
        </w:rPr>
        <w:t>具体变量说明如表2-1所示。</w:t>
      </w:r>
    </w:p>
    <w:p w14:paraId="5A8557B1" w14:textId="295A0015" w:rsidR="004463BB" w:rsidRDefault="00990720" w:rsidP="007E3028">
      <w:pPr>
        <w:spacing w:line="360" w:lineRule="auto"/>
        <w:ind w:firstLine="420"/>
        <w:jc w:val="center"/>
        <w:rPr>
          <w:rFonts w:ascii="宋体" w:hAnsi="宋体"/>
          <w:sz w:val="21"/>
          <w:szCs w:val="21"/>
        </w:rPr>
      </w:pPr>
      <w:r w:rsidRPr="00BA3129">
        <w:rPr>
          <w:noProof/>
        </w:rPr>
        <w:drawing>
          <wp:anchor distT="0" distB="0" distL="114300" distR="114300" simplePos="0" relativeHeight="251665408" behindDoc="0" locked="0" layoutInCell="1" allowOverlap="1" wp14:anchorId="37A899CF" wp14:editId="199717BA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274310" cy="1930400"/>
            <wp:effectExtent l="0" t="0" r="254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63BB" w:rsidRPr="008436FB">
        <w:rPr>
          <w:rFonts w:ascii="宋体" w:hAnsi="宋体" w:hint="eastAsia"/>
          <w:sz w:val="21"/>
          <w:szCs w:val="21"/>
        </w:rPr>
        <w:t>表2-1：数据变量说明表</w:t>
      </w:r>
    </w:p>
    <w:p w14:paraId="670696F1" w14:textId="6F7FF063" w:rsidR="00990720" w:rsidRDefault="00990720" w:rsidP="004463BB">
      <w:pPr>
        <w:spacing w:line="360" w:lineRule="auto"/>
        <w:ind w:firstLine="420"/>
        <w:jc w:val="center"/>
        <w:rPr>
          <w:rFonts w:ascii="宋体" w:hAnsi="宋体"/>
          <w:sz w:val="21"/>
          <w:szCs w:val="21"/>
        </w:rPr>
      </w:pPr>
    </w:p>
    <w:p w14:paraId="6D3F7A90" w14:textId="7DF12864" w:rsidR="00990720" w:rsidRDefault="00990720" w:rsidP="004463BB">
      <w:pPr>
        <w:spacing w:line="360" w:lineRule="auto"/>
        <w:ind w:firstLine="420"/>
        <w:jc w:val="center"/>
        <w:rPr>
          <w:rFonts w:ascii="宋体" w:hAnsi="宋体"/>
          <w:sz w:val="21"/>
          <w:szCs w:val="21"/>
        </w:rPr>
      </w:pPr>
    </w:p>
    <w:p w14:paraId="42A83D98" w14:textId="13D92427" w:rsidR="00990720" w:rsidRDefault="00990720" w:rsidP="004463BB">
      <w:pPr>
        <w:spacing w:line="360" w:lineRule="auto"/>
        <w:ind w:firstLine="420"/>
        <w:jc w:val="center"/>
        <w:rPr>
          <w:rFonts w:ascii="宋体" w:hAnsi="宋体"/>
          <w:sz w:val="21"/>
          <w:szCs w:val="21"/>
        </w:rPr>
      </w:pPr>
    </w:p>
    <w:p w14:paraId="4E695A3C" w14:textId="245F3E78" w:rsidR="00990720" w:rsidRDefault="00990720" w:rsidP="004463BB">
      <w:pPr>
        <w:spacing w:line="360" w:lineRule="auto"/>
        <w:ind w:firstLine="420"/>
        <w:jc w:val="center"/>
        <w:rPr>
          <w:rFonts w:ascii="宋体" w:hAnsi="宋体"/>
          <w:sz w:val="21"/>
          <w:szCs w:val="21"/>
        </w:rPr>
      </w:pPr>
    </w:p>
    <w:p w14:paraId="2D8FAABE" w14:textId="508B5057" w:rsidR="00990720" w:rsidRPr="008436FB" w:rsidRDefault="00990720" w:rsidP="004463BB">
      <w:pPr>
        <w:spacing w:line="360" w:lineRule="auto"/>
        <w:ind w:firstLine="420"/>
        <w:jc w:val="center"/>
        <w:rPr>
          <w:rFonts w:ascii="宋体" w:hAnsi="宋体"/>
          <w:sz w:val="21"/>
          <w:szCs w:val="21"/>
        </w:rPr>
      </w:pPr>
    </w:p>
    <w:p w14:paraId="2F8E754F" w14:textId="5267191C" w:rsidR="002A7912" w:rsidRDefault="002A7912" w:rsidP="0045447D">
      <w:pPr>
        <w:spacing w:line="360" w:lineRule="auto"/>
        <w:ind w:firstLine="420"/>
        <w:jc w:val="left"/>
      </w:pPr>
    </w:p>
    <w:p w14:paraId="629F32D9" w14:textId="1C0B33E7" w:rsidR="0073244F" w:rsidRPr="00F854AA" w:rsidRDefault="00532C1B" w:rsidP="0045447D">
      <w:pPr>
        <w:spacing w:line="360" w:lineRule="auto"/>
        <w:ind w:firstLine="420"/>
        <w:jc w:val="center"/>
        <w:rPr>
          <w:b/>
          <w:bCs/>
        </w:rPr>
      </w:pPr>
      <w:r w:rsidRPr="00F854AA">
        <w:rPr>
          <w:rFonts w:hint="eastAsia"/>
          <w:b/>
          <w:bCs/>
        </w:rPr>
        <w:lastRenderedPageBreak/>
        <w:t>三、描述性分析</w:t>
      </w:r>
    </w:p>
    <w:p w14:paraId="390EF441" w14:textId="0DBD2534" w:rsidR="00231D89" w:rsidRPr="008436FB" w:rsidRDefault="005C7153" w:rsidP="00231D89">
      <w:pPr>
        <w:spacing w:line="360" w:lineRule="auto"/>
        <w:ind w:firstLine="420"/>
        <w:jc w:val="left"/>
        <w:rPr>
          <w:rFonts w:ascii="宋体" w:hAnsi="宋体"/>
          <w:sz w:val="21"/>
          <w:szCs w:val="21"/>
        </w:rPr>
      </w:pPr>
      <w:r w:rsidRPr="008436FB">
        <w:rPr>
          <w:rFonts w:ascii="宋体" w:hAnsi="宋体" w:hint="eastAsia"/>
          <w:sz w:val="21"/>
          <w:szCs w:val="21"/>
        </w:rPr>
        <w:t>在对房价的影响因素进行模型探究之前，首先对各变量进行描述分析，初步判断</w:t>
      </w:r>
      <w:r w:rsidR="008436FB">
        <w:rPr>
          <w:rFonts w:ascii="宋体" w:hAnsi="宋体" w:hint="eastAsia"/>
          <w:sz w:val="21"/>
          <w:szCs w:val="21"/>
        </w:rPr>
        <w:t>房价</w:t>
      </w:r>
      <w:r w:rsidRPr="008436FB">
        <w:rPr>
          <w:rFonts w:ascii="宋体" w:hAnsi="宋体" w:hint="eastAsia"/>
          <w:sz w:val="21"/>
          <w:szCs w:val="21"/>
        </w:rPr>
        <w:t>的影响因素，为后续研究做铺垫。</w:t>
      </w:r>
    </w:p>
    <w:p w14:paraId="008837E0" w14:textId="0293D0A4" w:rsidR="00137B75" w:rsidRPr="006A53A2" w:rsidRDefault="00736D5D" w:rsidP="0045447D">
      <w:pPr>
        <w:spacing w:line="360" w:lineRule="auto"/>
        <w:ind w:left="420" w:firstLine="420"/>
        <w:jc w:val="left"/>
        <w:rPr>
          <w:b/>
          <w:bCs/>
        </w:rPr>
      </w:pPr>
      <w:r w:rsidRPr="006A53A2">
        <w:rPr>
          <w:rFonts w:hint="eastAsia"/>
          <w:b/>
          <w:bCs/>
        </w:rPr>
        <w:t>（一）</w:t>
      </w:r>
      <w:r w:rsidR="00137B75" w:rsidRPr="006A53A2">
        <w:rPr>
          <w:rFonts w:hint="eastAsia"/>
          <w:b/>
          <w:bCs/>
        </w:rPr>
        <w:t>因变量：每晚房价</w:t>
      </w:r>
    </w:p>
    <w:p w14:paraId="36412802" w14:textId="3A3D269E" w:rsidR="004240B5" w:rsidRPr="00163652" w:rsidRDefault="0097649E" w:rsidP="009A6EE9">
      <w:pPr>
        <w:spacing w:line="360" w:lineRule="auto"/>
        <w:ind w:firstLine="420"/>
        <w:jc w:val="left"/>
        <w:rPr>
          <w:rFonts w:ascii="宋体" w:hAnsi="宋体"/>
          <w:sz w:val="21"/>
          <w:szCs w:val="21"/>
        </w:rPr>
      </w:pPr>
      <w:r w:rsidRPr="00163652">
        <w:rPr>
          <w:rFonts w:ascii="宋体" w:hAnsi="宋体" w:hint="eastAsia"/>
          <w:sz w:val="21"/>
          <w:szCs w:val="21"/>
        </w:rPr>
        <w:t>在本案例当中</w:t>
      </w:r>
      <w:r w:rsidR="006B5E94" w:rsidRPr="00163652">
        <w:rPr>
          <w:rFonts w:ascii="宋体" w:hAnsi="宋体" w:hint="eastAsia"/>
          <w:sz w:val="21"/>
          <w:szCs w:val="21"/>
        </w:rPr>
        <w:t>，每晚房价的最小值为36元，对应是朝阳区的女生</w:t>
      </w:r>
      <w:r w:rsidR="00773AE4" w:rsidRPr="00163652">
        <w:rPr>
          <w:rFonts w:ascii="宋体" w:hAnsi="宋体" w:hint="eastAsia"/>
          <w:sz w:val="21"/>
          <w:szCs w:val="21"/>
        </w:rPr>
        <w:t>合租</w:t>
      </w:r>
      <w:r w:rsidR="006B5E94" w:rsidRPr="00163652">
        <w:rPr>
          <w:rFonts w:ascii="宋体" w:hAnsi="宋体" w:hint="eastAsia"/>
          <w:sz w:val="21"/>
          <w:szCs w:val="21"/>
        </w:rPr>
        <w:t>四人间，</w:t>
      </w:r>
      <w:r w:rsidR="00773AE4" w:rsidRPr="00163652">
        <w:rPr>
          <w:rFonts w:ascii="宋体" w:hAnsi="宋体" w:hint="eastAsia"/>
          <w:sz w:val="21"/>
          <w:szCs w:val="21"/>
        </w:rPr>
        <w:t>所以对于个人的单价比较便宜</w:t>
      </w:r>
      <w:r w:rsidR="007C0803" w:rsidRPr="00163652">
        <w:rPr>
          <w:rFonts w:ascii="宋体" w:hAnsi="宋体" w:hint="eastAsia"/>
          <w:sz w:val="21"/>
          <w:szCs w:val="21"/>
        </w:rPr>
        <w:t>；每晚房价最大值是</w:t>
      </w:r>
      <w:r w:rsidR="0040001B" w:rsidRPr="00163652">
        <w:rPr>
          <w:rFonts w:ascii="宋体" w:hAnsi="宋体" w:hint="eastAsia"/>
          <w:sz w:val="21"/>
          <w:szCs w:val="21"/>
        </w:rPr>
        <w:t>99999元的四合院</w:t>
      </w:r>
      <w:r w:rsidR="00970CF9" w:rsidRPr="00163652">
        <w:rPr>
          <w:rFonts w:ascii="宋体" w:hAnsi="宋体" w:hint="eastAsia"/>
          <w:sz w:val="21"/>
          <w:szCs w:val="21"/>
        </w:rPr>
        <w:t>，</w:t>
      </w:r>
      <w:r w:rsidR="00F33412" w:rsidRPr="00163652">
        <w:rPr>
          <w:rFonts w:ascii="宋体" w:hAnsi="宋体" w:hint="eastAsia"/>
          <w:sz w:val="21"/>
          <w:szCs w:val="21"/>
        </w:rPr>
        <w:t>临近天安门广场</w:t>
      </w:r>
      <w:r w:rsidR="0040001B" w:rsidRPr="00163652">
        <w:rPr>
          <w:rFonts w:ascii="宋体" w:hAnsi="宋体" w:hint="eastAsia"/>
          <w:sz w:val="21"/>
          <w:szCs w:val="21"/>
        </w:rPr>
        <w:t>，这个可能是店家拿出来炫耀的，所以我们分析的时候还是把它去掉了。</w:t>
      </w:r>
      <w:r w:rsidR="00F33412" w:rsidRPr="00163652">
        <w:rPr>
          <w:rFonts w:ascii="宋体" w:hAnsi="宋体" w:hint="eastAsia"/>
          <w:sz w:val="21"/>
          <w:szCs w:val="21"/>
        </w:rPr>
        <w:t>其余</w:t>
      </w:r>
      <w:r w:rsidR="00970CF9" w:rsidRPr="00163652">
        <w:rPr>
          <w:rFonts w:ascii="宋体" w:hAnsi="宋体" w:hint="eastAsia"/>
          <w:sz w:val="21"/>
          <w:szCs w:val="21"/>
        </w:rPr>
        <w:t>价格较高的数据都是比较高端的家庭及团队旅游住宿服务，这也符合我们的一般</w:t>
      </w:r>
      <w:r w:rsidR="00A677C8" w:rsidRPr="00163652">
        <w:rPr>
          <w:rFonts w:ascii="宋体" w:hAnsi="宋体" w:hint="eastAsia"/>
          <w:sz w:val="21"/>
          <w:szCs w:val="21"/>
        </w:rPr>
        <w:t>认知。</w:t>
      </w:r>
    </w:p>
    <w:p w14:paraId="5D66E009" w14:textId="37A36A69" w:rsidR="00D677F5" w:rsidRDefault="004240B5" w:rsidP="00186DBD">
      <w:pPr>
        <w:spacing w:line="360" w:lineRule="auto"/>
        <w:ind w:firstLine="420"/>
        <w:jc w:val="left"/>
        <w:rPr>
          <w:rFonts w:ascii="宋体" w:hAnsi="宋体"/>
          <w:sz w:val="21"/>
          <w:szCs w:val="21"/>
        </w:rPr>
      </w:pPr>
      <w:r w:rsidRPr="00163652">
        <w:rPr>
          <w:rFonts w:ascii="宋体" w:hAnsi="宋体" w:hint="eastAsia"/>
          <w:sz w:val="21"/>
          <w:szCs w:val="21"/>
        </w:rPr>
        <w:t>总体来说</w:t>
      </w:r>
      <w:r w:rsidR="00E97E39" w:rsidRPr="00163652">
        <w:rPr>
          <w:rFonts w:ascii="宋体" w:hAnsi="宋体" w:hint="eastAsia"/>
          <w:sz w:val="21"/>
          <w:szCs w:val="21"/>
        </w:rPr>
        <w:t>，</w:t>
      </w:r>
      <w:r w:rsidR="00D64147" w:rsidRPr="00163652">
        <w:rPr>
          <w:rFonts w:ascii="宋体" w:hAnsi="宋体" w:hint="eastAsia"/>
          <w:sz w:val="21"/>
          <w:szCs w:val="21"/>
        </w:rPr>
        <w:t>短租房</w:t>
      </w:r>
      <w:r w:rsidR="00470408" w:rsidRPr="00163652">
        <w:rPr>
          <w:rFonts w:ascii="宋体" w:hAnsi="宋体" w:hint="eastAsia"/>
          <w:sz w:val="21"/>
          <w:szCs w:val="21"/>
        </w:rPr>
        <w:t>行业</w:t>
      </w:r>
      <w:r w:rsidR="00E97E39" w:rsidRPr="00163652">
        <w:rPr>
          <w:rFonts w:ascii="宋体" w:hAnsi="宋体" w:hint="eastAsia"/>
          <w:sz w:val="21"/>
          <w:szCs w:val="21"/>
        </w:rPr>
        <w:t>还是以亲民的价格为主，但也不乏</w:t>
      </w:r>
      <w:r w:rsidR="008E0715" w:rsidRPr="00163652">
        <w:rPr>
          <w:rFonts w:ascii="宋体" w:hAnsi="宋体" w:hint="eastAsia"/>
          <w:sz w:val="21"/>
          <w:szCs w:val="21"/>
        </w:rPr>
        <w:t>定价极高的高端产品</w:t>
      </w:r>
      <w:r w:rsidR="00E97E39" w:rsidRPr="00163652">
        <w:rPr>
          <w:rFonts w:ascii="宋体" w:hAnsi="宋体" w:hint="eastAsia"/>
          <w:sz w:val="21"/>
          <w:szCs w:val="21"/>
        </w:rPr>
        <w:t>。</w:t>
      </w:r>
    </w:p>
    <w:p w14:paraId="09FA9CB1" w14:textId="1589D309" w:rsidR="00D677F5" w:rsidRDefault="00675094" w:rsidP="003017F1">
      <w:pPr>
        <w:spacing w:line="360" w:lineRule="auto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90E107" wp14:editId="1B1DC2AA">
            <wp:simplePos x="0" y="0"/>
            <wp:positionH relativeFrom="margin">
              <wp:align>center</wp:align>
            </wp:positionH>
            <wp:positionV relativeFrom="paragraph">
              <wp:posOffset>106680</wp:posOffset>
            </wp:positionV>
            <wp:extent cx="4432894" cy="3101340"/>
            <wp:effectExtent l="0" t="0" r="635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894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9F0F6" w14:textId="5D8A66BD" w:rsidR="00D677F5" w:rsidRDefault="00D677F5" w:rsidP="0045447D">
      <w:pPr>
        <w:spacing w:line="360" w:lineRule="auto"/>
        <w:ind w:left="420" w:firstLine="420"/>
        <w:jc w:val="left"/>
      </w:pPr>
    </w:p>
    <w:p w14:paraId="32A5DC9D" w14:textId="463B1CF6" w:rsidR="00675094" w:rsidRDefault="00675094" w:rsidP="0045447D">
      <w:pPr>
        <w:spacing w:line="360" w:lineRule="auto"/>
        <w:ind w:left="420" w:firstLine="420"/>
        <w:jc w:val="left"/>
      </w:pPr>
    </w:p>
    <w:p w14:paraId="34C77309" w14:textId="06F1E1E5" w:rsidR="00675094" w:rsidRDefault="00675094" w:rsidP="0045447D">
      <w:pPr>
        <w:spacing w:line="360" w:lineRule="auto"/>
        <w:ind w:left="420" w:firstLine="420"/>
        <w:jc w:val="left"/>
      </w:pPr>
    </w:p>
    <w:p w14:paraId="0948CA77" w14:textId="20BA3E6E" w:rsidR="00675094" w:rsidRDefault="00675094" w:rsidP="0045447D">
      <w:pPr>
        <w:spacing w:line="360" w:lineRule="auto"/>
        <w:ind w:left="420" w:firstLine="420"/>
        <w:jc w:val="left"/>
      </w:pPr>
    </w:p>
    <w:p w14:paraId="56B7C6A4" w14:textId="61733B26" w:rsidR="00D677F5" w:rsidRDefault="00D677F5" w:rsidP="0045447D">
      <w:pPr>
        <w:spacing w:line="360" w:lineRule="auto"/>
        <w:ind w:left="420" w:firstLine="420"/>
        <w:jc w:val="left"/>
      </w:pPr>
    </w:p>
    <w:p w14:paraId="38FAEF7B" w14:textId="0C8231CF" w:rsidR="0097649E" w:rsidRDefault="0097649E" w:rsidP="0045447D">
      <w:pPr>
        <w:spacing w:line="360" w:lineRule="auto"/>
        <w:jc w:val="left"/>
      </w:pPr>
    </w:p>
    <w:p w14:paraId="684B673A" w14:textId="6952AC8D" w:rsidR="00675094" w:rsidRDefault="00675094" w:rsidP="0045447D">
      <w:pPr>
        <w:spacing w:line="360" w:lineRule="auto"/>
        <w:jc w:val="left"/>
      </w:pPr>
    </w:p>
    <w:p w14:paraId="5DAEC249" w14:textId="2C1B25F7" w:rsidR="003017F1" w:rsidRPr="00AA1517" w:rsidRDefault="004240B5" w:rsidP="00AA1517">
      <w:pPr>
        <w:spacing w:line="360" w:lineRule="auto"/>
        <w:ind w:left="420" w:firstLine="420"/>
        <w:jc w:val="center"/>
        <w:rPr>
          <w:rFonts w:ascii="宋体" w:hAnsi="宋体"/>
          <w:sz w:val="21"/>
          <w:szCs w:val="21"/>
        </w:rPr>
      </w:pPr>
      <w:r w:rsidRPr="001B55D8">
        <w:rPr>
          <w:rFonts w:ascii="宋体" w:hAnsi="宋体" w:hint="eastAsia"/>
          <w:sz w:val="21"/>
          <w:szCs w:val="21"/>
        </w:rPr>
        <w:t>图3-1</w:t>
      </w:r>
      <w:r w:rsidRPr="001B55D8">
        <w:rPr>
          <w:rFonts w:ascii="宋体" w:hAnsi="宋体"/>
          <w:sz w:val="21"/>
          <w:szCs w:val="21"/>
        </w:rPr>
        <w:t xml:space="preserve"> </w:t>
      </w:r>
      <w:r w:rsidRPr="001B55D8">
        <w:rPr>
          <w:rFonts w:ascii="宋体" w:hAnsi="宋体" w:hint="eastAsia"/>
          <w:sz w:val="21"/>
          <w:szCs w:val="21"/>
        </w:rPr>
        <w:t>低于4000元的</w:t>
      </w:r>
      <w:r w:rsidR="00DB3B03" w:rsidRPr="001B55D8">
        <w:rPr>
          <w:rFonts w:ascii="宋体" w:hAnsi="宋体" w:hint="eastAsia"/>
          <w:sz w:val="21"/>
          <w:szCs w:val="21"/>
        </w:rPr>
        <w:t>短租房房源价格分布</w:t>
      </w:r>
    </w:p>
    <w:p w14:paraId="20013AB9" w14:textId="6521DF87" w:rsidR="00736D5D" w:rsidRPr="00F157B1" w:rsidRDefault="00736D5D" w:rsidP="0045447D">
      <w:pPr>
        <w:spacing w:line="360" w:lineRule="auto"/>
        <w:jc w:val="left"/>
        <w:rPr>
          <w:b/>
          <w:bCs/>
        </w:rPr>
      </w:pPr>
      <w:r>
        <w:tab/>
      </w:r>
      <w:r>
        <w:tab/>
      </w:r>
      <w:r w:rsidRPr="00F157B1">
        <w:rPr>
          <w:rFonts w:hint="eastAsia"/>
          <w:b/>
          <w:bCs/>
        </w:rPr>
        <w:t>（二）自变量：区位因素</w:t>
      </w:r>
    </w:p>
    <w:p w14:paraId="296DF5E1" w14:textId="2C48E939" w:rsidR="008A0713" w:rsidRDefault="00AC36AB" w:rsidP="0045447D">
      <w:pPr>
        <w:spacing w:line="360" w:lineRule="auto"/>
        <w:jc w:val="left"/>
        <w:rPr>
          <w:rFonts w:ascii="宋体" w:hAnsi="宋体"/>
          <w:sz w:val="21"/>
          <w:szCs w:val="21"/>
        </w:rPr>
      </w:pPr>
      <w:r>
        <w:tab/>
      </w:r>
      <w:r w:rsidR="0044106B" w:rsidRPr="00A967B0">
        <w:rPr>
          <w:rFonts w:ascii="宋体" w:hAnsi="宋体" w:hint="eastAsia"/>
          <w:sz w:val="21"/>
          <w:szCs w:val="21"/>
        </w:rPr>
        <w:t>按照短租房每晚的平均价格，我们大致可以把价格分为三个梯队：怀柔区，平谷区，延庆县在1600元以上；门头沟区，昌平区，密云县在1200元以上；其余区在500-900元之间。</w:t>
      </w:r>
      <w:r w:rsidR="007A23C8" w:rsidRPr="00A967B0">
        <w:rPr>
          <w:rFonts w:ascii="宋体" w:hAnsi="宋体" w:hint="eastAsia"/>
          <w:sz w:val="21"/>
          <w:szCs w:val="21"/>
        </w:rPr>
        <w:t>以下</w:t>
      </w:r>
      <w:r w:rsidR="00F3196F" w:rsidRPr="00A967B0">
        <w:rPr>
          <w:rFonts w:ascii="宋体" w:hAnsi="宋体" w:hint="eastAsia"/>
          <w:sz w:val="21"/>
          <w:szCs w:val="21"/>
        </w:rPr>
        <w:t>从各</w:t>
      </w:r>
      <w:r w:rsidR="00C01E80" w:rsidRPr="00A967B0">
        <w:rPr>
          <w:rFonts w:ascii="宋体" w:hAnsi="宋体" w:hint="eastAsia"/>
          <w:sz w:val="21"/>
          <w:szCs w:val="21"/>
        </w:rPr>
        <w:t>梯队价格差异的示意图。</w:t>
      </w:r>
      <w:r w:rsidR="00D92CD4" w:rsidRPr="00A967B0">
        <w:rPr>
          <w:rFonts w:ascii="宋体" w:hAnsi="宋体" w:hint="eastAsia"/>
          <w:sz w:val="21"/>
          <w:szCs w:val="21"/>
        </w:rPr>
        <w:t>有意思的是，第三梯队虽然平均数低，但是离群点所代表的价格却非常高</w:t>
      </w:r>
      <w:r w:rsidR="002F5C18" w:rsidRPr="00A967B0">
        <w:rPr>
          <w:rFonts w:ascii="宋体" w:hAnsi="宋体" w:hint="eastAsia"/>
          <w:sz w:val="21"/>
          <w:szCs w:val="21"/>
        </w:rPr>
        <w:t>，</w:t>
      </w:r>
      <w:r w:rsidR="001674BE">
        <w:rPr>
          <w:rFonts w:ascii="宋体" w:hAnsi="宋体" w:hint="eastAsia"/>
          <w:sz w:val="21"/>
          <w:szCs w:val="21"/>
        </w:rPr>
        <w:t>这</w:t>
      </w:r>
      <w:r w:rsidR="002F5C18" w:rsidRPr="00A967B0">
        <w:rPr>
          <w:rFonts w:ascii="宋体" w:hAnsi="宋体" w:hint="eastAsia"/>
          <w:sz w:val="21"/>
          <w:szCs w:val="21"/>
        </w:rPr>
        <w:t>说明不论在哪里高端短租房都依然有市场</w:t>
      </w:r>
      <w:r w:rsidR="00D92CD4" w:rsidRPr="00A967B0">
        <w:rPr>
          <w:rFonts w:ascii="宋体" w:hAnsi="宋体" w:hint="eastAsia"/>
          <w:sz w:val="21"/>
          <w:szCs w:val="21"/>
        </w:rPr>
        <w:t>。</w:t>
      </w:r>
    </w:p>
    <w:p w14:paraId="0428056E" w14:textId="0E64F8A6" w:rsidR="00231D89" w:rsidRDefault="00231D89" w:rsidP="0045447D">
      <w:pPr>
        <w:spacing w:line="360" w:lineRule="auto"/>
        <w:jc w:val="left"/>
        <w:rPr>
          <w:rFonts w:ascii="宋体" w:hAnsi="宋体"/>
          <w:sz w:val="21"/>
          <w:szCs w:val="21"/>
        </w:rPr>
      </w:pPr>
    </w:p>
    <w:p w14:paraId="52A3A7CF" w14:textId="6B69902E" w:rsidR="00231D89" w:rsidRDefault="00231D89" w:rsidP="0045447D">
      <w:pPr>
        <w:spacing w:line="360" w:lineRule="auto"/>
        <w:jc w:val="left"/>
        <w:rPr>
          <w:rFonts w:ascii="宋体" w:hAnsi="宋体"/>
          <w:sz w:val="21"/>
          <w:szCs w:val="21"/>
        </w:rPr>
      </w:pPr>
    </w:p>
    <w:p w14:paraId="4BCD28B3" w14:textId="77777777" w:rsidR="00231D89" w:rsidRDefault="00231D89" w:rsidP="0045447D">
      <w:pPr>
        <w:spacing w:line="360" w:lineRule="auto"/>
        <w:jc w:val="left"/>
      </w:pPr>
    </w:p>
    <w:p w14:paraId="5107E458" w14:textId="26C3E0FA" w:rsidR="00C01E80" w:rsidRDefault="00FE2686" w:rsidP="0045447D">
      <w:pPr>
        <w:spacing w:line="360" w:lineRule="auto"/>
        <w:jc w:val="lef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54A830E" wp14:editId="1F7E0052">
            <wp:simplePos x="0" y="0"/>
            <wp:positionH relativeFrom="margin">
              <wp:posOffset>381000</wp:posOffset>
            </wp:positionH>
            <wp:positionV relativeFrom="paragraph">
              <wp:posOffset>0</wp:posOffset>
            </wp:positionV>
            <wp:extent cx="2212340" cy="1866900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3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803AA9E" wp14:editId="68DF26B3">
            <wp:simplePos x="0" y="0"/>
            <wp:positionH relativeFrom="margin">
              <wp:posOffset>2819400</wp:posOffset>
            </wp:positionH>
            <wp:positionV relativeFrom="paragraph">
              <wp:posOffset>15240</wp:posOffset>
            </wp:positionV>
            <wp:extent cx="2214000" cy="1868400"/>
            <wp:effectExtent l="0" t="0" r="0" b="0"/>
            <wp:wrapNone/>
            <wp:docPr id="22" name="图片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00" cy="18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CE7011" w14:textId="48B0811C" w:rsidR="00262E79" w:rsidRDefault="00262E79" w:rsidP="0045447D">
      <w:pPr>
        <w:spacing w:line="360" w:lineRule="auto"/>
        <w:jc w:val="left"/>
      </w:pPr>
    </w:p>
    <w:p w14:paraId="487E80EC" w14:textId="5796E276" w:rsidR="00262E79" w:rsidRDefault="00262E79" w:rsidP="0045447D">
      <w:pPr>
        <w:spacing w:line="360" w:lineRule="auto"/>
        <w:jc w:val="left"/>
      </w:pPr>
    </w:p>
    <w:p w14:paraId="723EE41C" w14:textId="73095614" w:rsidR="00262E79" w:rsidRDefault="00262E79" w:rsidP="0045447D">
      <w:pPr>
        <w:spacing w:line="360" w:lineRule="auto"/>
        <w:jc w:val="left"/>
      </w:pPr>
    </w:p>
    <w:p w14:paraId="1EDB4CBC" w14:textId="02EE132F" w:rsidR="0027264C" w:rsidRDefault="0027264C" w:rsidP="0045447D">
      <w:pPr>
        <w:spacing w:line="360" w:lineRule="auto"/>
        <w:jc w:val="left"/>
        <w:rPr>
          <w:sz w:val="21"/>
          <w:szCs w:val="21"/>
        </w:rPr>
      </w:pPr>
    </w:p>
    <w:p w14:paraId="510A113C" w14:textId="4B294042" w:rsidR="00B26CDF" w:rsidRPr="0027264C" w:rsidRDefault="00B26CDF" w:rsidP="0045447D">
      <w:pPr>
        <w:spacing w:line="360" w:lineRule="auto"/>
        <w:jc w:val="left"/>
        <w:rPr>
          <w:sz w:val="21"/>
          <w:szCs w:val="21"/>
        </w:rPr>
      </w:pPr>
    </w:p>
    <w:p w14:paraId="5D101BC8" w14:textId="0F9CF0D1" w:rsidR="0027264C" w:rsidRDefault="00FE2686" w:rsidP="0045447D">
      <w:pPr>
        <w:spacing w:line="360" w:lineRule="auto"/>
        <w:jc w:val="center"/>
        <w:rPr>
          <w:rFonts w:ascii="宋体" w:hAnsi="宋体"/>
          <w:sz w:val="21"/>
          <w:szCs w:val="21"/>
        </w:rPr>
      </w:pPr>
      <w:r w:rsidRPr="001674BE">
        <w:rPr>
          <w:rFonts w:ascii="宋体" w:hAnsi="宋体" w:hint="eastAsia"/>
          <w:sz w:val="21"/>
          <w:szCs w:val="21"/>
        </w:rPr>
        <w:t>图3-2</w:t>
      </w:r>
      <w:r w:rsidRPr="001674BE">
        <w:rPr>
          <w:rFonts w:ascii="宋体" w:hAnsi="宋体"/>
          <w:sz w:val="21"/>
          <w:szCs w:val="21"/>
        </w:rPr>
        <w:t xml:space="preserve"> </w:t>
      </w:r>
      <w:r w:rsidR="007E6546" w:rsidRPr="001674BE">
        <w:rPr>
          <w:rFonts w:ascii="宋体" w:hAnsi="宋体" w:hint="eastAsia"/>
          <w:sz w:val="21"/>
          <w:szCs w:val="21"/>
        </w:rPr>
        <w:t>第一梯队和第二梯队的价格分布情况</w:t>
      </w:r>
    </w:p>
    <w:p w14:paraId="4AF0C1AA" w14:textId="674FC42A" w:rsidR="002F5C18" w:rsidRPr="0027264C" w:rsidRDefault="003E0414" w:rsidP="0045447D">
      <w:pPr>
        <w:spacing w:line="360" w:lineRule="auto"/>
        <w:jc w:val="center"/>
        <w:rPr>
          <w:rFonts w:ascii="宋体" w:hAnsi="宋体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AC989A4" wp14:editId="52E7D11F">
            <wp:simplePos x="0" y="0"/>
            <wp:positionH relativeFrom="column">
              <wp:posOffset>2842260</wp:posOffset>
            </wp:positionH>
            <wp:positionV relativeFrom="paragraph">
              <wp:posOffset>68580</wp:posOffset>
            </wp:positionV>
            <wp:extent cx="2228400" cy="1861200"/>
            <wp:effectExtent l="0" t="0" r="635" b="5715"/>
            <wp:wrapNone/>
            <wp:docPr id="24" name="图片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400" cy="18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92A">
        <w:rPr>
          <w:noProof/>
        </w:rPr>
        <w:drawing>
          <wp:anchor distT="0" distB="0" distL="114300" distR="114300" simplePos="0" relativeHeight="251661312" behindDoc="0" locked="0" layoutInCell="1" allowOverlap="1" wp14:anchorId="246A73AA" wp14:editId="7C8348F9">
            <wp:simplePos x="0" y="0"/>
            <wp:positionH relativeFrom="margin">
              <wp:posOffset>441960</wp:posOffset>
            </wp:positionH>
            <wp:positionV relativeFrom="paragraph">
              <wp:posOffset>68580</wp:posOffset>
            </wp:positionV>
            <wp:extent cx="2228400" cy="1861200"/>
            <wp:effectExtent l="0" t="0" r="635" b="5715"/>
            <wp:wrapNone/>
            <wp:docPr id="23" name="图片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400" cy="18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EF4686" w14:textId="577F349C" w:rsidR="0027264C" w:rsidRDefault="0027264C" w:rsidP="0045447D">
      <w:pPr>
        <w:spacing w:line="360" w:lineRule="auto"/>
        <w:jc w:val="left"/>
      </w:pPr>
    </w:p>
    <w:p w14:paraId="0C9E1000" w14:textId="7D31774C" w:rsidR="0027264C" w:rsidRDefault="0027264C" w:rsidP="0045447D">
      <w:pPr>
        <w:spacing w:line="360" w:lineRule="auto"/>
        <w:jc w:val="left"/>
      </w:pPr>
    </w:p>
    <w:p w14:paraId="190EE9BF" w14:textId="6BE6E0F1" w:rsidR="002F5C18" w:rsidRDefault="002F5C18" w:rsidP="0045447D">
      <w:pPr>
        <w:spacing w:line="360" w:lineRule="auto"/>
        <w:jc w:val="left"/>
      </w:pPr>
    </w:p>
    <w:p w14:paraId="246F446B" w14:textId="58B5945F" w:rsidR="002F5C18" w:rsidRDefault="002F5C18" w:rsidP="0045447D">
      <w:pPr>
        <w:spacing w:line="360" w:lineRule="auto"/>
        <w:jc w:val="left"/>
      </w:pPr>
    </w:p>
    <w:p w14:paraId="68E858FF" w14:textId="7D242D45" w:rsidR="002F5C18" w:rsidRDefault="002F5C18" w:rsidP="0045447D">
      <w:pPr>
        <w:spacing w:line="360" w:lineRule="auto"/>
        <w:jc w:val="left"/>
      </w:pPr>
    </w:p>
    <w:p w14:paraId="294043FA" w14:textId="4997E8DC" w:rsidR="00262E79" w:rsidRPr="00774F7F" w:rsidRDefault="00FE2E6E" w:rsidP="0045447D">
      <w:pPr>
        <w:spacing w:line="360" w:lineRule="auto"/>
        <w:jc w:val="center"/>
        <w:rPr>
          <w:rFonts w:ascii="宋体" w:hAnsi="宋体"/>
          <w:sz w:val="21"/>
          <w:szCs w:val="21"/>
        </w:rPr>
      </w:pPr>
      <w:r w:rsidRPr="00774F7F">
        <w:rPr>
          <w:rFonts w:ascii="宋体" w:hAnsi="宋体" w:hint="eastAsia"/>
          <w:sz w:val="21"/>
          <w:szCs w:val="21"/>
        </w:rPr>
        <w:t>图3-3</w:t>
      </w:r>
      <w:r w:rsidRPr="00774F7F">
        <w:rPr>
          <w:rFonts w:ascii="宋体" w:hAnsi="宋体"/>
          <w:sz w:val="21"/>
          <w:szCs w:val="21"/>
        </w:rPr>
        <w:t xml:space="preserve"> </w:t>
      </w:r>
      <w:r w:rsidRPr="00774F7F">
        <w:rPr>
          <w:rFonts w:ascii="宋体" w:hAnsi="宋体" w:hint="eastAsia"/>
          <w:sz w:val="21"/>
          <w:szCs w:val="21"/>
        </w:rPr>
        <w:t>第三梯队的价格分布情况</w:t>
      </w:r>
    </w:p>
    <w:p w14:paraId="04D9A8E5" w14:textId="4625AE52" w:rsidR="00651442" w:rsidRDefault="009A2CEA" w:rsidP="0045447D">
      <w:pPr>
        <w:spacing w:line="360" w:lineRule="auto"/>
        <w:ind w:firstLine="420"/>
        <w:jc w:val="left"/>
      </w:pPr>
      <w:r w:rsidRPr="00C97D99">
        <w:rPr>
          <w:rFonts w:ascii="宋体" w:hAnsi="宋体" w:hint="eastAsia"/>
          <w:sz w:val="21"/>
          <w:szCs w:val="21"/>
        </w:rPr>
        <w:t>我们</w:t>
      </w:r>
      <w:r w:rsidR="009829F9" w:rsidRPr="00C97D99">
        <w:rPr>
          <w:rFonts w:ascii="宋体" w:hAnsi="宋体" w:hint="eastAsia"/>
          <w:sz w:val="21"/>
          <w:szCs w:val="21"/>
        </w:rPr>
        <w:t>一开始</w:t>
      </w:r>
      <w:r w:rsidRPr="00C97D99">
        <w:rPr>
          <w:rFonts w:ascii="宋体" w:hAnsi="宋体" w:hint="eastAsia"/>
          <w:sz w:val="21"/>
          <w:szCs w:val="21"/>
        </w:rPr>
        <w:t>推测</w:t>
      </w:r>
      <w:r w:rsidR="00AC36AB" w:rsidRPr="00C97D99">
        <w:rPr>
          <w:rFonts w:ascii="宋体" w:hAnsi="宋体" w:hint="eastAsia"/>
          <w:sz w:val="21"/>
          <w:szCs w:val="21"/>
        </w:rPr>
        <w:t>价格或许和</w:t>
      </w:r>
      <w:proofErr w:type="gramStart"/>
      <w:r w:rsidR="00313B83" w:rsidRPr="00C97D99">
        <w:rPr>
          <w:rFonts w:ascii="宋体" w:hAnsi="宋体" w:hint="eastAsia"/>
          <w:sz w:val="21"/>
          <w:szCs w:val="21"/>
        </w:rPr>
        <w:t>房源数</w:t>
      </w:r>
      <w:proofErr w:type="gramEnd"/>
      <w:r w:rsidR="00AC36AB" w:rsidRPr="00C97D99">
        <w:rPr>
          <w:rFonts w:ascii="宋体" w:hAnsi="宋体" w:hint="eastAsia"/>
          <w:sz w:val="21"/>
          <w:szCs w:val="21"/>
        </w:rPr>
        <w:t>有关，密度高了，竞争激烈，</w:t>
      </w:r>
      <w:r w:rsidR="00A80CCB" w:rsidRPr="00C97D99">
        <w:rPr>
          <w:rFonts w:ascii="宋体" w:hAnsi="宋体" w:hint="eastAsia"/>
          <w:sz w:val="21"/>
          <w:szCs w:val="21"/>
        </w:rPr>
        <w:t>商家想吸引客户的一个比较通常也比较简单的办法是，</w:t>
      </w:r>
      <w:r w:rsidR="001227A5" w:rsidRPr="00C97D99">
        <w:rPr>
          <w:rFonts w:ascii="宋体" w:hAnsi="宋体" w:hint="eastAsia"/>
          <w:sz w:val="21"/>
          <w:szCs w:val="21"/>
        </w:rPr>
        <w:t>降低价格</w:t>
      </w:r>
      <w:r w:rsidR="00AC36AB" w:rsidRPr="00C97D99">
        <w:rPr>
          <w:rFonts w:ascii="宋体" w:hAnsi="宋体" w:hint="eastAsia"/>
          <w:sz w:val="21"/>
          <w:szCs w:val="21"/>
        </w:rPr>
        <w:t>。</w:t>
      </w:r>
    </w:p>
    <w:p w14:paraId="42AC5B39" w14:textId="21AFE379" w:rsidR="001227A5" w:rsidRDefault="007B1C7F" w:rsidP="0045447D">
      <w:pPr>
        <w:spacing w:line="360" w:lineRule="auto"/>
        <w:ind w:firstLine="420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23CF8E16" wp14:editId="36E0AA7E">
            <wp:simplePos x="0" y="0"/>
            <wp:positionH relativeFrom="margin">
              <wp:posOffset>2735580</wp:posOffset>
            </wp:positionH>
            <wp:positionV relativeFrom="paragraph">
              <wp:posOffset>106680</wp:posOffset>
            </wp:positionV>
            <wp:extent cx="2652395" cy="2323702"/>
            <wp:effectExtent l="0" t="0" r="0" b="635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2323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25DF04C0" wp14:editId="4F1718CC">
            <wp:simplePos x="0" y="0"/>
            <wp:positionH relativeFrom="margin">
              <wp:align>left</wp:align>
            </wp:positionH>
            <wp:positionV relativeFrom="paragraph">
              <wp:posOffset>104775</wp:posOffset>
            </wp:positionV>
            <wp:extent cx="2735580" cy="2491740"/>
            <wp:effectExtent l="0" t="0" r="7620" b="3810"/>
            <wp:wrapNone/>
            <wp:docPr id="26" name="图片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791" cy="2491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9F715" w14:textId="6F0B017B" w:rsidR="001227A5" w:rsidRDefault="001227A5" w:rsidP="0045447D">
      <w:pPr>
        <w:spacing w:line="360" w:lineRule="auto"/>
        <w:ind w:firstLine="420"/>
        <w:jc w:val="left"/>
      </w:pPr>
    </w:p>
    <w:p w14:paraId="0071C9F3" w14:textId="744B994F" w:rsidR="001227A5" w:rsidRDefault="001227A5" w:rsidP="0045447D">
      <w:pPr>
        <w:spacing w:line="360" w:lineRule="auto"/>
        <w:ind w:firstLine="420"/>
        <w:jc w:val="left"/>
      </w:pPr>
    </w:p>
    <w:p w14:paraId="7CFD7FE0" w14:textId="1F73F64F" w:rsidR="00C10EA7" w:rsidRDefault="00C10EA7" w:rsidP="0045447D">
      <w:pPr>
        <w:spacing w:line="360" w:lineRule="auto"/>
        <w:jc w:val="left"/>
      </w:pPr>
    </w:p>
    <w:p w14:paraId="634372F2" w14:textId="20EE850C" w:rsidR="003D3B43" w:rsidRDefault="003D3B43" w:rsidP="0045447D">
      <w:pPr>
        <w:spacing w:line="360" w:lineRule="auto"/>
        <w:ind w:firstLine="420"/>
        <w:jc w:val="left"/>
      </w:pPr>
    </w:p>
    <w:p w14:paraId="10E377FA" w14:textId="29C30407" w:rsidR="003D3B43" w:rsidRDefault="003D3B43" w:rsidP="0045447D">
      <w:pPr>
        <w:spacing w:line="360" w:lineRule="auto"/>
        <w:ind w:firstLine="420"/>
        <w:jc w:val="left"/>
      </w:pPr>
    </w:p>
    <w:p w14:paraId="138E6EF8" w14:textId="77777777" w:rsidR="00625780" w:rsidRDefault="00625780" w:rsidP="0045447D">
      <w:pPr>
        <w:spacing w:line="360" w:lineRule="auto"/>
        <w:ind w:firstLine="420"/>
        <w:jc w:val="center"/>
        <w:rPr>
          <w:rFonts w:ascii="宋体" w:hAnsi="宋体"/>
          <w:sz w:val="21"/>
          <w:szCs w:val="21"/>
        </w:rPr>
      </w:pPr>
    </w:p>
    <w:p w14:paraId="6A22529F" w14:textId="1CE836E3" w:rsidR="001227A5" w:rsidRPr="003D3B43" w:rsidRDefault="00C10EA7" w:rsidP="0045447D">
      <w:pPr>
        <w:spacing w:line="360" w:lineRule="auto"/>
        <w:ind w:firstLine="420"/>
        <w:jc w:val="center"/>
        <w:rPr>
          <w:rFonts w:ascii="宋体" w:hAnsi="宋体"/>
          <w:sz w:val="21"/>
          <w:szCs w:val="21"/>
        </w:rPr>
      </w:pPr>
      <w:r w:rsidRPr="003D3B43">
        <w:rPr>
          <w:rFonts w:ascii="宋体" w:hAnsi="宋体" w:hint="eastAsia"/>
          <w:sz w:val="21"/>
          <w:szCs w:val="21"/>
        </w:rPr>
        <w:t>图3-4</w:t>
      </w:r>
      <w:r w:rsidRPr="003D3B43">
        <w:rPr>
          <w:rFonts w:ascii="宋体" w:hAnsi="宋体"/>
          <w:sz w:val="21"/>
          <w:szCs w:val="21"/>
        </w:rPr>
        <w:t xml:space="preserve"> </w:t>
      </w:r>
      <w:r w:rsidRPr="003D3B43">
        <w:rPr>
          <w:rFonts w:ascii="宋体" w:hAnsi="宋体" w:hint="eastAsia"/>
          <w:sz w:val="21"/>
          <w:szCs w:val="21"/>
        </w:rPr>
        <w:t>价格与</w:t>
      </w:r>
      <w:proofErr w:type="gramStart"/>
      <w:r w:rsidRPr="003D3B43">
        <w:rPr>
          <w:rFonts w:ascii="宋体" w:hAnsi="宋体" w:hint="eastAsia"/>
          <w:sz w:val="21"/>
          <w:szCs w:val="21"/>
        </w:rPr>
        <w:t>房源数</w:t>
      </w:r>
      <w:proofErr w:type="gramEnd"/>
      <w:r w:rsidRPr="003D3B43">
        <w:rPr>
          <w:rFonts w:ascii="宋体" w:hAnsi="宋体" w:hint="eastAsia"/>
          <w:sz w:val="21"/>
          <w:szCs w:val="21"/>
        </w:rPr>
        <w:t>的关系</w:t>
      </w:r>
    </w:p>
    <w:p w14:paraId="14AEB6FD" w14:textId="330EEB1A" w:rsidR="00E605F1" w:rsidRPr="000938E1" w:rsidRDefault="00C10EA7" w:rsidP="0045447D">
      <w:pPr>
        <w:spacing w:line="360" w:lineRule="auto"/>
        <w:ind w:firstLine="420"/>
        <w:jc w:val="left"/>
        <w:rPr>
          <w:rFonts w:ascii="宋体" w:hAnsi="宋体"/>
          <w:sz w:val="21"/>
          <w:szCs w:val="21"/>
        </w:rPr>
      </w:pPr>
      <w:r w:rsidRPr="000938E1">
        <w:rPr>
          <w:rFonts w:ascii="宋体" w:hAnsi="宋体" w:hint="eastAsia"/>
          <w:sz w:val="21"/>
          <w:szCs w:val="21"/>
        </w:rPr>
        <w:t>从图3-4可以</w:t>
      </w:r>
      <w:r w:rsidR="006B674C" w:rsidRPr="000938E1">
        <w:rPr>
          <w:rFonts w:ascii="宋体" w:hAnsi="宋体" w:hint="eastAsia"/>
          <w:sz w:val="21"/>
          <w:szCs w:val="21"/>
        </w:rPr>
        <w:t>看出</w:t>
      </w:r>
      <w:r w:rsidR="00273458">
        <w:rPr>
          <w:rFonts w:ascii="宋体" w:hAnsi="宋体" w:hint="eastAsia"/>
          <w:sz w:val="21"/>
          <w:szCs w:val="21"/>
        </w:rPr>
        <w:t>，</w:t>
      </w:r>
      <w:r w:rsidR="00940F4A" w:rsidRPr="000938E1">
        <w:rPr>
          <w:rFonts w:ascii="宋体" w:hAnsi="宋体" w:hint="eastAsia"/>
          <w:sz w:val="21"/>
          <w:szCs w:val="21"/>
        </w:rPr>
        <w:t>价格与</w:t>
      </w:r>
      <w:proofErr w:type="gramStart"/>
      <w:r w:rsidR="007F4D49" w:rsidRPr="000938E1">
        <w:rPr>
          <w:rFonts w:ascii="宋体" w:hAnsi="宋体" w:hint="eastAsia"/>
          <w:sz w:val="21"/>
          <w:szCs w:val="21"/>
        </w:rPr>
        <w:t>房源数</w:t>
      </w:r>
      <w:proofErr w:type="gramEnd"/>
      <w:r w:rsidR="00940F4A" w:rsidRPr="000938E1">
        <w:rPr>
          <w:rFonts w:ascii="宋体" w:hAnsi="宋体" w:hint="eastAsia"/>
          <w:sz w:val="21"/>
          <w:szCs w:val="21"/>
        </w:rPr>
        <w:t>之间并没有很强的相关性，于是我们</w:t>
      </w:r>
      <w:r w:rsidR="009C2C8F" w:rsidRPr="000938E1">
        <w:rPr>
          <w:rFonts w:ascii="宋体" w:hAnsi="宋体" w:hint="eastAsia"/>
          <w:sz w:val="21"/>
          <w:szCs w:val="21"/>
        </w:rPr>
        <w:t>建模分析时，</w:t>
      </w:r>
      <w:r w:rsidR="007439E6" w:rsidRPr="000938E1">
        <w:rPr>
          <w:rFonts w:ascii="宋体" w:hAnsi="宋体" w:hint="eastAsia"/>
          <w:sz w:val="21"/>
          <w:szCs w:val="21"/>
        </w:rPr>
        <w:lastRenderedPageBreak/>
        <w:t>应该考虑各行政区划中其他的因素，例如旅游景点，消费者人群分布</w:t>
      </w:r>
      <w:r w:rsidR="00095F3F" w:rsidRPr="000938E1">
        <w:rPr>
          <w:rFonts w:ascii="宋体" w:hAnsi="宋体" w:hint="eastAsia"/>
          <w:sz w:val="21"/>
          <w:szCs w:val="21"/>
        </w:rPr>
        <w:t>等等因素</w:t>
      </w:r>
      <w:r w:rsidR="007439E6" w:rsidRPr="000938E1">
        <w:rPr>
          <w:rFonts w:ascii="宋体" w:hAnsi="宋体" w:hint="eastAsia"/>
          <w:sz w:val="21"/>
          <w:szCs w:val="21"/>
        </w:rPr>
        <w:t>，而</w:t>
      </w:r>
      <w:r w:rsidR="009C2C8F" w:rsidRPr="000938E1">
        <w:rPr>
          <w:rFonts w:ascii="宋体" w:hAnsi="宋体" w:hint="eastAsia"/>
          <w:sz w:val="21"/>
          <w:szCs w:val="21"/>
        </w:rPr>
        <w:t>不</w:t>
      </w:r>
      <w:r w:rsidR="001C398E" w:rsidRPr="000938E1">
        <w:rPr>
          <w:rFonts w:ascii="宋体" w:hAnsi="宋体" w:hint="eastAsia"/>
          <w:sz w:val="21"/>
          <w:szCs w:val="21"/>
        </w:rPr>
        <w:t>将</w:t>
      </w:r>
      <w:proofErr w:type="gramStart"/>
      <w:r w:rsidR="007F4D49" w:rsidRPr="000938E1">
        <w:rPr>
          <w:rFonts w:ascii="宋体" w:hAnsi="宋体" w:hint="eastAsia"/>
          <w:sz w:val="21"/>
          <w:szCs w:val="21"/>
        </w:rPr>
        <w:t>房源数</w:t>
      </w:r>
      <w:proofErr w:type="gramEnd"/>
      <w:r w:rsidR="001C398E" w:rsidRPr="000938E1">
        <w:rPr>
          <w:rFonts w:ascii="宋体" w:hAnsi="宋体" w:hint="eastAsia"/>
          <w:sz w:val="21"/>
          <w:szCs w:val="21"/>
        </w:rPr>
        <w:t>作为</w:t>
      </w:r>
      <w:r w:rsidR="00095F3F" w:rsidRPr="000938E1">
        <w:rPr>
          <w:rFonts w:ascii="宋体" w:hAnsi="宋体" w:hint="eastAsia"/>
          <w:sz w:val="21"/>
          <w:szCs w:val="21"/>
        </w:rPr>
        <w:t>重要因素</w:t>
      </w:r>
      <w:r w:rsidR="00940F4A" w:rsidRPr="000938E1">
        <w:rPr>
          <w:rFonts w:ascii="宋体" w:hAnsi="宋体" w:hint="eastAsia"/>
          <w:sz w:val="21"/>
          <w:szCs w:val="21"/>
        </w:rPr>
        <w:t>。</w:t>
      </w:r>
    </w:p>
    <w:p w14:paraId="641E516A" w14:textId="5BA7A1DD" w:rsidR="00F756D6" w:rsidRPr="00F157B1" w:rsidRDefault="00F756D6" w:rsidP="0045447D">
      <w:pPr>
        <w:spacing w:line="360" w:lineRule="auto"/>
        <w:jc w:val="left"/>
        <w:rPr>
          <w:b/>
          <w:bCs/>
        </w:rPr>
      </w:pPr>
      <w:r>
        <w:tab/>
      </w:r>
      <w:r>
        <w:tab/>
      </w:r>
      <w:r w:rsidRPr="00F157B1">
        <w:rPr>
          <w:rFonts w:hint="eastAsia"/>
          <w:b/>
          <w:bCs/>
        </w:rPr>
        <w:t>（三）自变量：</w:t>
      </w:r>
      <w:r w:rsidR="002A0234" w:rsidRPr="00F157B1">
        <w:rPr>
          <w:rFonts w:hint="eastAsia"/>
          <w:b/>
          <w:bCs/>
        </w:rPr>
        <w:t>内部配置因素</w:t>
      </w:r>
    </w:p>
    <w:p w14:paraId="62875DA5" w14:textId="2361B5E2" w:rsidR="003C218A" w:rsidRPr="005D7E74" w:rsidRDefault="00983F1D" w:rsidP="005D7E74">
      <w:pPr>
        <w:spacing w:line="360" w:lineRule="auto"/>
        <w:jc w:val="left"/>
        <w:rPr>
          <w:rFonts w:ascii="宋体" w:hAnsi="宋体"/>
          <w:sz w:val="21"/>
          <w:szCs w:val="21"/>
        </w:rPr>
      </w:pPr>
      <w:r>
        <w:tab/>
      </w:r>
      <w:r w:rsidR="00AC5AA0">
        <w:rPr>
          <w:rFonts w:ascii="宋体" w:hAnsi="宋体" w:hint="eastAsia"/>
          <w:sz w:val="21"/>
          <w:szCs w:val="21"/>
        </w:rPr>
        <w:t>从图3-5可以看出</w:t>
      </w:r>
      <w:r w:rsidR="00057AC1">
        <w:rPr>
          <w:rFonts w:ascii="宋体" w:hAnsi="宋体" w:hint="eastAsia"/>
          <w:sz w:val="21"/>
          <w:szCs w:val="21"/>
        </w:rPr>
        <w:t>，房源类型私人房间的短租房均价远高于共享房间，整套公寓的价格</w:t>
      </w:r>
      <w:r w:rsidR="00A23360">
        <w:rPr>
          <w:rFonts w:ascii="宋体" w:hAnsi="宋体" w:hint="eastAsia"/>
          <w:sz w:val="21"/>
          <w:szCs w:val="21"/>
        </w:rPr>
        <w:t>与</w:t>
      </w:r>
      <w:r w:rsidR="00057AC1">
        <w:rPr>
          <w:rFonts w:ascii="宋体" w:hAnsi="宋体" w:hint="eastAsia"/>
          <w:sz w:val="21"/>
          <w:szCs w:val="21"/>
        </w:rPr>
        <w:t>私人房间</w:t>
      </w:r>
      <w:r w:rsidR="00A23360">
        <w:rPr>
          <w:rFonts w:ascii="宋体" w:hAnsi="宋体" w:hint="eastAsia"/>
          <w:sz w:val="21"/>
          <w:szCs w:val="21"/>
        </w:rPr>
        <w:t>相近</w:t>
      </w:r>
      <w:r w:rsidR="00057AC1">
        <w:rPr>
          <w:rFonts w:ascii="宋体" w:hAnsi="宋体" w:hint="eastAsia"/>
          <w:sz w:val="21"/>
          <w:szCs w:val="21"/>
        </w:rPr>
        <w:t>，但离群点较私人房间更多。</w:t>
      </w:r>
      <w:r w:rsidR="003547E3">
        <w:rPr>
          <w:rFonts w:ascii="宋体" w:hAnsi="宋体" w:hint="eastAsia"/>
          <w:sz w:val="21"/>
          <w:szCs w:val="21"/>
        </w:rPr>
        <w:t>这</w:t>
      </w:r>
      <w:r w:rsidR="00BD376F">
        <w:rPr>
          <w:rFonts w:ascii="宋体" w:hAnsi="宋体" w:hint="eastAsia"/>
          <w:sz w:val="21"/>
          <w:szCs w:val="21"/>
        </w:rPr>
        <w:t>一方面</w:t>
      </w:r>
      <w:r w:rsidR="003547E3">
        <w:rPr>
          <w:rFonts w:ascii="宋体" w:hAnsi="宋体" w:hint="eastAsia"/>
          <w:sz w:val="21"/>
          <w:szCs w:val="21"/>
        </w:rPr>
        <w:t>说明客户对舒适度和私密性要求高，</w:t>
      </w:r>
      <w:r w:rsidR="00BD376F">
        <w:rPr>
          <w:rFonts w:ascii="宋体" w:hAnsi="宋体" w:hint="eastAsia"/>
          <w:sz w:val="21"/>
          <w:szCs w:val="21"/>
        </w:rPr>
        <w:t>且愿意为之付出更高价格；</w:t>
      </w:r>
      <w:r w:rsidR="002960B7">
        <w:rPr>
          <w:rFonts w:ascii="宋体" w:hAnsi="宋体" w:hint="eastAsia"/>
          <w:sz w:val="21"/>
          <w:szCs w:val="21"/>
        </w:rPr>
        <w:t>另一方面</w:t>
      </w:r>
      <w:r w:rsidR="00791BEC">
        <w:rPr>
          <w:rFonts w:ascii="宋体" w:hAnsi="宋体" w:hint="eastAsia"/>
          <w:sz w:val="21"/>
          <w:szCs w:val="21"/>
        </w:rPr>
        <w:t>，</w:t>
      </w:r>
      <w:r w:rsidR="00CA7C9E">
        <w:rPr>
          <w:rFonts w:ascii="宋体" w:hAnsi="宋体" w:hint="eastAsia"/>
          <w:sz w:val="21"/>
          <w:szCs w:val="21"/>
        </w:rPr>
        <w:t>也</w:t>
      </w:r>
      <w:r w:rsidR="00791BEC">
        <w:rPr>
          <w:rFonts w:ascii="宋体" w:hAnsi="宋体" w:hint="eastAsia"/>
          <w:sz w:val="21"/>
          <w:szCs w:val="21"/>
        </w:rPr>
        <w:t>说明</w:t>
      </w:r>
      <w:r w:rsidR="00CA7C9E">
        <w:rPr>
          <w:rFonts w:ascii="宋体" w:hAnsi="宋体" w:hint="eastAsia"/>
          <w:sz w:val="21"/>
          <w:szCs w:val="21"/>
        </w:rPr>
        <w:t>存在整套公寓利用低价吸引客户</w:t>
      </w:r>
      <w:r w:rsidR="00462297">
        <w:rPr>
          <w:rFonts w:ascii="宋体" w:hAnsi="宋体" w:hint="eastAsia"/>
          <w:sz w:val="21"/>
          <w:szCs w:val="21"/>
        </w:rPr>
        <w:t>以及某些共享房间</w:t>
      </w:r>
      <w:r w:rsidR="00003664">
        <w:rPr>
          <w:rFonts w:ascii="宋体" w:hAnsi="宋体" w:hint="eastAsia"/>
          <w:sz w:val="21"/>
          <w:szCs w:val="21"/>
        </w:rPr>
        <w:t>也提供</w:t>
      </w:r>
      <w:r w:rsidR="00462297">
        <w:rPr>
          <w:rFonts w:ascii="宋体" w:hAnsi="宋体" w:hint="eastAsia"/>
          <w:sz w:val="21"/>
          <w:szCs w:val="21"/>
        </w:rPr>
        <w:t>高端产品，</w:t>
      </w:r>
      <w:r w:rsidR="00A824CD">
        <w:rPr>
          <w:rFonts w:ascii="宋体" w:hAnsi="宋体" w:hint="eastAsia"/>
          <w:sz w:val="21"/>
          <w:szCs w:val="21"/>
        </w:rPr>
        <w:t>市场上短租房种类非常多，竞争十分激烈</w:t>
      </w:r>
      <w:r w:rsidR="00CA7C9E">
        <w:rPr>
          <w:rFonts w:ascii="宋体" w:hAnsi="宋体" w:hint="eastAsia"/>
          <w:sz w:val="21"/>
          <w:szCs w:val="21"/>
        </w:rPr>
        <w:t>。</w:t>
      </w:r>
    </w:p>
    <w:p w14:paraId="3E8808CE" w14:textId="4820D2F2" w:rsidR="003C218A" w:rsidRDefault="00673669" w:rsidP="0045447D">
      <w:pPr>
        <w:spacing w:line="360" w:lineRule="auto"/>
        <w:ind w:firstLine="420"/>
        <w:jc w:val="center"/>
      </w:pPr>
      <w:r>
        <w:rPr>
          <w:rFonts w:ascii="宋体" w:hAnsi="宋体" w:hint="eastAsia"/>
          <w:noProof/>
          <w:sz w:val="21"/>
          <w:szCs w:val="21"/>
          <w:lang w:val="zh-CN"/>
        </w:rPr>
        <w:drawing>
          <wp:anchor distT="0" distB="0" distL="114300" distR="114300" simplePos="0" relativeHeight="251670528" behindDoc="0" locked="0" layoutInCell="1" allowOverlap="1" wp14:anchorId="3BE56FA5" wp14:editId="41FF0B45">
            <wp:simplePos x="0" y="0"/>
            <wp:positionH relativeFrom="column">
              <wp:posOffset>1889760</wp:posOffset>
            </wp:positionH>
            <wp:positionV relativeFrom="paragraph">
              <wp:posOffset>-7620</wp:posOffset>
            </wp:positionV>
            <wp:extent cx="1850390" cy="1868805"/>
            <wp:effectExtent l="0" t="0" r="0" b="0"/>
            <wp:wrapNone/>
            <wp:docPr id="8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2" t="-410"/>
                    <a:stretch/>
                  </pic:blipFill>
                  <pic:spPr bwMode="auto">
                    <a:xfrm>
                      <a:off x="0" y="0"/>
                      <a:ext cx="1850390" cy="1868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18A">
        <w:rPr>
          <w:rFonts w:ascii="宋体" w:hAnsi="宋体" w:hint="eastAsia"/>
          <w:noProof/>
          <w:sz w:val="21"/>
          <w:szCs w:val="21"/>
        </w:rPr>
        <w:drawing>
          <wp:anchor distT="0" distB="0" distL="114300" distR="114300" simplePos="0" relativeHeight="251671552" behindDoc="0" locked="0" layoutInCell="1" allowOverlap="1" wp14:anchorId="407A633F" wp14:editId="2E496E20">
            <wp:simplePos x="0" y="0"/>
            <wp:positionH relativeFrom="column">
              <wp:posOffset>3625850</wp:posOffset>
            </wp:positionH>
            <wp:positionV relativeFrom="paragraph">
              <wp:posOffset>-22860</wp:posOffset>
            </wp:positionV>
            <wp:extent cx="2046605" cy="1883905"/>
            <wp:effectExtent l="0" t="0" r="0" b="2540"/>
            <wp:wrapNone/>
            <wp:docPr id="7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51" t="-1228"/>
                    <a:stretch/>
                  </pic:blipFill>
                  <pic:spPr bwMode="auto">
                    <a:xfrm>
                      <a:off x="0" y="0"/>
                      <a:ext cx="2046605" cy="1883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18A">
        <w:rPr>
          <w:rFonts w:ascii="宋体" w:hAnsi="宋体" w:hint="eastAsia"/>
          <w:noProof/>
          <w:sz w:val="21"/>
          <w:szCs w:val="21"/>
        </w:rPr>
        <w:drawing>
          <wp:anchor distT="0" distB="0" distL="114300" distR="114300" simplePos="0" relativeHeight="251669504" behindDoc="0" locked="0" layoutInCell="1" allowOverlap="1" wp14:anchorId="6F355636" wp14:editId="0B94B1F9">
            <wp:simplePos x="0" y="0"/>
            <wp:positionH relativeFrom="margin">
              <wp:posOffset>-144780</wp:posOffset>
            </wp:positionH>
            <wp:positionV relativeFrom="paragraph">
              <wp:posOffset>3175</wp:posOffset>
            </wp:positionV>
            <wp:extent cx="2228400" cy="1861200"/>
            <wp:effectExtent l="0" t="0" r="635" b="5715"/>
            <wp:wrapNone/>
            <wp:docPr id="5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400" cy="186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7529E" w14:textId="3592AD43" w:rsidR="003C218A" w:rsidRDefault="003C218A" w:rsidP="0045447D">
      <w:pPr>
        <w:spacing w:line="360" w:lineRule="auto"/>
        <w:ind w:firstLine="420"/>
        <w:jc w:val="center"/>
      </w:pPr>
    </w:p>
    <w:p w14:paraId="570DB3E3" w14:textId="43BAEF6B" w:rsidR="003C218A" w:rsidRDefault="003C218A" w:rsidP="0045447D">
      <w:pPr>
        <w:spacing w:line="360" w:lineRule="auto"/>
        <w:ind w:firstLine="420"/>
        <w:jc w:val="center"/>
      </w:pPr>
    </w:p>
    <w:p w14:paraId="757FC18C" w14:textId="4131045B" w:rsidR="003C218A" w:rsidRDefault="003C218A" w:rsidP="0045447D">
      <w:pPr>
        <w:spacing w:line="360" w:lineRule="auto"/>
        <w:ind w:firstLine="420"/>
        <w:jc w:val="center"/>
      </w:pPr>
    </w:p>
    <w:p w14:paraId="1080F180" w14:textId="77777777" w:rsidR="003C218A" w:rsidRDefault="003C218A" w:rsidP="0045447D">
      <w:pPr>
        <w:spacing w:line="360" w:lineRule="auto"/>
        <w:ind w:firstLine="420"/>
        <w:jc w:val="center"/>
      </w:pPr>
    </w:p>
    <w:p w14:paraId="509959B5" w14:textId="6E13D091" w:rsidR="003C218A" w:rsidRDefault="00CC61B1" w:rsidP="0045447D">
      <w:pPr>
        <w:spacing w:line="360" w:lineRule="auto"/>
        <w:ind w:firstLine="420"/>
        <w:jc w:val="center"/>
        <w:rPr>
          <w:rFonts w:ascii="宋体" w:hAnsi="宋体"/>
          <w:sz w:val="21"/>
          <w:szCs w:val="21"/>
        </w:rPr>
      </w:pPr>
      <w:r w:rsidRPr="006C04AF">
        <w:rPr>
          <w:rFonts w:ascii="宋体" w:hAnsi="宋体" w:hint="eastAsia"/>
          <w:sz w:val="21"/>
          <w:szCs w:val="21"/>
        </w:rPr>
        <w:t>图3-5</w:t>
      </w:r>
      <w:r w:rsidR="006C04AF">
        <w:rPr>
          <w:rFonts w:ascii="宋体" w:hAnsi="宋体"/>
          <w:sz w:val="21"/>
          <w:szCs w:val="21"/>
        </w:rPr>
        <w:t xml:space="preserve"> </w:t>
      </w:r>
      <w:r w:rsidR="006C04AF">
        <w:rPr>
          <w:rFonts w:ascii="宋体" w:hAnsi="宋体" w:hint="eastAsia"/>
          <w:sz w:val="21"/>
          <w:szCs w:val="21"/>
        </w:rPr>
        <w:t>短租房价格和房源类型的关系</w:t>
      </w:r>
    </w:p>
    <w:p w14:paraId="6AE9F206" w14:textId="4ADD613D" w:rsidR="00127F41" w:rsidRDefault="00D41D58" w:rsidP="00814220">
      <w:pPr>
        <w:spacing w:line="36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图3-6以有无暖气为例</w:t>
      </w:r>
      <w:r w:rsidR="004A74BD">
        <w:rPr>
          <w:rFonts w:ascii="宋体" w:hAnsi="宋体" w:hint="eastAsia"/>
          <w:sz w:val="21"/>
          <w:szCs w:val="21"/>
        </w:rPr>
        <w:t>，</w:t>
      </w:r>
      <w:r>
        <w:rPr>
          <w:rFonts w:ascii="宋体" w:hAnsi="宋体" w:hint="eastAsia"/>
          <w:sz w:val="21"/>
          <w:szCs w:val="21"/>
        </w:rPr>
        <w:t>描述了便利设施的有无与短租房房价之间的关系。</w:t>
      </w:r>
      <w:r w:rsidR="00E45137">
        <w:rPr>
          <w:rFonts w:ascii="宋体" w:hAnsi="宋体" w:hint="eastAsia"/>
          <w:sz w:val="21"/>
          <w:szCs w:val="21"/>
        </w:rPr>
        <w:t>虽然有暖气和</w:t>
      </w:r>
      <w:r w:rsidR="00C915FC">
        <w:rPr>
          <w:rFonts w:ascii="宋体" w:hAnsi="宋体" w:hint="eastAsia"/>
          <w:sz w:val="21"/>
          <w:szCs w:val="21"/>
        </w:rPr>
        <w:t>无暖气在平均</w:t>
      </w:r>
      <w:r w:rsidR="00B03B22">
        <w:rPr>
          <w:rFonts w:ascii="宋体" w:hAnsi="宋体" w:hint="eastAsia"/>
          <w:sz w:val="21"/>
          <w:szCs w:val="21"/>
        </w:rPr>
        <w:t>价格上并没有太大的区别，但是很明显有暖气的这一组离群点更多更密集，</w:t>
      </w:r>
      <w:r w:rsidR="006832DF">
        <w:rPr>
          <w:rFonts w:ascii="宋体" w:hAnsi="宋体" w:hint="eastAsia"/>
          <w:sz w:val="21"/>
          <w:szCs w:val="21"/>
        </w:rPr>
        <w:t>如果短租房想要</w:t>
      </w:r>
      <w:r w:rsidR="007404EE">
        <w:rPr>
          <w:rFonts w:ascii="宋体" w:hAnsi="宋体" w:hint="eastAsia"/>
          <w:sz w:val="21"/>
          <w:szCs w:val="21"/>
        </w:rPr>
        <w:t>定</w:t>
      </w:r>
      <w:r w:rsidR="006832DF">
        <w:rPr>
          <w:rFonts w:ascii="宋体" w:hAnsi="宋体" w:hint="eastAsia"/>
          <w:sz w:val="21"/>
          <w:szCs w:val="21"/>
        </w:rPr>
        <w:t>一个</w:t>
      </w:r>
      <w:r w:rsidR="007404EE">
        <w:rPr>
          <w:rFonts w:ascii="宋体" w:hAnsi="宋体" w:hint="eastAsia"/>
          <w:sz w:val="21"/>
          <w:szCs w:val="21"/>
        </w:rPr>
        <w:t>很高的价格</w:t>
      </w:r>
      <w:r w:rsidR="006832DF">
        <w:rPr>
          <w:rFonts w:ascii="宋体" w:hAnsi="宋体" w:hint="eastAsia"/>
          <w:sz w:val="21"/>
          <w:szCs w:val="21"/>
        </w:rPr>
        <w:t>，</w:t>
      </w:r>
      <w:r w:rsidR="00BE620A">
        <w:rPr>
          <w:rFonts w:ascii="宋体" w:hAnsi="宋体" w:hint="eastAsia"/>
          <w:sz w:val="21"/>
          <w:szCs w:val="21"/>
        </w:rPr>
        <w:t>很有可能需要有充足完备的便利设施与之配套。</w:t>
      </w:r>
      <w:r w:rsidR="00814220">
        <w:rPr>
          <w:rFonts w:ascii="宋体" w:hAnsi="宋体" w:hint="eastAsia"/>
          <w:sz w:val="21"/>
          <w:szCs w:val="21"/>
        </w:rPr>
        <w:t>值得一提的是，这些内部配置很多都是现代人</w:t>
      </w:r>
      <w:r w:rsidR="0081307D">
        <w:rPr>
          <w:rFonts w:ascii="宋体" w:hAnsi="宋体" w:hint="eastAsia"/>
          <w:sz w:val="21"/>
          <w:szCs w:val="21"/>
        </w:rPr>
        <w:t>几乎离不开</w:t>
      </w:r>
      <w:r w:rsidR="00814220">
        <w:rPr>
          <w:rFonts w:ascii="宋体" w:hAnsi="宋体" w:hint="eastAsia"/>
          <w:sz w:val="21"/>
          <w:szCs w:val="21"/>
        </w:rPr>
        <w:t>的因素，例如</w:t>
      </w:r>
      <w:proofErr w:type="spellStart"/>
      <w:r w:rsidR="00814220">
        <w:rPr>
          <w:rFonts w:ascii="宋体" w:hAnsi="宋体" w:hint="eastAsia"/>
          <w:sz w:val="21"/>
          <w:szCs w:val="21"/>
        </w:rPr>
        <w:t>Wifi</w:t>
      </w:r>
      <w:proofErr w:type="spellEnd"/>
      <w:r w:rsidR="00814220">
        <w:rPr>
          <w:rFonts w:ascii="宋体" w:hAnsi="宋体" w:hint="eastAsia"/>
          <w:sz w:val="21"/>
          <w:szCs w:val="21"/>
        </w:rPr>
        <w:t>，但是在近两万五千房源当中，居然有百分之五</w:t>
      </w:r>
      <w:r w:rsidR="003528C8">
        <w:rPr>
          <w:rFonts w:ascii="宋体" w:hAnsi="宋体" w:hint="eastAsia"/>
          <w:sz w:val="21"/>
          <w:szCs w:val="21"/>
        </w:rPr>
        <w:t>没有</w:t>
      </w:r>
      <w:proofErr w:type="spellStart"/>
      <w:r w:rsidR="003528C8">
        <w:rPr>
          <w:rFonts w:ascii="宋体" w:hAnsi="宋体" w:hint="eastAsia"/>
          <w:sz w:val="21"/>
          <w:szCs w:val="21"/>
        </w:rPr>
        <w:t>Wifi</w:t>
      </w:r>
      <w:proofErr w:type="spellEnd"/>
      <w:r w:rsidR="003528C8">
        <w:rPr>
          <w:rFonts w:ascii="宋体" w:hAnsi="宋体" w:hint="eastAsia"/>
          <w:sz w:val="21"/>
          <w:szCs w:val="21"/>
        </w:rPr>
        <w:t>，</w:t>
      </w:r>
      <w:r w:rsidR="00814220">
        <w:rPr>
          <w:rFonts w:ascii="宋体" w:hAnsi="宋体" w:hint="eastAsia"/>
          <w:sz w:val="21"/>
          <w:szCs w:val="21"/>
        </w:rPr>
        <w:t>也就是说近一千套房源没有配备</w:t>
      </w:r>
      <w:r w:rsidR="00902C49">
        <w:rPr>
          <w:rFonts w:ascii="宋体" w:hAnsi="宋体" w:hint="eastAsia"/>
          <w:sz w:val="21"/>
          <w:szCs w:val="21"/>
        </w:rPr>
        <w:t>，这或许就是他们不敢定高价的原因之一</w:t>
      </w:r>
      <w:r w:rsidR="00262107">
        <w:rPr>
          <w:rFonts w:ascii="宋体" w:hAnsi="宋体" w:hint="eastAsia"/>
          <w:sz w:val="21"/>
          <w:szCs w:val="21"/>
        </w:rPr>
        <w:t>，进而导致</w:t>
      </w:r>
      <w:r w:rsidR="00CB14BB">
        <w:rPr>
          <w:rFonts w:ascii="宋体" w:hAnsi="宋体" w:hint="eastAsia"/>
          <w:sz w:val="21"/>
          <w:szCs w:val="21"/>
        </w:rPr>
        <w:t>其所对应的价格分布</w:t>
      </w:r>
      <w:r w:rsidR="00262107">
        <w:rPr>
          <w:rFonts w:ascii="宋体" w:hAnsi="宋体" w:hint="eastAsia"/>
          <w:sz w:val="21"/>
          <w:szCs w:val="21"/>
        </w:rPr>
        <w:t>离群点少</w:t>
      </w:r>
      <w:r w:rsidR="00902C49">
        <w:rPr>
          <w:rFonts w:ascii="宋体" w:hAnsi="宋体" w:hint="eastAsia"/>
          <w:sz w:val="21"/>
          <w:szCs w:val="21"/>
        </w:rPr>
        <w:t>。</w:t>
      </w:r>
    </w:p>
    <w:p w14:paraId="367153AD" w14:textId="73F09970" w:rsidR="00127F41" w:rsidRDefault="00127F41" w:rsidP="00814220">
      <w:pPr>
        <w:spacing w:line="36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noProof/>
          <w:sz w:val="21"/>
          <w:szCs w:val="21"/>
        </w:rPr>
        <w:drawing>
          <wp:anchor distT="0" distB="0" distL="114300" distR="114300" simplePos="0" relativeHeight="251673600" behindDoc="0" locked="0" layoutInCell="1" allowOverlap="1" wp14:anchorId="4F73AD1D" wp14:editId="2C273942">
            <wp:simplePos x="0" y="0"/>
            <wp:positionH relativeFrom="column">
              <wp:posOffset>495300</wp:posOffset>
            </wp:positionH>
            <wp:positionV relativeFrom="paragraph">
              <wp:posOffset>60960</wp:posOffset>
            </wp:positionV>
            <wp:extent cx="2228215" cy="1861185"/>
            <wp:effectExtent l="0" t="0" r="635" b="5715"/>
            <wp:wrapNone/>
            <wp:docPr id="10" name="图片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noProof/>
          <w:sz w:val="21"/>
          <w:szCs w:val="21"/>
        </w:rPr>
        <w:drawing>
          <wp:anchor distT="0" distB="0" distL="114300" distR="114300" simplePos="0" relativeHeight="251672576" behindDoc="0" locked="0" layoutInCell="1" allowOverlap="1" wp14:anchorId="7F59D5BB" wp14:editId="56CD9D89">
            <wp:simplePos x="0" y="0"/>
            <wp:positionH relativeFrom="column">
              <wp:posOffset>2758440</wp:posOffset>
            </wp:positionH>
            <wp:positionV relativeFrom="paragraph">
              <wp:posOffset>68580</wp:posOffset>
            </wp:positionV>
            <wp:extent cx="2228400" cy="1861200"/>
            <wp:effectExtent l="0" t="0" r="635" b="5715"/>
            <wp:wrapNone/>
            <wp:docPr id="9" name="图片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400" cy="186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7AA3C2" w14:textId="1DF9755D" w:rsidR="00127F41" w:rsidRDefault="00127F41" w:rsidP="00F10ACC">
      <w:pPr>
        <w:spacing w:line="360" w:lineRule="auto"/>
        <w:ind w:firstLine="420"/>
        <w:rPr>
          <w:rFonts w:ascii="宋体" w:hAnsi="宋体"/>
          <w:sz w:val="21"/>
          <w:szCs w:val="21"/>
        </w:rPr>
      </w:pPr>
    </w:p>
    <w:p w14:paraId="45EEFAC9" w14:textId="10BAE517" w:rsidR="00127F41" w:rsidRDefault="00127F41" w:rsidP="00F10ACC">
      <w:pPr>
        <w:spacing w:line="360" w:lineRule="auto"/>
        <w:ind w:firstLine="420"/>
        <w:rPr>
          <w:rFonts w:ascii="宋体" w:hAnsi="宋体"/>
          <w:sz w:val="21"/>
          <w:szCs w:val="21"/>
        </w:rPr>
      </w:pPr>
    </w:p>
    <w:p w14:paraId="36781AFC" w14:textId="0D9105E1" w:rsidR="00127F41" w:rsidRDefault="00127F41" w:rsidP="00F10ACC">
      <w:pPr>
        <w:spacing w:line="360" w:lineRule="auto"/>
        <w:ind w:firstLine="420"/>
        <w:rPr>
          <w:rFonts w:ascii="宋体" w:hAnsi="宋体"/>
          <w:sz w:val="21"/>
          <w:szCs w:val="21"/>
        </w:rPr>
      </w:pPr>
    </w:p>
    <w:p w14:paraId="53FDA9A3" w14:textId="57DF22CD" w:rsidR="00127F41" w:rsidRDefault="00127F41" w:rsidP="00F10ACC">
      <w:pPr>
        <w:spacing w:line="360" w:lineRule="auto"/>
        <w:ind w:firstLine="420"/>
        <w:rPr>
          <w:rFonts w:ascii="宋体" w:hAnsi="宋体"/>
          <w:sz w:val="21"/>
          <w:szCs w:val="21"/>
        </w:rPr>
      </w:pPr>
    </w:p>
    <w:p w14:paraId="51A78903" w14:textId="2687B288" w:rsidR="00127F41" w:rsidRDefault="00127F41" w:rsidP="00F10ACC">
      <w:pPr>
        <w:spacing w:line="360" w:lineRule="auto"/>
        <w:ind w:firstLine="420"/>
        <w:rPr>
          <w:rFonts w:ascii="宋体" w:hAnsi="宋体"/>
          <w:sz w:val="21"/>
          <w:szCs w:val="21"/>
        </w:rPr>
      </w:pPr>
    </w:p>
    <w:p w14:paraId="6D9A9682" w14:textId="0CC026AF" w:rsidR="00127F41" w:rsidRDefault="00127F41" w:rsidP="00F10ACC">
      <w:pPr>
        <w:spacing w:line="360" w:lineRule="auto"/>
        <w:ind w:firstLine="420"/>
        <w:rPr>
          <w:rFonts w:ascii="宋体" w:hAnsi="宋体"/>
          <w:sz w:val="21"/>
          <w:szCs w:val="21"/>
        </w:rPr>
      </w:pPr>
    </w:p>
    <w:p w14:paraId="09352E09" w14:textId="5F131970" w:rsidR="00F10ACC" w:rsidRDefault="000B493E" w:rsidP="00E12400">
      <w:pPr>
        <w:spacing w:line="360" w:lineRule="auto"/>
        <w:ind w:firstLine="420"/>
        <w:jc w:val="center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图3-6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短租房价格和便利设施的关系（以有无暖气为例）</w:t>
      </w:r>
    </w:p>
    <w:p w14:paraId="7AC3C768" w14:textId="318BAC2F" w:rsidR="001973C7" w:rsidRPr="006C04AF" w:rsidRDefault="00EB18BF" w:rsidP="00D22B7F">
      <w:pPr>
        <w:spacing w:line="36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综上，通过对本案例</w:t>
      </w:r>
      <w:r w:rsidR="00B77466">
        <w:rPr>
          <w:rFonts w:ascii="宋体" w:hAnsi="宋体" w:hint="eastAsia"/>
          <w:sz w:val="21"/>
          <w:szCs w:val="21"/>
        </w:rPr>
        <w:t>数据的描述性分析，</w:t>
      </w:r>
      <w:r w:rsidR="00C376CF">
        <w:rPr>
          <w:rFonts w:ascii="宋体" w:hAnsi="宋体" w:hint="eastAsia"/>
          <w:sz w:val="21"/>
          <w:szCs w:val="21"/>
        </w:rPr>
        <w:t>我们可以初步推断：</w:t>
      </w:r>
      <w:r w:rsidR="004966AA">
        <w:rPr>
          <w:rFonts w:ascii="宋体" w:hAnsi="宋体" w:hint="eastAsia"/>
          <w:sz w:val="21"/>
          <w:szCs w:val="21"/>
        </w:rPr>
        <w:t>对短租房房价</w:t>
      </w:r>
      <w:r w:rsidR="00357E6A">
        <w:rPr>
          <w:rFonts w:ascii="宋体" w:hAnsi="宋体" w:hint="eastAsia"/>
          <w:sz w:val="21"/>
          <w:szCs w:val="21"/>
        </w:rPr>
        <w:t>可能会产生</w:t>
      </w:r>
      <w:r w:rsidR="00357E6A">
        <w:rPr>
          <w:rFonts w:ascii="宋体" w:hAnsi="宋体" w:hint="eastAsia"/>
          <w:sz w:val="21"/>
          <w:szCs w:val="21"/>
        </w:rPr>
        <w:lastRenderedPageBreak/>
        <w:t>影响的因素有</w:t>
      </w:r>
      <w:r w:rsidR="005106EC">
        <w:rPr>
          <w:rFonts w:ascii="宋体" w:hAnsi="宋体" w:hint="eastAsia"/>
          <w:sz w:val="21"/>
          <w:szCs w:val="21"/>
        </w:rPr>
        <w:t>：区位因素(行政区划、地理位置</w:t>
      </w:r>
      <w:r w:rsidR="005106EC">
        <w:rPr>
          <w:rFonts w:ascii="宋体" w:hAnsi="宋体"/>
          <w:sz w:val="21"/>
          <w:szCs w:val="21"/>
        </w:rPr>
        <w:t>)</w:t>
      </w:r>
      <w:r w:rsidR="00A0437F">
        <w:rPr>
          <w:rFonts w:ascii="宋体" w:hAnsi="宋体" w:hint="eastAsia"/>
          <w:sz w:val="21"/>
          <w:szCs w:val="21"/>
        </w:rPr>
        <w:t>和内部配置因素</w:t>
      </w:r>
      <w:r w:rsidR="00104185">
        <w:rPr>
          <w:rFonts w:ascii="宋体" w:hAnsi="宋体" w:hint="eastAsia"/>
          <w:sz w:val="21"/>
          <w:szCs w:val="21"/>
        </w:rPr>
        <w:t>（房间类型、是否有</w:t>
      </w:r>
      <w:proofErr w:type="spellStart"/>
      <w:r w:rsidR="00104185">
        <w:rPr>
          <w:rFonts w:ascii="宋体" w:hAnsi="宋体" w:hint="eastAsia"/>
          <w:sz w:val="21"/>
          <w:szCs w:val="21"/>
        </w:rPr>
        <w:t>Wifi</w:t>
      </w:r>
      <w:proofErr w:type="spellEnd"/>
      <w:r w:rsidR="00104185">
        <w:rPr>
          <w:rFonts w:ascii="宋体" w:hAnsi="宋体" w:hint="eastAsia"/>
          <w:sz w:val="21"/>
          <w:szCs w:val="21"/>
        </w:rPr>
        <w:t>、暖气、洗浴用品等便利设施）</w:t>
      </w:r>
      <w:r w:rsidR="009E312F">
        <w:rPr>
          <w:rFonts w:ascii="宋体" w:hAnsi="宋体" w:hint="eastAsia"/>
          <w:sz w:val="21"/>
          <w:szCs w:val="21"/>
        </w:rPr>
        <w:t>；从影响作用来看，</w:t>
      </w:r>
      <w:r w:rsidR="000A13C7">
        <w:rPr>
          <w:rFonts w:ascii="宋体" w:hAnsi="宋体" w:hint="eastAsia"/>
          <w:sz w:val="21"/>
          <w:szCs w:val="21"/>
        </w:rPr>
        <w:t>区位</w:t>
      </w:r>
      <w:r w:rsidR="00A6629D">
        <w:rPr>
          <w:rFonts w:ascii="宋体" w:hAnsi="宋体" w:hint="eastAsia"/>
          <w:sz w:val="21"/>
          <w:szCs w:val="21"/>
        </w:rPr>
        <w:t>因素影响更为明显一些。</w:t>
      </w:r>
    </w:p>
    <w:p w14:paraId="10D24014" w14:textId="5B9D01E0" w:rsidR="00BF592D" w:rsidRPr="0019033D" w:rsidRDefault="00806FB0" w:rsidP="0045447D">
      <w:pPr>
        <w:spacing w:line="360" w:lineRule="auto"/>
        <w:ind w:firstLine="420"/>
        <w:jc w:val="center"/>
        <w:rPr>
          <w:b/>
          <w:bCs/>
        </w:rPr>
      </w:pPr>
      <w:r w:rsidRPr="0019033D">
        <w:rPr>
          <w:rFonts w:hint="eastAsia"/>
          <w:b/>
          <w:bCs/>
        </w:rPr>
        <w:t>四、模型建立</w:t>
      </w:r>
    </w:p>
    <w:p w14:paraId="4FD4B83A" w14:textId="1E8E6A87" w:rsidR="0078200A" w:rsidRPr="00A82B7A" w:rsidRDefault="00D22B7F" w:rsidP="00A82B7A">
      <w:pPr>
        <w:spacing w:line="360" w:lineRule="auto"/>
        <w:rPr>
          <w:rFonts w:ascii="宋体" w:hAnsi="宋体"/>
          <w:sz w:val="21"/>
          <w:szCs w:val="21"/>
        </w:rPr>
      </w:pPr>
      <w:r>
        <w:tab/>
      </w:r>
      <w:r>
        <w:rPr>
          <w:rFonts w:ascii="宋体" w:hAnsi="宋体" w:hint="eastAsia"/>
          <w:sz w:val="21"/>
          <w:szCs w:val="21"/>
        </w:rPr>
        <w:t>为了更深入地分析各因素对短租房房价的影响，本案例将建立多个模型</w:t>
      </w:r>
      <w:r w:rsidR="000E4A43">
        <w:rPr>
          <w:rFonts w:ascii="宋体" w:hAnsi="宋体" w:hint="eastAsia"/>
          <w:sz w:val="21"/>
          <w:szCs w:val="21"/>
        </w:rPr>
        <w:t>，尝试构建短租房房价和区位因素以及内部配置因素之间的联系，从而更为精细化地刻画</w:t>
      </w:r>
      <w:r w:rsidR="00005D93">
        <w:rPr>
          <w:rFonts w:ascii="宋体" w:hAnsi="宋体" w:hint="eastAsia"/>
          <w:sz w:val="21"/>
          <w:szCs w:val="21"/>
        </w:rPr>
        <w:t>这</w:t>
      </w:r>
      <w:r w:rsidR="000E4A43">
        <w:rPr>
          <w:rFonts w:ascii="宋体" w:hAnsi="宋体" w:hint="eastAsia"/>
          <w:sz w:val="21"/>
          <w:szCs w:val="21"/>
        </w:rPr>
        <w:t>两方面因素的影响作用</w:t>
      </w:r>
      <w:r w:rsidR="00005D93">
        <w:rPr>
          <w:rFonts w:ascii="宋体" w:hAnsi="宋体" w:hint="eastAsia"/>
          <w:sz w:val="21"/>
          <w:szCs w:val="21"/>
        </w:rPr>
        <w:t>，并结合模型拟合</w:t>
      </w:r>
      <w:r w:rsidR="005704FD">
        <w:rPr>
          <w:rFonts w:ascii="宋体" w:hAnsi="宋体" w:hint="eastAsia"/>
          <w:sz w:val="21"/>
          <w:szCs w:val="21"/>
        </w:rPr>
        <w:t>和预测的</w:t>
      </w:r>
      <w:r w:rsidR="00005D93">
        <w:rPr>
          <w:rFonts w:ascii="宋体" w:hAnsi="宋体" w:hint="eastAsia"/>
          <w:sz w:val="21"/>
          <w:szCs w:val="21"/>
        </w:rPr>
        <w:t>结果，对模型进行</w:t>
      </w:r>
      <w:r w:rsidR="007A23F1">
        <w:rPr>
          <w:rFonts w:ascii="宋体" w:hAnsi="宋体" w:hint="eastAsia"/>
          <w:sz w:val="21"/>
          <w:szCs w:val="21"/>
        </w:rPr>
        <w:t>说明与</w:t>
      </w:r>
      <w:r w:rsidR="00005D93">
        <w:rPr>
          <w:rFonts w:ascii="宋体" w:hAnsi="宋体" w:hint="eastAsia"/>
          <w:sz w:val="21"/>
          <w:szCs w:val="21"/>
        </w:rPr>
        <w:t>评价，以指导现实生活。</w:t>
      </w:r>
    </w:p>
    <w:p w14:paraId="5B5A2951" w14:textId="21EF444C" w:rsidR="0078200A" w:rsidRPr="0019033D" w:rsidRDefault="0078200A" w:rsidP="0045447D">
      <w:pPr>
        <w:spacing w:line="360" w:lineRule="auto"/>
        <w:rPr>
          <w:b/>
          <w:bCs/>
        </w:rPr>
      </w:pPr>
      <w:r>
        <w:tab/>
      </w:r>
      <w:r>
        <w:tab/>
      </w:r>
      <w:r w:rsidRPr="0019033D">
        <w:rPr>
          <w:rFonts w:hint="eastAsia"/>
          <w:b/>
          <w:bCs/>
        </w:rPr>
        <w:t>（</w:t>
      </w:r>
      <w:r w:rsidR="00512456" w:rsidRPr="0019033D">
        <w:rPr>
          <w:rFonts w:hint="eastAsia"/>
          <w:b/>
          <w:bCs/>
        </w:rPr>
        <w:t>一</w:t>
      </w:r>
      <w:r w:rsidRPr="0019033D">
        <w:rPr>
          <w:rFonts w:hint="eastAsia"/>
          <w:b/>
          <w:bCs/>
        </w:rPr>
        <w:t>）线性回归</w:t>
      </w:r>
      <w:r w:rsidR="0019033D">
        <w:rPr>
          <w:rFonts w:hint="eastAsia"/>
          <w:b/>
          <w:bCs/>
        </w:rPr>
        <w:t>与对数线性回归</w:t>
      </w:r>
      <w:r w:rsidRPr="0019033D">
        <w:rPr>
          <w:rFonts w:hint="eastAsia"/>
          <w:b/>
          <w:bCs/>
        </w:rPr>
        <w:t>模型</w:t>
      </w:r>
    </w:p>
    <w:p w14:paraId="7FBA5286" w14:textId="14F78665" w:rsidR="009C55F9" w:rsidRDefault="009C55F9" w:rsidP="001F44D3">
      <w:pPr>
        <w:spacing w:line="360" w:lineRule="auto"/>
        <w:ind w:firstLine="420"/>
        <w:jc w:val="left"/>
        <w:rPr>
          <w:rFonts w:ascii="宋体" w:hAnsi="宋体"/>
          <w:sz w:val="21"/>
          <w:szCs w:val="21"/>
        </w:rPr>
      </w:pPr>
      <w:r w:rsidRPr="009C55F9">
        <w:rPr>
          <w:rFonts w:ascii="宋体" w:hAnsi="宋体" w:hint="eastAsia"/>
          <w:sz w:val="21"/>
          <w:szCs w:val="21"/>
        </w:rPr>
        <w:t>利用卡方检验的手段，建立列联表，分别分析</w:t>
      </w:r>
      <w:r w:rsidR="009B2003">
        <w:rPr>
          <w:rFonts w:ascii="宋体" w:hAnsi="宋体" w:hint="eastAsia"/>
          <w:sz w:val="21"/>
          <w:szCs w:val="21"/>
        </w:rPr>
        <w:t>区位因素与内部配置因素</w:t>
      </w:r>
      <w:r w:rsidRPr="009C55F9">
        <w:rPr>
          <w:rFonts w:ascii="宋体" w:hAnsi="宋体" w:hint="eastAsia"/>
          <w:sz w:val="21"/>
          <w:szCs w:val="21"/>
        </w:rPr>
        <w:t>与价格的相关性。以对区位</w:t>
      </w:r>
      <w:r w:rsidR="0085222A">
        <w:rPr>
          <w:rFonts w:ascii="宋体" w:hAnsi="宋体" w:hint="eastAsia"/>
          <w:sz w:val="21"/>
          <w:szCs w:val="21"/>
        </w:rPr>
        <w:t>因素</w:t>
      </w:r>
      <w:r w:rsidRPr="009C55F9">
        <w:rPr>
          <w:rFonts w:ascii="宋体" w:hAnsi="宋体" w:hint="eastAsia"/>
          <w:sz w:val="21"/>
          <w:szCs w:val="21"/>
        </w:rPr>
        <w:t>与短租房价格的相关性分析为例，构建零假设为区位</w:t>
      </w:r>
      <w:r w:rsidR="009B2003">
        <w:rPr>
          <w:rFonts w:ascii="宋体" w:hAnsi="宋体" w:hint="eastAsia"/>
          <w:sz w:val="21"/>
          <w:szCs w:val="21"/>
        </w:rPr>
        <w:t>因素</w:t>
      </w:r>
      <w:r w:rsidRPr="009C55F9">
        <w:rPr>
          <w:rFonts w:ascii="宋体" w:hAnsi="宋体" w:hint="eastAsia"/>
          <w:sz w:val="21"/>
          <w:szCs w:val="21"/>
        </w:rPr>
        <w:t>与价格无关，备选假设为</w:t>
      </w:r>
      <w:r w:rsidR="003F2CA0">
        <w:rPr>
          <w:rFonts w:ascii="宋体" w:hAnsi="宋体" w:hint="eastAsia"/>
          <w:sz w:val="21"/>
          <w:szCs w:val="21"/>
        </w:rPr>
        <w:t>区位因素</w:t>
      </w:r>
      <w:r w:rsidRPr="009C55F9">
        <w:rPr>
          <w:rFonts w:ascii="宋体" w:hAnsi="宋体" w:hint="eastAsia"/>
          <w:sz w:val="21"/>
          <w:szCs w:val="21"/>
        </w:rPr>
        <w:t>与价格有关，计算得到卡方检验的p值远小于0.001, 因此在显著性水平为0.001的条件下，没有理由认为短租房所处的地理区位与价格无关。通过类似的方法可以分析</w:t>
      </w:r>
      <w:r w:rsidR="00112287">
        <w:rPr>
          <w:rFonts w:ascii="宋体" w:hAnsi="宋体" w:hint="eastAsia"/>
          <w:sz w:val="21"/>
          <w:szCs w:val="21"/>
        </w:rPr>
        <w:t>内部配置</w:t>
      </w:r>
      <w:r w:rsidRPr="009C55F9">
        <w:rPr>
          <w:rFonts w:ascii="宋体" w:hAnsi="宋体" w:hint="eastAsia"/>
          <w:sz w:val="21"/>
          <w:szCs w:val="21"/>
        </w:rPr>
        <w:t>与短租房价格的相关性，同样p值远小于0.001，同样我们没有理由认为短租房的</w:t>
      </w:r>
      <w:r w:rsidR="003F1AFC">
        <w:rPr>
          <w:rFonts w:ascii="宋体" w:hAnsi="宋体" w:hint="eastAsia"/>
          <w:sz w:val="21"/>
          <w:szCs w:val="21"/>
        </w:rPr>
        <w:t>配置</w:t>
      </w:r>
      <w:r w:rsidRPr="009C55F9">
        <w:rPr>
          <w:rFonts w:ascii="宋体" w:hAnsi="宋体" w:hint="eastAsia"/>
          <w:sz w:val="21"/>
          <w:szCs w:val="21"/>
        </w:rPr>
        <w:t>与价格无关。</w:t>
      </w:r>
    </w:p>
    <w:p w14:paraId="03CF6B7E" w14:textId="7232FE51" w:rsidR="0078200A" w:rsidRPr="00512456" w:rsidRDefault="005740BF" w:rsidP="00512456">
      <w:pPr>
        <w:spacing w:line="360" w:lineRule="auto"/>
        <w:ind w:firstLine="420"/>
        <w:jc w:val="lef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进一步，我们</w:t>
      </w:r>
      <w:r w:rsidR="00512456" w:rsidRPr="00512456">
        <w:rPr>
          <w:rFonts w:ascii="宋体" w:hAnsi="宋体" w:hint="eastAsia"/>
          <w:sz w:val="21"/>
          <w:szCs w:val="21"/>
        </w:rPr>
        <w:t>尝试用回归分析的手段，分析</w:t>
      </w:r>
      <w:r w:rsidR="002D7CAC">
        <w:rPr>
          <w:rFonts w:ascii="宋体" w:hAnsi="宋体" w:hint="eastAsia"/>
          <w:sz w:val="21"/>
          <w:szCs w:val="21"/>
        </w:rPr>
        <w:t>短租房房价与自变量</w:t>
      </w:r>
      <w:r w:rsidR="00512456" w:rsidRPr="00512456">
        <w:rPr>
          <w:rFonts w:ascii="宋体" w:hAnsi="宋体" w:hint="eastAsia"/>
          <w:sz w:val="21"/>
          <w:szCs w:val="21"/>
        </w:rPr>
        <w:t>之间的关系。采用最简单的线性模型，采用线性回归的手段，得到的拟合优度小于0.01，证明自变量与因变量之间绝非简单的线性关系。从现实的角度出发，作为连续性变量的住宿条件，住宿条件的好坏带给消费者的效用存在边际效用递减的规律，因此必然不是简单的线性关系。作为离散型变量的住宿条件，更不可能存在简单的线性关系。</w:t>
      </w:r>
      <w:r w:rsidR="001402A0">
        <w:rPr>
          <w:rFonts w:ascii="宋体" w:hAnsi="宋体" w:hint="eastAsia"/>
          <w:sz w:val="21"/>
          <w:szCs w:val="21"/>
        </w:rPr>
        <w:t>故我们最终舍弃这一模型</w:t>
      </w:r>
      <w:r w:rsidR="00F052C5">
        <w:rPr>
          <w:rFonts w:ascii="宋体" w:hAnsi="宋体" w:hint="eastAsia"/>
          <w:sz w:val="21"/>
          <w:szCs w:val="21"/>
        </w:rPr>
        <w:t>，</w:t>
      </w:r>
      <w:r w:rsidR="00A82B7A">
        <w:rPr>
          <w:rFonts w:ascii="宋体" w:hAnsi="宋体" w:hint="eastAsia"/>
          <w:sz w:val="21"/>
          <w:szCs w:val="21"/>
        </w:rPr>
        <w:t>之后</w:t>
      </w:r>
      <w:r w:rsidR="00F052C5">
        <w:rPr>
          <w:rFonts w:ascii="宋体" w:hAnsi="宋体" w:hint="eastAsia"/>
          <w:sz w:val="21"/>
          <w:szCs w:val="21"/>
        </w:rPr>
        <w:t>采用对数线性回归模型，</w:t>
      </w:r>
      <w:r w:rsidR="008F2901">
        <w:rPr>
          <w:rFonts w:ascii="宋体" w:hAnsi="宋体" w:hint="eastAsia"/>
          <w:sz w:val="21"/>
          <w:szCs w:val="21"/>
        </w:rPr>
        <w:t>拟合优度达到了0.58，此次具有一定的参考价值</w:t>
      </w:r>
      <w:r w:rsidR="001402A0">
        <w:rPr>
          <w:rFonts w:ascii="宋体" w:hAnsi="宋体" w:hint="eastAsia"/>
          <w:sz w:val="21"/>
          <w:szCs w:val="21"/>
        </w:rPr>
        <w:t>。</w:t>
      </w:r>
    </w:p>
    <w:p w14:paraId="3D8EF7E2" w14:textId="7043771C" w:rsidR="0078200A" w:rsidRPr="00937C19" w:rsidRDefault="0078200A" w:rsidP="0045447D">
      <w:pPr>
        <w:spacing w:line="360" w:lineRule="auto"/>
        <w:rPr>
          <w:b/>
          <w:bCs/>
        </w:rPr>
      </w:pPr>
      <w:r>
        <w:tab/>
      </w:r>
      <w:r>
        <w:tab/>
      </w:r>
      <w:r w:rsidRPr="00937C19">
        <w:rPr>
          <w:rFonts w:hint="eastAsia"/>
          <w:b/>
          <w:bCs/>
        </w:rPr>
        <w:t>（</w:t>
      </w:r>
      <w:r w:rsidR="00A425A3" w:rsidRPr="00937C19">
        <w:rPr>
          <w:rFonts w:hint="eastAsia"/>
          <w:b/>
          <w:bCs/>
        </w:rPr>
        <w:t>二</w:t>
      </w:r>
      <w:r w:rsidRPr="00937C19">
        <w:rPr>
          <w:rFonts w:hint="eastAsia"/>
          <w:b/>
          <w:bCs/>
        </w:rPr>
        <w:t>）</w:t>
      </w:r>
      <w:r w:rsidR="005704FD" w:rsidRPr="00937C19">
        <w:rPr>
          <w:rFonts w:hint="eastAsia"/>
          <w:b/>
          <w:bCs/>
        </w:rPr>
        <w:t>采用决策树和随机森林进行价格预测</w:t>
      </w:r>
    </w:p>
    <w:p w14:paraId="4BC238E6" w14:textId="2ECD3520" w:rsidR="00F57A50" w:rsidRDefault="00F84152" w:rsidP="00F57A50">
      <w:pPr>
        <w:spacing w:line="360" w:lineRule="auto"/>
        <w:ind w:firstLine="420"/>
        <w:rPr>
          <w:sz w:val="21"/>
          <w:szCs w:val="21"/>
        </w:rPr>
      </w:pPr>
      <w:r w:rsidRPr="00F84152">
        <w:rPr>
          <w:rFonts w:hint="eastAsia"/>
          <w:sz w:val="21"/>
          <w:szCs w:val="21"/>
        </w:rPr>
        <w:t>尝试从区位</w:t>
      </w:r>
      <w:r w:rsidR="00545C7E">
        <w:rPr>
          <w:rFonts w:hint="eastAsia"/>
          <w:sz w:val="21"/>
          <w:szCs w:val="21"/>
        </w:rPr>
        <w:t>因素</w:t>
      </w:r>
      <w:r w:rsidRPr="00F84152">
        <w:rPr>
          <w:rFonts w:hint="eastAsia"/>
          <w:sz w:val="21"/>
          <w:szCs w:val="21"/>
        </w:rPr>
        <w:t>和</w:t>
      </w:r>
      <w:r w:rsidR="00545C7E">
        <w:rPr>
          <w:rFonts w:hint="eastAsia"/>
          <w:sz w:val="21"/>
          <w:szCs w:val="21"/>
        </w:rPr>
        <w:t>内部配置因素</w:t>
      </w:r>
      <w:r w:rsidRPr="00F84152">
        <w:rPr>
          <w:rFonts w:hint="eastAsia"/>
          <w:sz w:val="21"/>
          <w:szCs w:val="21"/>
        </w:rPr>
        <w:t>出发，预测短租房的价格，为商家提供现实参考。</w:t>
      </w:r>
      <w:r w:rsidR="003226E5">
        <w:rPr>
          <w:rFonts w:hint="eastAsia"/>
          <w:sz w:val="21"/>
          <w:szCs w:val="21"/>
        </w:rPr>
        <w:t>我们如表</w:t>
      </w:r>
      <w:r w:rsidR="003226E5">
        <w:rPr>
          <w:rFonts w:hint="eastAsia"/>
          <w:sz w:val="21"/>
          <w:szCs w:val="21"/>
        </w:rPr>
        <w:t>4-1</w:t>
      </w:r>
      <w:r w:rsidR="003226E5">
        <w:rPr>
          <w:rFonts w:hint="eastAsia"/>
          <w:sz w:val="21"/>
          <w:szCs w:val="21"/>
        </w:rPr>
        <w:t>所示，建立价格等级</w:t>
      </w:r>
      <w:r w:rsidR="0097362E">
        <w:rPr>
          <w:rFonts w:hint="eastAsia"/>
          <w:sz w:val="21"/>
          <w:szCs w:val="21"/>
        </w:rPr>
        <w:t>。</w:t>
      </w:r>
      <w:r w:rsidRPr="00F84152">
        <w:rPr>
          <w:rFonts w:hint="eastAsia"/>
          <w:sz w:val="21"/>
          <w:szCs w:val="21"/>
        </w:rPr>
        <w:t>先采用决策树模型，设置最大决策深度为</w:t>
      </w:r>
      <w:r w:rsidRPr="00F84152">
        <w:rPr>
          <w:rFonts w:hint="eastAsia"/>
          <w:sz w:val="21"/>
          <w:szCs w:val="21"/>
        </w:rPr>
        <w:t>10</w:t>
      </w:r>
      <w:r w:rsidRPr="00F84152">
        <w:rPr>
          <w:rFonts w:hint="eastAsia"/>
          <w:sz w:val="21"/>
          <w:szCs w:val="21"/>
        </w:rPr>
        <w:t>，模型的拟合优度仅有</w:t>
      </w:r>
      <w:r w:rsidRPr="00F84152">
        <w:rPr>
          <w:rFonts w:hint="eastAsia"/>
          <w:sz w:val="21"/>
          <w:szCs w:val="21"/>
        </w:rPr>
        <w:t>0.3</w:t>
      </w:r>
      <w:r w:rsidRPr="00F84152">
        <w:rPr>
          <w:rFonts w:hint="eastAsia"/>
          <w:sz w:val="21"/>
          <w:szCs w:val="21"/>
        </w:rPr>
        <w:t>，</w:t>
      </w:r>
      <w:r w:rsidRPr="00F84152">
        <w:rPr>
          <w:rFonts w:hint="eastAsia"/>
          <w:sz w:val="21"/>
          <w:szCs w:val="21"/>
        </w:rPr>
        <w:t xml:space="preserve"> </w:t>
      </w:r>
      <w:r w:rsidRPr="00F84152">
        <w:rPr>
          <w:rFonts w:hint="eastAsia"/>
          <w:sz w:val="21"/>
          <w:szCs w:val="21"/>
        </w:rPr>
        <w:t>说明考虑的决策变量不够全面，对于进行精准的决策来说远远不够。</w:t>
      </w:r>
      <w:r w:rsidR="00B023D1">
        <w:rPr>
          <w:rFonts w:hint="eastAsia"/>
          <w:sz w:val="21"/>
          <w:szCs w:val="21"/>
        </w:rPr>
        <w:t>之后我们</w:t>
      </w:r>
      <w:r w:rsidRPr="00F84152">
        <w:rPr>
          <w:rFonts w:hint="eastAsia"/>
          <w:sz w:val="21"/>
          <w:szCs w:val="21"/>
        </w:rPr>
        <w:t>尝试使用随机森林的</w:t>
      </w:r>
      <w:proofErr w:type="gramStart"/>
      <w:r w:rsidRPr="00F84152">
        <w:rPr>
          <w:rFonts w:hint="eastAsia"/>
          <w:sz w:val="21"/>
          <w:szCs w:val="21"/>
        </w:rPr>
        <w:t>的</w:t>
      </w:r>
      <w:proofErr w:type="gramEnd"/>
      <w:r w:rsidRPr="00F84152">
        <w:rPr>
          <w:rFonts w:hint="eastAsia"/>
          <w:sz w:val="21"/>
          <w:szCs w:val="21"/>
        </w:rPr>
        <w:t>手段进行预测，</w:t>
      </w:r>
      <w:r w:rsidR="00D02867">
        <w:rPr>
          <w:rFonts w:hint="eastAsia"/>
          <w:sz w:val="21"/>
          <w:szCs w:val="21"/>
        </w:rPr>
        <w:t>设置最大决策深度为</w:t>
      </w:r>
      <w:r w:rsidR="00D02867">
        <w:rPr>
          <w:rFonts w:hint="eastAsia"/>
          <w:sz w:val="21"/>
          <w:szCs w:val="21"/>
        </w:rPr>
        <w:t>10</w:t>
      </w:r>
      <w:r w:rsidR="00D02867">
        <w:rPr>
          <w:rFonts w:hint="eastAsia"/>
          <w:sz w:val="21"/>
          <w:szCs w:val="21"/>
        </w:rPr>
        <w:t>，决策树数目为</w:t>
      </w:r>
      <w:r w:rsidR="00D02867">
        <w:rPr>
          <w:rFonts w:hint="eastAsia"/>
          <w:sz w:val="21"/>
          <w:szCs w:val="21"/>
        </w:rPr>
        <w:t>10</w:t>
      </w:r>
      <w:r w:rsidR="00D02867">
        <w:rPr>
          <w:rFonts w:hint="eastAsia"/>
          <w:sz w:val="21"/>
          <w:szCs w:val="21"/>
        </w:rPr>
        <w:t>，最小分裂样本数为</w:t>
      </w:r>
      <w:r w:rsidR="00D02867">
        <w:rPr>
          <w:rFonts w:hint="eastAsia"/>
          <w:sz w:val="21"/>
          <w:szCs w:val="21"/>
        </w:rPr>
        <w:t>2</w:t>
      </w:r>
      <w:r w:rsidR="00F57A50">
        <w:rPr>
          <w:rFonts w:hint="eastAsia"/>
          <w:sz w:val="21"/>
          <w:szCs w:val="21"/>
        </w:rPr>
        <w:t>。</w:t>
      </w:r>
      <w:r w:rsidR="00E74DE0" w:rsidRPr="00E74DE0">
        <w:rPr>
          <w:rFonts w:hint="eastAsia"/>
          <w:sz w:val="21"/>
          <w:szCs w:val="21"/>
        </w:rPr>
        <w:t>拟合优度仅有</w:t>
      </w:r>
      <w:r w:rsidR="00E74DE0" w:rsidRPr="00E74DE0">
        <w:rPr>
          <w:rFonts w:hint="eastAsia"/>
          <w:sz w:val="21"/>
          <w:szCs w:val="21"/>
        </w:rPr>
        <w:t>0.4</w:t>
      </w:r>
      <w:r w:rsidR="00E74DE0" w:rsidRPr="00E74DE0">
        <w:rPr>
          <w:rFonts w:hint="eastAsia"/>
          <w:sz w:val="21"/>
          <w:szCs w:val="21"/>
        </w:rPr>
        <w:t>，虽然比单纯的决策树提高了</w:t>
      </w:r>
      <w:r w:rsidR="00E74DE0" w:rsidRPr="00E74DE0">
        <w:rPr>
          <w:rFonts w:hint="eastAsia"/>
          <w:sz w:val="21"/>
          <w:szCs w:val="21"/>
        </w:rPr>
        <w:t>0.1</w:t>
      </w:r>
      <w:r w:rsidR="00E74DE0" w:rsidRPr="00E74DE0">
        <w:rPr>
          <w:rFonts w:hint="eastAsia"/>
          <w:sz w:val="21"/>
          <w:szCs w:val="21"/>
        </w:rPr>
        <w:t>的拟合优度，但该提升为集成学习带来的，且效果仍不佳，说明预测的瓶颈在于决策变量的选取。</w:t>
      </w:r>
    </w:p>
    <w:p w14:paraId="117BE32C" w14:textId="23ED1212" w:rsidR="001D324C" w:rsidRDefault="001D324C" w:rsidP="008C16D7">
      <w:pPr>
        <w:spacing w:line="360" w:lineRule="auto"/>
        <w:ind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</w:rPr>
        <w:t>4-1</w:t>
      </w:r>
      <w:r>
        <w:rPr>
          <w:sz w:val="21"/>
          <w:szCs w:val="21"/>
        </w:rPr>
        <w:t xml:space="preserve"> </w:t>
      </w:r>
      <w:r w:rsidR="009F1111">
        <w:rPr>
          <w:rFonts w:hint="eastAsia"/>
          <w:sz w:val="21"/>
          <w:szCs w:val="21"/>
        </w:rPr>
        <w:t>价格等级</w:t>
      </w:r>
    </w:p>
    <w:p w14:paraId="623FDD7B" w14:textId="779F35D3" w:rsidR="00E64BD2" w:rsidRPr="0051671F" w:rsidRDefault="009C1EC1" w:rsidP="00EF2AB4">
      <w:pPr>
        <w:spacing w:line="360" w:lineRule="auto"/>
        <w:ind w:firstLine="420"/>
        <w:jc w:val="center"/>
        <w:rPr>
          <w:sz w:val="21"/>
          <w:szCs w:val="21"/>
        </w:rPr>
      </w:pPr>
      <w:r w:rsidRPr="00E64BD2">
        <w:rPr>
          <w:rFonts w:hint="eastAsia"/>
          <w:noProof/>
        </w:rPr>
        <w:drawing>
          <wp:anchor distT="0" distB="0" distL="114300" distR="114300" simplePos="0" relativeHeight="251674624" behindDoc="0" locked="0" layoutInCell="1" allowOverlap="1" wp14:anchorId="0E35E3D5" wp14:editId="7548C145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5274310" cy="263525"/>
            <wp:effectExtent l="0" t="0" r="2540" b="317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FF1417" w14:textId="22B534FE" w:rsidR="00EF2AB4" w:rsidRPr="009C6B39" w:rsidRDefault="00C23D38" w:rsidP="0045447D">
      <w:pPr>
        <w:spacing w:line="360" w:lineRule="auto"/>
        <w:rPr>
          <w:b/>
          <w:bCs/>
        </w:rPr>
      </w:pPr>
      <w:r>
        <w:lastRenderedPageBreak/>
        <w:tab/>
      </w:r>
      <w:r>
        <w:tab/>
      </w:r>
      <w:r w:rsidRPr="009C6B39">
        <w:rPr>
          <w:rFonts w:hint="eastAsia"/>
          <w:b/>
          <w:bCs/>
        </w:rPr>
        <w:t>（</w:t>
      </w:r>
      <w:r w:rsidR="00EB0AF9" w:rsidRPr="009C6B39">
        <w:rPr>
          <w:rFonts w:hint="eastAsia"/>
          <w:b/>
          <w:bCs/>
        </w:rPr>
        <w:t>三</w:t>
      </w:r>
      <w:r w:rsidRPr="009C6B39">
        <w:rPr>
          <w:rFonts w:hint="eastAsia"/>
          <w:b/>
          <w:bCs/>
        </w:rPr>
        <w:t>）模型</w:t>
      </w:r>
      <w:r w:rsidR="0078176D" w:rsidRPr="009C6B39">
        <w:rPr>
          <w:rFonts w:hint="eastAsia"/>
          <w:b/>
          <w:bCs/>
        </w:rPr>
        <w:t>结果</w:t>
      </w:r>
      <w:r w:rsidRPr="009C6B39">
        <w:rPr>
          <w:rFonts w:hint="eastAsia"/>
          <w:b/>
          <w:bCs/>
        </w:rPr>
        <w:t>说明</w:t>
      </w:r>
      <w:r w:rsidR="00EB0AF9" w:rsidRPr="009C6B39">
        <w:rPr>
          <w:rFonts w:hint="eastAsia"/>
          <w:b/>
          <w:bCs/>
        </w:rPr>
        <w:t>与评价</w:t>
      </w:r>
    </w:p>
    <w:p w14:paraId="1CBEAD12" w14:textId="113422AF" w:rsidR="00EF2AB4" w:rsidRDefault="00D847F1" w:rsidP="0045447D">
      <w:pPr>
        <w:spacing w:line="36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所用模型以及模型的结果如表4-2所示。</w:t>
      </w:r>
      <w:r w:rsidR="00E4069E">
        <w:rPr>
          <w:rFonts w:ascii="宋体" w:hAnsi="宋体" w:hint="eastAsia"/>
          <w:sz w:val="21"/>
          <w:szCs w:val="21"/>
        </w:rPr>
        <w:t>我们可以得出以下结论：</w:t>
      </w:r>
    </w:p>
    <w:p w14:paraId="0D130984" w14:textId="6569F272" w:rsidR="00797EF0" w:rsidRPr="00797EF0" w:rsidRDefault="00CD7366" w:rsidP="00797EF0">
      <w:pPr>
        <w:spacing w:line="36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(</w:t>
      </w:r>
      <w:r>
        <w:rPr>
          <w:rFonts w:ascii="宋体" w:hAnsi="宋体"/>
          <w:sz w:val="21"/>
          <w:szCs w:val="21"/>
        </w:rPr>
        <w:t>1)</w:t>
      </w:r>
      <w:r w:rsidR="00797EF0" w:rsidRPr="00797EF0">
        <w:rPr>
          <w:rFonts w:ascii="宋体" w:hAnsi="宋体" w:hint="eastAsia"/>
          <w:sz w:val="21"/>
          <w:szCs w:val="21"/>
        </w:rPr>
        <w:t xml:space="preserve"> 区位</w:t>
      </w:r>
      <w:r w:rsidR="00374516">
        <w:rPr>
          <w:rFonts w:ascii="宋体" w:hAnsi="宋体" w:hint="eastAsia"/>
          <w:sz w:val="21"/>
          <w:szCs w:val="21"/>
        </w:rPr>
        <w:t>因素</w:t>
      </w:r>
      <w:r w:rsidR="00797EF0" w:rsidRPr="00797EF0">
        <w:rPr>
          <w:rFonts w:ascii="宋体" w:hAnsi="宋体" w:hint="eastAsia"/>
          <w:sz w:val="21"/>
          <w:szCs w:val="21"/>
        </w:rPr>
        <w:t>和</w:t>
      </w:r>
      <w:r w:rsidR="00374516">
        <w:rPr>
          <w:rFonts w:ascii="宋体" w:hAnsi="宋体" w:hint="eastAsia"/>
          <w:sz w:val="21"/>
          <w:szCs w:val="21"/>
        </w:rPr>
        <w:t>内部配置</w:t>
      </w:r>
      <w:r w:rsidR="00837CE5">
        <w:rPr>
          <w:rFonts w:ascii="宋体" w:hAnsi="宋体" w:hint="eastAsia"/>
          <w:sz w:val="21"/>
          <w:szCs w:val="21"/>
        </w:rPr>
        <w:t>因素</w:t>
      </w:r>
      <w:r w:rsidR="00797EF0" w:rsidRPr="00797EF0">
        <w:rPr>
          <w:rFonts w:ascii="宋体" w:hAnsi="宋体" w:hint="eastAsia"/>
          <w:sz w:val="21"/>
          <w:szCs w:val="21"/>
        </w:rPr>
        <w:t>都是短租房价格等级的</w:t>
      </w:r>
      <w:r w:rsidR="00374516">
        <w:rPr>
          <w:rFonts w:ascii="宋体" w:hAnsi="宋体" w:hint="eastAsia"/>
          <w:sz w:val="21"/>
          <w:szCs w:val="21"/>
        </w:rPr>
        <w:t>相关性极强</w:t>
      </w:r>
      <w:r w:rsidR="00797EF0" w:rsidRPr="00797EF0">
        <w:rPr>
          <w:rFonts w:ascii="宋体" w:hAnsi="宋体" w:hint="eastAsia"/>
          <w:sz w:val="21"/>
          <w:szCs w:val="21"/>
        </w:rPr>
        <w:t>。</w:t>
      </w:r>
    </w:p>
    <w:p w14:paraId="52809996" w14:textId="60806B36" w:rsidR="00797EF0" w:rsidRPr="00797EF0" w:rsidRDefault="00CD7366" w:rsidP="00797EF0">
      <w:pPr>
        <w:spacing w:line="36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(2)</w:t>
      </w:r>
      <w:r w:rsidR="00797EF0" w:rsidRPr="00797EF0">
        <w:rPr>
          <w:rFonts w:ascii="宋体" w:hAnsi="宋体" w:hint="eastAsia"/>
          <w:sz w:val="21"/>
          <w:szCs w:val="21"/>
        </w:rPr>
        <w:t xml:space="preserve"> </w:t>
      </w:r>
      <w:r w:rsidR="00837CE5" w:rsidRPr="00797EF0">
        <w:rPr>
          <w:rFonts w:ascii="宋体" w:hAnsi="宋体" w:hint="eastAsia"/>
          <w:sz w:val="21"/>
          <w:szCs w:val="21"/>
        </w:rPr>
        <w:t>区位</w:t>
      </w:r>
      <w:r w:rsidR="00837CE5">
        <w:rPr>
          <w:rFonts w:ascii="宋体" w:hAnsi="宋体" w:hint="eastAsia"/>
          <w:sz w:val="21"/>
          <w:szCs w:val="21"/>
        </w:rPr>
        <w:t>因素</w:t>
      </w:r>
      <w:r w:rsidR="00837CE5" w:rsidRPr="00797EF0">
        <w:rPr>
          <w:rFonts w:ascii="宋体" w:hAnsi="宋体" w:hint="eastAsia"/>
          <w:sz w:val="21"/>
          <w:szCs w:val="21"/>
        </w:rPr>
        <w:t>和</w:t>
      </w:r>
      <w:r w:rsidR="00837CE5">
        <w:rPr>
          <w:rFonts w:ascii="宋体" w:hAnsi="宋体" w:hint="eastAsia"/>
          <w:sz w:val="21"/>
          <w:szCs w:val="21"/>
        </w:rPr>
        <w:t>内部配置因素</w:t>
      </w:r>
      <w:r w:rsidR="00797EF0" w:rsidRPr="00797EF0">
        <w:rPr>
          <w:rFonts w:ascii="宋体" w:hAnsi="宋体" w:hint="eastAsia"/>
          <w:sz w:val="21"/>
          <w:szCs w:val="21"/>
        </w:rPr>
        <w:t>都不是短租房价格的线性相关因素</w:t>
      </w:r>
      <w:r w:rsidR="00004A4E">
        <w:rPr>
          <w:rFonts w:ascii="宋体" w:hAnsi="宋体" w:hint="eastAsia"/>
          <w:sz w:val="21"/>
          <w:szCs w:val="21"/>
        </w:rPr>
        <w:t>，决策时要</w:t>
      </w:r>
      <w:r w:rsidR="00BC04B4">
        <w:rPr>
          <w:rFonts w:ascii="宋体" w:hAnsi="宋体" w:hint="eastAsia"/>
          <w:sz w:val="21"/>
          <w:szCs w:val="21"/>
        </w:rPr>
        <w:t>综合更多</w:t>
      </w:r>
      <w:r w:rsidR="00813DF7">
        <w:rPr>
          <w:rFonts w:ascii="宋体" w:hAnsi="宋体" w:hint="eastAsia"/>
          <w:sz w:val="21"/>
          <w:szCs w:val="21"/>
        </w:rPr>
        <w:t>信息</w:t>
      </w:r>
      <w:r w:rsidR="00797EF0" w:rsidRPr="00797EF0">
        <w:rPr>
          <w:rFonts w:ascii="宋体" w:hAnsi="宋体" w:hint="eastAsia"/>
          <w:sz w:val="21"/>
          <w:szCs w:val="21"/>
        </w:rPr>
        <w:t>。</w:t>
      </w:r>
    </w:p>
    <w:p w14:paraId="182350A5" w14:textId="3313D247" w:rsidR="00797EF0" w:rsidRPr="00797EF0" w:rsidRDefault="00CD7366" w:rsidP="0045447D">
      <w:pPr>
        <w:spacing w:line="36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(3)</w:t>
      </w:r>
      <w:r w:rsidR="00797EF0" w:rsidRPr="00797EF0">
        <w:rPr>
          <w:rFonts w:ascii="宋体" w:hAnsi="宋体" w:hint="eastAsia"/>
          <w:sz w:val="21"/>
          <w:szCs w:val="21"/>
        </w:rPr>
        <w:t xml:space="preserve"> </w:t>
      </w:r>
      <w:r w:rsidR="00837CE5">
        <w:rPr>
          <w:rFonts w:ascii="宋体" w:hAnsi="宋体" w:hint="eastAsia"/>
          <w:sz w:val="21"/>
          <w:szCs w:val="21"/>
        </w:rPr>
        <w:t>区位因素和内部配置因素</w:t>
      </w:r>
      <w:r w:rsidR="00797EF0" w:rsidRPr="00797EF0">
        <w:rPr>
          <w:rFonts w:ascii="宋体" w:hAnsi="宋体" w:hint="eastAsia"/>
          <w:sz w:val="21"/>
          <w:szCs w:val="21"/>
        </w:rPr>
        <w:t>都是短租房价格的特征因素，且区位</w:t>
      </w:r>
      <w:r w:rsidR="00E04009">
        <w:rPr>
          <w:rFonts w:ascii="宋体" w:hAnsi="宋体" w:hint="eastAsia"/>
          <w:sz w:val="21"/>
          <w:szCs w:val="21"/>
        </w:rPr>
        <w:t>因素</w:t>
      </w:r>
      <w:r w:rsidR="00797EF0" w:rsidRPr="00797EF0">
        <w:rPr>
          <w:rFonts w:ascii="宋体" w:hAnsi="宋体" w:hint="eastAsia"/>
          <w:sz w:val="21"/>
          <w:szCs w:val="21"/>
        </w:rPr>
        <w:t>特征更为显著</w:t>
      </w:r>
      <w:r w:rsidR="003565B0">
        <w:rPr>
          <w:rFonts w:ascii="宋体" w:hAnsi="宋体" w:hint="eastAsia"/>
          <w:sz w:val="21"/>
          <w:szCs w:val="21"/>
        </w:rPr>
        <w:t>。</w:t>
      </w:r>
    </w:p>
    <w:p w14:paraId="2C1B5168" w14:textId="2B15BE9C" w:rsidR="00AA389A" w:rsidRDefault="00AA389A" w:rsidP="00563DD8">
      <w:pPr>
        <w:spacing w:line="360" w:lineRule="auto"/>
        <w:jc w:val="center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表4-2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模型及结果</w:t>
      </w:r>
    </w:p>
    <w:p w14:paraId="10FC8E3E" w14:textId="04C87DAA" w:rsidR="00DB7EC6" w:rsidRPr="00DE543A" w:rsidRDefault="00AA389A" w:rsidP="00DE543A">
      <w:pPr>
        <w:spacing w:line="360" w:lineRule="auto"/>
        <w:rPr>
          <w:rFonts w:ascii="宋体" w:hAnsi="宋体"/>
          <w:sz w:val="21"/>
          <w:szCs w:val="21"/>
        </w:rPr>
      </w:pPr>
      <w:r w:rsidRPr="00AA389A">
        <w:rPr>
          <w:rFonts w:hint="eastAsia"/>
          <w:noProof/>
        </w:rPr>
        <w:drawing>
          <wp:anchor distT="0" distB="0" distL="114300" distR="114300" simplePos="0" relativeHeight="251675648" behindDoc="0" locked="0" layoutInCell="1" allowOverlap="1" wp14:anchorId="19D9A936" wp14:editId="5EA892CE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5274310" cy="856615"/>
            <wp:effectExtent l="0" t="0" r="2540" b="63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00729E" w14:textId="1C5B5227" w:rsidR="007758A0" w:rsidRPr="00DE543A" w:rsidRDefault="00001E9F" w:rsidP="0086777E">
      <w:pPr>
        <w:spacing w:line="360" w:lineRule="auto"/>
        <w:jc w:val="center"/>
        <w:rPr>
          <w:b/>
          <w:bCs/>
        </w:rPr>
      </w:pPr>
      <w:r w:rsidRPr="00DE543A">
        <w:rPr>
          <w:rFonts w:hint="eastAsia"/>
          <w:b/>
          <w:bCs/>
        </w:rPr>
        <w:t>五、</w:t>
      </w:r>
      <w:r w:rsidR="007C15EA" w:rsidRPr="00DE543A">
        <w:rPr>
          <w:rFonts w:hint="eastAsia"/>
          <w:b/>
          <w:bCs/>
        </w:rPr>
        <w:t>商业应用与总结</w:t>
      </w:r>
    </w:p>
    <w:p w14:paraId="02376E3F" w14:textId="62CC4AAF" w:rsidR="008029BE" w:rsidRDefault="00DE543A" w:rsidP="008029BE">
      <w:pPr>
        <w:spacing w:line="360" w:lineRule="auto"/>
        <w:ind w:firstLine="420"/>
        <w:jc w:val="left"/>
        <w:rPr>
          <w:sz w:val="21"/>
          <w:szCs w:val="21"/>
        </w:rPr>
      </w:pPr>
      <w:r w:rsidRPr="001C62B0">
        <w:rPr>
          <w:sz w:val="21"/>
          <w:szCs w:val="21"/>
        </w:rPr>
        <w:t>本案例对</w:t>
      </w:r>
      <w:proofErr w:type="gramStart"/>
      <w:r w:rsidRPr="001C62B0">
        <w:rPr>
          <w:sz w:val="21"/>
          <w:szCs w:val="21"/>
        </w:rPr>
        <w:t>爱彼迎平台</w:t>
      </w:r>
      <w:proofErr w:type="gramEnd"/>
      <w:r w:rsidRPr="001C62B0">
        <w:rPr>
          <w:sz w:val="21"/>
          <w:szCs w:val="21"/>
        </w:rPr>
        <w:t>，截至</w:t>
      </w:r>
      <w:r w:rsidRPr="001C62B0">
        <w:rPr>
          <w:sz w:val="21"/>
          <w:szCs w:val="21"/>
        </w:rPr>
        <w:t>2021</w:t>
      </w:r>
      <w:r w:rsidRPr="001C62B0">
        <w:rPr>
          <w:sz w:val="21"/>
          <w:szCs w:val="21"/>
        </w:rPr>
        <w:t>年</w:t>
      </w:r>
      <w:r w:rsidRPr="001C62B0">
        <w:rPr>
          <w:sz w:val="21"/>
          <w:szCs w:val="21"/>
        </w:rPr>
        <w:t>2</w:t>
      </w:r>
      <w:r w:rsidRPr="001C62B0">
        <w:rPr>
          <w:sz w:val="21"/>
          <w:szCs w:val="21"/>
        </w:rPr>
        <w:t>月</w:t>
      </w:r>
      <w:r w:rsidRPr="001C62B0">
        <w:rPr>
          <w:sz w:val="21"/>
          <w:szCs w:val="21"/>
        </w:rPr>
        <w:t>21</w:t>
      </w:r>
      <w:r w:rsidRPr="001C62B0">
        <w:rPr>
          <w:sz w:val="21"/>
          <w:szCs w:val="21"/>
        </w:rPr>
        <w:t>日的北京市内</w:t>
      </w:r>
      <w:r w:rsidRPr="001C62B0">
        <w:rPr>
          <w:sz w:val="21"/>
          <w:szCs w:val="21"/>
        </w:rPr>
        <w:t>24973</w:t>
      </w:r>
      <w:r w:rsidRPr="001C62B0">
        <w:rPr>
          <w:sz w:val="21"/>
          <w:szCs w:val="21"/>
        </w:rPr>
        <w:t>套短租房数据进行统</w:t>
      </w:r>
    </w:p>
    <w:p w14:paraId="5B27C373" w14:textId="77777777" w:rsidR="008029BE" w:rsidRPr="008029BE" w:rsidRDefault="008029BE" w:rsidP="008029BE">
      <w:pPr>
        <w:spacing w:line="360" w:lineRule="auto"/>
        <w:jc w:val="center"/>
        <w:rPr>
          <w:b/>
          <w:bCs/>
        </w:rPr>
      </w:pPr>
      <w:r w:rsidRPr="008029BE">
        <w:rPr>
          <w:b/>
          <w:bCs/>
        </w:rPr>
        <w:t>五、商业应用与总结</w:t>
      </w:r>
    </w:p>
    <w:p w14:paraId="679B8FCF" w14:textId="25D983AD" w:rsidR="00DE543A" w:rsidRPr="001C62B0" w:rsidRDefault="008029BE" w:rsidP="008029BE">
      <w:pPr>
        <w:spacing w:line="360" w:lineRule="auto"/>
        <w:ind w:firstLine="420"/>
        <w:jc w:val="left"/>
        <w:rPr>
          <w:sz w:val="21"/>
          <w:szCs w:val="21"/>
        </w:rPr>
      </w:pPr>
      <w:r w:rsidRPr="001C62B0">
        <w:rPr>
          <w:sz w:val="21"/>
          <w:szCs w:val="21"/>
        </w:rPr>
        <w:t>本案例对</w:t>
      </w:r>
      <w:proofErr w:type="gramStart"/>
      <w:r w:rsidRPr="001C62B0">
        <w:rPr>
          <w:sz w:val="21"/>
          <w:szCs w:val="21"/>
        </w:rPr>
        <w:t>爱彼迎平台</w:t>
      </w:r>
      <w:proofErr w:type="gramEnd"/>
      <w:r w:rsidRPr="001C62B0">
        <w:rPr>
          <w:sz w:val="21"/>
          <w:szCs w:val="21"/>
        </w:rPr>
        <w:t>，截至</w:t>
      </w:r>
      <w:r w:rsidRPr="001C62B0">
        <w:rPr>
          <w:sz w:val="21"/>
          <w:szCs w:val="21"/>
        </w:rPr>
        <w:t>2021</w:t>
      </w:r>
      <w:r w:rsidRPr="001C62B0">
        <w:rPr>
          <w:sz w:val="21"/>
          <w:szCs w:val="21"/>
        </w:rPr>
        <w:t>年</w:t>
      </w:r>
      <w:r w:rsidRPr="001C62B0">
        <w:rPr>
          <w:sz w:val="21"/>
          <w:szCs w:val="21"/>
        </w:rPr>
        <w:t>2</w:t>
      </w:r>
      <w:r w:rsidRPr="001C62B0">
        <w:rPr>
          <w:sz w:val="21"/>
          <w:szCs w:val="21"/>
        </w:rPr>
        <w:t>月</w:t>
      </w:r>
      <w:r w:rsidRPr="001C62B0">
        <w:rPr>
          <w:sz w:val="21"/>
          <w:szCs w:val="21"/>
        </w:rPr>
        <w:t>21</w:t>
      </w:r>
      <w:r w:rsidRPr="001C62B0">
        <w:rPr>
          <w:sz w:val="21"/>
          <w:szCs w:val="21"/>
        </w:rPr>
        <w:t>日的北京市内</w:t>
      </w:r>
      <w:r w:rsidRPr="001C62B0">
        <w:rPr>
          <w:sz w:val="21"/>
          <w:szCs w:val="21"/>
        </w:rPr>
        <w:t>24973</w:t>
      </w:r>
      <w:r w:rsidRPr="001C62B0">
        <w:rPr>
          <w:sz w:val="21"/>
          <w:szCs w:val="21"/>
        </w:rPr>
        <w:t>套短租房数据进行统计机器学习分析，</w:t>
      </w:r>
      <w:r>
        <w:rPr>
          <w:rFonts w:hint="eastAsia"/>
          <w:sz w:val="21"/>
          <w:szCs w:val="21"/>
        </w:rPr>
        <w:t>认为</w:t>
      </w:r>
      <w:r w:rsidRPr="001C62B0">
        <w:rPr>
          <w:sz w:val="21"/>
          <w:szCs w:val="21"/>
        </w:rPr>
        <w:t>影响短租房房价的主要因素有</w:t>
      </w:r>
      <w:r>
        <w:rPr>
          <w:rFonts w:hint="eastAsia"/>
          <w:sz w:val="21"/>
          <w:szCs w:val="21"/>
        </w:rPr>
        <w:t>二：</w:t>
      </w:r>
    </w:p>
    <w:p w14:paraId="55E8D449" w14:textId="77777777" w:rsidR="00DE543A" w:rsidRDefault="00DE543A" w:rsidP="00DE543A">
      <w:pPr>
        <w:pStyle w:val="a9"/>
        <w:spacing w:line="360" w:lineRule="auto"/>
        <w:ind w:left="780" w:firstLineChars="0" w:firstLine="0"/>
        <w:jc w:val="left"/>
        <w:rPr>
          <w:sz w:val="21"/>
          <w:szCs w:val="21"/>
        </w:rPr>
      </w:pPr>
      <w:r w:rsidRPr="001C62B0">
        <w:rPr>
          <w:sz w:val="21"/>
          <w:szCs w:val="21"/>
        </w:rPr>
        <w:t>(1)</w:t>
      </w:r>
      <w:r w:rsidRPr="001C62B0">
        <w:rPr>
          <w:sz w:val="21"/>
          <w:szCs w:val="21"/>
        </w:rPr>
        <w:t>区位因素</w:t>
      </w:r>
      <w:r>
        <w:rPr>
          <w:rFonts w:hint="eastAsia"/>
          <w:sz w:val="21"/>
          <w:szCs w:val="21"/>
        </w:rPr>
        <w:t>：</w:t>
      </w:r>
      <w:r w:rsidRPr="001C62B0">
        <w:rPr>
          <w:sz w:val="21"/>
          <w:szCs w:val="21"/>
        </w:rPr>
        <w:t>行政区划，地理位置</w:t>
      </w:r>
    </w:p>
    <w:p w14:paraId="6024D76C" w14:textId="77777777" w:rsidR="00DE543A" w:rsidRPr="00E450DE" w:rsidRDefault="00DE543A" w:rsidP="00DE543A">
      <w:pPr>
        <w:spacing w:line="360" w:lineRule="auto"/>
        <w:ind w:left="360" w:firstLine="420"/>
        <w:jc w:val="left"/>
        <w:rPr>
          <w:sz w:val="21"/>
          <w:szCs w:val="21"/>
        </w:rPr>
      </w:pPr>
      <w:r w:rsidRPr="00E450DE">
        <w:rPr>
          <w:sz w:val="21"/>
          <w:szCs w:val="21"/>
        </w:rPr>
        <w:t>(2)</w:t>
      </w:r>
      <w:r w:rsidRPr="00E450DE">
        <w:rPr>
          <w:sz w:val="21"/>
          <w:szCs w:val="21"/>
        </w:rPr>
        <w:t>内部配置：房源类型，是否有配套的便利设施</w:t>
      </w:r>
    </w:p>
    <w:p w14:paraId="00694173" w14:textId="20C0D0EF" w:rsidR="00DE543A" w:rsidRDefault="00DE543A" w:rsidP="00DE543A">
      <w:pPr>
        <w:spacing w:line="360" w:lineRule="auto"/>
        <w:ind w:firstLine="420"/>
        <w:jc w:val="left"/>
        <w:rPr>
          <w:sz w:val="21"/>
          <w:szCs w:val="21"/>
        </w:rPr>
      </w:pPr>
      <w:bookmarkStart w:id="0" w:name="OLE_LINK21"/>
      <w:bookmarkStart w:id="1" w:name="OLE_LINK22"/>
      <w:r>
        <w:rPr>
          <w:rFonts w:hint="eastAsia"/>
          <w:sz w:val="21"/>
          <w:szCs w:val="21"/>
        </w:rPr>
        <w:t>但同时我们也注意到，</w:t>
      </w:r>
      <w:r w:rsidR="00FB0EC2">
        <w:rPr>
          <w:rFonts w:hint="eastAsia"/>
          <w:sz w:val="21"/>
          <w:szCs w:val="21"/>
        </w:rPr>
        <w:t>对价格进行决策时，这两个因素</w:t>
      </w:r>
      <w:r w:rsidR="0058563E">
        <w:rPr>
          <w:rFonts w:hint="eastAsia"/>
          <w:sz w:val="21"/>
          <w:szCs w:val="21"/>
        </w:rPr>
        <w:t>均</w:t>
      </w:r>
      <w:r w:rsidR="007B1A3C">
        <w:rPr>
          <w:rFonts w:hint="eastAsia"/>
          <w:sz w:val="21"/>
          <w:szCs w:val="21"/>
        </w:rPr>
        <w:t>表现平平</w:t>
      </w:r>
      <w:r>
        <w:rPr>
          <w:rFonts w:hint="eastAsia"/>
          <w:sz w:val="21"/>
          <w:szCs w:val="21"/>
        </w:rPr>
        <w:t>，说明背后存在其他原因有待研究确定。如作为线上短租平台，在相对公开可对比的市场上，消费者对于房东评价、房东性别、评论数与评论情况、房东营销手段等方式会同样较为敏感。这也就说明在定价问题上，房东不应只依据基于区位、硬件设施提供的个人偏好预期盲目定价，在互联网平台上也要着重注意客户关系与信任的建立、营销宣传手段的提高与市场同质化产品的对比综合定价。</w:t>
      </w:r>
      <w:bookmarkEnd w:id="0"/>
      <w:bookmarkEnd w:id="1"/>
    </w:p>
    <w:p w14:paraId="61008BE0" w14:textId="77777777" w:rsidR="00DE543A" w:rsidRPr="001C62B0" w:rsidRDefault="00DE543A" w:rsidP="00DE543A">
      <w:pPr>
        <w:spacing w:line="360" w:lineRule="auto"/>
        <w:ind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另外，面对目前监管形式的不断增强、疫情期间消费者对安全状况要求标准的提高，如果想要摆脱同质化产品的困境，爱</w:t>
      </w:r>
      <w:proofErr w:type="gramStart"/>
      <w:r>
        <w:rPr>
          <w:rFonts w:hint="eastAsia"/>
          <w:sz w:val="21"/>
          <w:szCs w:val="21"/>
        </w:rPr>
        <w:t>彼迎作为</w:t>
      </w:r>
      <w:proofErr w:type="gramEnd"/>
      <w:r>
        <w:rPr>
          <w:rFonts w:hint="eastAsia"/>
          <w:sz w:val="21"/>
          <w:szCs w:val="21"/>
        </w:rPr>
        <w:t>平台方需要考虑如何发挥平台监管、帮扶优势，一方面作为平台加强对房源的审核以最大可能控制风险、维护品牌形象；另一方面，在营销、定价、内部设施布置等重要且可调整缓环节对商家进行培训，提高品控。</w:t>
      </w:r>
    </w:p>
    <w:p w14:paraId="7E20F4AE" w14:textId="66691019" w:rsidR="009F1FF2" w:rsidRPr="00DE543A" w:rsidRDefault="009F1FF2" w:rsidP="00DE543A">
      <w:pPr>
        <w:spacing w:line="360" w:lineRule="auto"/>
        <w:ind w:firstLine="420"/>
        <w:jc w:val="left"/>
        <w:rPr>
          <w:rFonts w:ascii="宋体" w:hAnsi="宋体"/>
          <w:sz w:val="21"/>
          <w:szCs w:val="21"/>
        </w:rPr>
      </w:pPr>
    </w:p>
    <w:sectPr w:rsidR="009F1FF2" w:rsidRPr="00DE543A" w:rsidSect="00617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424D1" w14:textId="77777777" w:rsidR="00E3744E" w:rsidRDefault="00E3744E" w:rsidP="0066443E">
      <w:r>
        <w:separator/>
      </w:r>
    </w:p>
  </w:endnote>
  <w:endnote w:type="continuationSeparator" w:id="0">
    <w:p w14:paraId="611A0140" w14:textId="77777777" w:rsidR="00E3744E" w:rsidRDefault="00E3744E" w:rsidP="00664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81B6A" w14:textId="77777777" w:rsidR="00E3744E" w:rsidRDefault="00E3744E" w:rsidP="0066443E">
      <w:r>
        <w:separator/>
      </w:r>
    </w:p>
  </w:footnote>
  <w:footnote w:type="continuationSeparator" w:id="0">
    <w:p w14:paraId="3E613602" w14:textId="77777777" w:rsidR="00E3744E" w:rsidRDefault="00E3744E" w:rsidP="00664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77F4F"/>
    <w:multiLevelType w:val="hybridMultilevel"/>
    <w:tmpl w:val="75EC3A96"/>
    <w:lvl w:ilvl="0" w:tplc="278EF58A">
      <w:start w:val="5"/>
      <w:numFmt w:val="bullet"/>
      <w:lvlText w:val="·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EA"/>
    <w:rsid w:val="00001E9F"/>
    <w:rsid w:val="00003664"/>
    <w:rsid w:val="00004A4E"/>
    <w:rsid w:val="00005D93"/>
    <w:rsid w:val="00012AA6"/>
    <w:rsid w:val="00013CA2"/>
    <w:rsid w:val="00021BBE"/>
    <w:rsid w:val="00022A62"/>
    <w:rsid w:val="0002548E"/>
    <w:rsid w:val="0002711E"/>
    <w:rsid w:val="00050ACA"/>
    <w:rsid w:val="00052837"/>
    <w:rsid w:val="00057478"/>
    <w:rsid w:val="00057AC1"/>
    <w:rsid w:val="000938E1"/>
    <w:rsid w:val="00095F3F"/>
    <w:rsid w:val="000A13C7"/>
    <w:rsid w:val="000B493E"/>
    <w:rsid w:val="000C0D4F"/>
    <w:rsid w:val="000C6935"/>
    <w:rsid w:val="000D1CC3"/>
    <w:rsid w:val="000E4A43"/>
    <w:rsid w:val="00104185"/>
    <w:rsid w:val="00112287"/>
    <w:rsid w:val="001227A5"/>
    <w:rsid w:val="00127F41"/>
    <w:rsid w:val="00137B75"/>
    <w:rsid w:val="001402A0"/>
    <w:rsid w:val="00146216"/>
    <w:rsid w:val="001519A2"/>
    <w:rsid w:val="00155536"/>
    <w:rsid w:val="00163652"/>
    <w:rsid w:val="001674BE"/>
    <w:rsid w:val="00167B83"/>
    <w:rsid w:val="00184A43"/>
    <w:rsid w:val="00185630"/>
    <w:rsid w:val="00186DBD"/>
    <w:rsid w:val="0019033D"/>
    <w:rsid w:val="00191176"/>
    <w:rsid w:val="001973C7"/>
    <w:rsid w:val="001B287E"/>
    <w:rsid w:val="001B55D8"/>
    <w:rsid w:val="001C398E"/>
    <w:rsid w:val="001C485E"/>
    <w:rsid w:val="001D324C"/>
    <w:rsid w:val="001E6D8C"/>
    <w:rsid w:val="001F0EAB"/>
    <w:rsid w:val="001F44D3"/>
    <w:rsid w:val="00201900"/>
    <w:rsid w:val="0023148C"/>
    <w:rsid w:val="00231D89"/>
    <w:rsid w:val="00235FF5"/>
    <w:rsid w:val="00237521"/>
    <w:rsid w:val="00262107"/>
    <w:rsid w:val="00262E79"/>
    <w:rsid w:val="002651BE"/>
    <w:rsid w:val="0027264C"/>
    <w:rsid w:val="00273458"/>
    <w:rsid w:val="002960B7"/>
    <w:rsid w:val="00297A16"/>
    <w:rsid w:val="002A0234"/>
    <w:rsid w:val="002A247C"/>
    <w:rsid w:val="002A7912"/>
    <w:rsid w:val="002C2428"/>
    <w:rsid w:val="002C491E"/>
    <w:rsid w:val="002D10A3"/>
    <w:rsid w:val="002D7CAC"/>
    <w:rsid w:val="002E76AC"/>
    <w:rsid w:val="002F0FC8"/>
    <w:rsid w:val="002F5C18"/>
    <w:rsid w:val="002F7A2D"/>
    <w:rsid w:val="003017F1"/>
    <w:rsid w:val="00302DDF"/>
    <w:rsid w:val="00313B83"/>
    <w:rsid w:val="003158D8"/>
    <w:rsid w:val="003226E5"/>
    <w:rsid w:val="00333E4A"/>
    <w:rsid w:val="00344F17"/>
    <w:rsid w:val="003528C8"/>
    <w:rsid w:val="003547E3"/>
    <w:rsid w:val="003565B0"/>
    <w:rsid w:val="00357E6A"/>
    <w:rsid w:val="00374516"/>
    <w:rsid w:val="003813B5"/>
    <w:rsid w:val="00395AD3"/>
    <w:rsid w:val="00395C7F"/>
    <w:rsid w:val="00396A81"/>
    <w:rsid w:val="003A0546"/>
    <w:rsid w:val="003B4E2E"/>
    <w:rsid w:val="003C218A"/>
    <w:rsid w:val="003C7783"/>
    <w:rsid w:val="003D1EBC"/>
    <w:rsid w:val="003D356E"/>
    <w:rsid w:val="003D3B43"/>
    <w:rsid w:val="003E0414"/>
    <w:rsid w:val="003E2F0C"/>
    <w:rsid w:val="003F1AFC"/>
    <w:rsid w:val="003F2CA0"/>
    <w:rsid w:val="003F506F"/>
    <w:rsid w:val="0040001B"/>
    <w:rsid w:val="00407992"/>
    <w:rsid w:val="004240B5"/>
    <w:rsid w:val="0043365C"/>
    <w:rsid w:val="0044106B"/>
    <w:rsid w:val="004463BB"/>
    <w:rsid w:val="004520C5"/>
    <w:rsid w:val="0045447D"/>
    <w:rsid w:val="004549FE"/>
    <w:rsid w:val="00454D69"/>
    <w:rsid w:val="004603D0"/>
    <w:rsid w:val="00462297"/>
    <w:rsid w:val="00470408"/>
    <w:rsid w:val="0048468C"/>
    <w:rsid w:val="00495E67"/>
    <w:rsid w:val="004966AA"/>
    <w:rsid w:val="004A1ECD"/>
    <w:rsid w:val="004A74BD"/>
    <w:rsid w:val="004D0B0C"/>
    <w:rsid w:val="004E3B37"/>
    <w:rsid w:val="004F3857"/>
    <w:rsid w:val="004F50B5"/>
    <w:rsid w:val="004F6825"/>
    <w:rsid w:val="00500B28"/>
    <w:rsid w:val="0050295D"/>
    <w:rsid w:val="00502F25"/>
    <w:rsid w:val="005106EC"/>
    <w:rsid w:val="00512456"/>
    <w:rsid w:val="0051671F"/>
    <w:rsid w:val="00532C1B"/>
    <w:rsid w:val="00545C7E"/>
    <w:rsid w:val="005478FB"/>
    <w:rsid w:val="00562A8E"/>
    <w:rsid w:val="00563C95"/>
    <w:rsid w:val="00563DD8"/>
    <w:rsid w:val="00565EE3"/>
    <w:rsid w:val="00566363"/>
    <w:rsid w:val="005704FD"/>
    <w:rsid w:val="005740BF"/>
    <w:rsid w:val="005833CE"/>
    <w:rsid w:val="0058563E"/>
    <w:rsid w:val="0059194A"/>
    <w:rsid w:val="0059649B"/>
    <w:rsid w:val="005A7D73"/>
    <w:rsid w:val="005B03DF"/>
    <w:rsid w:val="005B0744"/>
    <w:rsid w:val="005B2CBC"/>
    <w:rsid w:val="005B752C"/>
    <w:rsid w:val="005C7153"/>
    <w:rsid w:val="005D3080"/>
    <w:rsid w:val="005D7E74"/>
    <w:rsid w:val="005F33A4"/>
    <w:rsid w:val="005F44E0"/>
    <w:rsid w:val="005F5033"/>
    <w:rsid w:val="006144A9"/>
    <w:rsid w:val="00617072"/>
    <w:rsid w:val="00617751"/>
    <w:rsid w:val="00623199"/>
    <w:rsid w:val="00625780"/>
    <w:rsid w:val="00626456"/>
    <w:rsid w:val="00651442"/>
    <w:rsid w:val="0065579E"/>
    <w:rsid w:val="00657CCF"/>
    <w:rsid w:val="0066443E"/>
    <w:rsid w:val="006701F5"/>
    <w:rsid w:val="00673669"/>
    <w:rsid w:val="00675094"/>
    <w:rsid w:val="006832DF"/>
    <w:rsid w:val="00687A01"/>
    <w:rsid w:val="00696856"/>
    <w:rsid w:val="00697B24"/>
    <w:rsid w:val="006A53A2"/>
    <w:rsid w:val="006A6C8B"/>
    <w:rsid w:val="006B2171"/>
    <w:rsid w:val="006B3838"/>
    <w:rsid w:val="006B5E94"/>
    <w:rsid w:val="006B674C"/>
    <w:rsid w:val="006C04AF"/>
    <w:rsid w:val="006C1A36"/>
    <w:rsid w:val="006E6AAA"/>
    <w:rsid w:val="006F64A6"/>
    <w:rsid w:val="00703D54"/>
    <w:rsid w:val="00710ECB"/>
    <w:rsid w:val="00727DFD"/>
    <w:rsid w:val="00731FD0"/>
    <w:rsid w:val="0073244F"/>
    <w:rsid w:val="007333FE"/>
    <w:rsid w:val="00736D5D"/>
    <w:rsid w:val="007404EE"/>
    <w:rsid w:val="00741879"/>
    <w:rsid w:val="007439E6"/>
    <w:rsid w:val="00761D91"/>
    <w:rsid w:val="00762725"/>
    <w:rsid w:val="00773AE4"/>
    <w:rsid w:val="00774F7F"/>
    <w:rsid w:val="007758A0"/>
    <w:rsid w:val="0078176D"/>
    <w:rsid w:val="0078200A"/>
    <w:rsid w:val="00790BF6"/>
    <w:rsid w:val="00791BEC"/>
    <w:rsid w:val="00792AEE"/>
    <w:rsid w:val="00795EA3"/>
    <w:rsid w:val="00797EF0"/>
    <w:rsid w:val="007A23C8"/>
    <w:rsid w:val="007A23F1"/>
    <w:rsid w:val="007A32A4"/>
    <w:rsid w:val="007B1A3C"/>
    <w:rsid w:val="007B1C7F"/>
    <w:rsid w:val="007C0803"/>
    <w:rsid w:val="007C15EA"/>
    <w:rsid w:val="007D292A"/>
    <w:rsid w:val="007D4168"/>
    <w:rsid w:val="007E3028"/>
    <w:rsid w:val="007E6546"/>
    <w:rsid w:val="007F4D49"/>
    <w:rsid w:val="007F5010"/>
    <w:rsid w:val="007F6228"/>
    <w:rsid w:val="008029BE"/>
    <w:rsid w:val="00806FB0"/>
    <w:rsid w:val="0081307D"/>
    <w:rsid w:val="00813DF7"/>
    <w:rsid w:val="00814220"/>
    <w:rsid w:val="00822B73"/>
    <w:rsid w:val="00832617"/>
    <w:rsid w:val="0083373D"/>
    <w:rsid w:val="00833D32"/>
    <w:rsid w:val="00837216"/>
    <w:rsid w:val="00837CE5"/>
    <w:rsid w:val="008436FB"/>
    <w:rsid w:val="00850D79"/>
    <w:rsid w:val="0085222A"/>
    <w:rsid w:val="0086777E"/>
    <w:rsid w:val="00874726"/>
    <w:rsid w:val="008A0713"/>
    <w:rsid w:val="008B5294"/>
    <w:rsid w:val="008C16D7"/>
    <w:rsid w:val="008C58FF"/>
    <w:rsid w:val="008C7215"/>
    <w:rsid w:val="008E0715"/>
    <w:rsid w:val="008F2901"/>
    <w:rsid w:val="008F347E"/>
    <w:rsid w:val="008F55C2"/>
    <w:rsid w:val="008F7B44"/>
    <w:rsid w:val="00900754"/>
    <w:rsid w:val="00902C49"/>
    <w:rsid w:val="00926488"/>
    <w:rsid w:val="00937C19"/>
    <w:rsid w:val="00940F4A"/>
    <w:rsid w:val="00941A89"/>
    <w:rsid w:val="00943675"/>
    <w:rsid w:val="009571D0"/>
    <w:rsid w:val="00970CF9"/>
    <w:rsid w:val="00973467"/>
    <w:rsid w:val="0097362E"/>
    <w:rsid w:val="0097649E"/>
    <w:rsid w:val="009810FD"/>
    <w:rsid w:val="009829F9"/>
    <w:rsid w:val="00983F1D"/>
    <w:rsid w:val="0098640B"/>
    <w:rsid w:val="00990720"/>
    <w:rsid w:val="009A2CEA"/>
    <w:rsid w:val="009A6EE9"/>
    <w:rsid w:val="009B165B"/>
    <w:rsid w:val="009B2003"/>
    <w:rsid w:val="009B6A8A"/>
    <w:rsid w:val="009C1EC1"/>
    <w:rsid w:val="009C2C8F"/>
    <w:rsid w:val="009C55F9"/>
    <w:rsid w:val="009C6B39"/>
    <w:rsid w:val="009E312F"/>
    <w:rsid w:val="009F1111"/>
    <w:rsid w:val="009F1FF2"/>
    <w:rsid w:val="00A0437F"/>
    <w:rsid w:val="00A12F46"/>
    <w:rsid w:val="00A13B06"/>
    <w:rsid w:val="00A13BEA"/>
    <w:rsid w:val="00A1763D"/>
    <w:rsid w:val="00A23360"/>
    <w:rsid w:val="00A23B73"/>
    <w:rsid w:val="00A25E6D"/>
    <w:rsid w:val="00A40050"/>
    <w:rsid w:val="00A425A3"/>
    <w:rsid w:val="00A46287"/>
    <w:rsid w:val="00A52F4D"/>
    <w:rsid w:val="00A6629D"/>
    <w:rsid w:val="00A677C8"/>
    <w:rsid w:val="00A80CCB"/>
    <w:rsid w:val="00A824CD"/>
    <w:rsid w:val="00A82B7A"/>
    <w:rsid w:val="00A83BD3"/>
    <w:rsid w:val="00A967B0"/>
    <w:rsid w:val="00A96D88"/>
    <w:rsid w:val="00A9777A"/>
    <w:rsid w:val="00AA1043"/>
    <w:rsid w:val="00AA1517"/>
    <w:rsid w:val="00AA389A"/>
    <w:rsid w:val="00AC36AB"/>
    <w:rsid w:val="00AC5AA0"/>
    <w:rsid w:val="00AD57A0"/>
    <w:rsid w:val="00AD77B0"/>
    <w:rsid w:val="00AE1764"/>
    <w:rsid w:val="00AF273E"/>
    <w:rsid w:val="00AF4808"/>
    <w:rsid w:val="00B023D1"/>
    <w:rsid w:val="00B03B22"/>
    <w:rsid w:val="00B13381"/>
    <w:rsid w:val="00B14C43"/>
    <w:rsid w:val="00B25706"/>
    <w:rsid w:val="00B26CDF"/>
    <w:rsid w:val="00B423DF"/>
    <w:rsid w:val="00B472D6"/>
    <w:rsid w:val="00B77466"/>
    <w:rsid w:val="00B82681"/>
    <w:rsid w:val="00B879A3"/>
    <w:rsid w:val="00B92CAF"/>
    <w:rsid w:val="00BA0563"/>
    <w:rsid w:val="00BA3129"/>
    <w:rsid w:val="00BC04B4"/>
    <w:rsid w:val="00BC4D61"/>
    <w:rsid w:val="00BC6FE7"/>
    <w:rsid w:val="00BD376F"/>
    <w:rsid w:val="00BE620A"/>
    <w:rsid w:val="00BF592D"/>
    <w:rsid w:val="00BF5E22"/>
    <w:rsid w:val="00C007E1"/>
    <w:rsid w:val="00C01E80"/>
    <w:rsid w:val="00C10EA7"/>
    <w:rsid w:val="00C22739"/>
    <w:rsid w:val="00C23D38"/>
    <w:rsid w:val="00C332B9"/>
    <w:rsid w:val="00C339D2"/>
    <w:rsid w:val="00C3577E"/>
    <w:rsid w:val="00C376CF"/>
    <w:rsid w:val="00C42A67"/>
    <w:rsid w:val="00C42C33"/>
    <w:rsid w:val="00C43932"/>
    <w:rsid w:val="00C51434"/>
    <w:rsid w:val="00C53419"/>
    <w:rsid w:val="00C76547"/>
    <w:rsid w:val="00C871A3"/>
    <w:rsid w:val="00C915FC"/>
    <w:rsid w:val="00C97D99"/>
    <w:rsid w:val="00CA7C9E"/>
    <w:rsid w:val="00CB14BB"/>
    <w:rsid w:val="00CB5BCF"/>
    <w:rsid w:val="00CC61B1"/>
    <w:rsid w:val="00CD18C9"/>
    <w:rsid w:val="00CD351B"/>
    <w:rsid w:val="00CD4691"/>
    <w:rsid w:val="00CD7366"/>
    <w:rsid w:val="00CE44E8"/>
    <w:rsid w:val="00CF599F"/>
    <w:rsid w:val="00D02867"/>
    <w:rsid w:val="00D22031"/>
    <w:rsid w:val="00D22B7F"/>
    <w:rsid w:val="00D2658A"/>
    <w:rsid w:val="00D30F7C"/>
    <w:rsid w:val="00D41D58"/>
    <w:rsid w:val="00D4403C"/>
    <w:rsid w:val="00D53F42"/>
    <w:rsid w:val="00D64147"/>
    <w:rsid w:val="00D677F5"/>
    <w:rsid w:val="00D83C91"/>
    <w:rsid w:val="00D847F1"/>
    <w:rsid w:val="00D85DC5"/>
    <w:rsid w:val="00D87C3C"/>
    <w:rsid w:val="00D916CF"/>
    <w:rsid w:val="00D92CD4"/>
    <w:rsid w:val="00D9370A"/>
    <w:rsid w:val="00DA40F4"/>
    <w:rsid w:val="00DB3B03"/>
    <w:rsid w:val="00DB744A"/>
    <w:rsid w:val="00DB7EC6"/>
    <w:rsid w:val="00DC71B2"/>
    <w:rsid w:val="00DE387F"/>
    <w:rsid w:val="00DE543A"/>
    <w:rsid w:val="00E04009"/>
    <w:rsid w:val="00E12400"/>
    <w:rsid w:val="00E13302"/>
    <w:rsid w:val="00E135D9"/>
    <w:rsid w:val="00E13E6C"/>
    <w:rsid w:val="00E2752D"/>
    <w:rsid w:val="00E31D1C"/>
    <w:rsid w:val="00E33670"/>
    <w:rsid w:val="00E3744E"/>
    <w:rsid w:val="00E4069E"/>
    <w:rsid w:val="00E45137"/>
    <w:rsid w:val="00E468B2"/>
    <w:rsid w:val="00E605F1"/>
    <w:rsid w:val="00E608F0"/>
    <w:rsid w:val="00E64BD2"/>
    <w:rsid w:val="00E67AC7"/>
    <w:rsid w:val="00E74DE0"/>
    <w:rsid w:val="00E75C17"/>
    <w:rsid w:val="00E762FD"/>
    <w:rsid w:val="00E77254"/>
    <w:rsid w:val="00E97E39"/>
    <w:rsid w:val="00EA2FFE"/>
    <w:rsid w:val="00EB0AF9"/>
    <w:rsid w:val="00EB18BF"/>
    <w:rsid w:val="00EC0CC2"/>
    <w:rsid w:val="00EE17BD"/>
    <w:rsid w:val="00EE19B3"/>
    <w:rsid w:val="00EF1F87"/>
    <w:rsid w:val="00EF2AB4"/>
    <w:rsid w:val="00EF6D60"/>
    <w:rsid w:val="00EF719F"/>
    <w:rsid w:val="00F052C5"/>
    <w:rsid w:val="00F10ACC"/>
    <w:rsid w:val="00F157B1"/>
    <w:rsid w:val="00F15D88"/>
    <w:rsid w:val="00F16FB3"/>
    <w:rsid w:val="00F3196F"/>
    <w:rsid w:val="00F33412"/>
    <w:rsid w:val="00F475A4"/>
    <w:rsid w:val="00F50A89"/>
    <w:rsid w:val="00F57A50"/>
    <w:rsid w:val="00F756D6"/>
    <w:rsid w:val="00F75B88"/>
    <w:rsid w:val="00F84152"/>
    <w:rsid w:val="00F854AA"/>
    <w:rsid w:val="00F94E74"/>
    <w:rsid w:val="00FB0EC2"/>
    <w:rsid w:val="00FB24D2"/>
    <w:rsid w:val="00FE007E"/>
    <w:rsid w:val="00FE0DBF"/>
    <w:rsid w:val="00FE2686"/>
    <w:rsid w:val="00FE2E6E"/>
    <w:rsid w:val="00FF2A14"/>
    <w:rsid w:val="00FF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28F55"/>
  <w15:chartTrackingRefBased/>
  <w15:docId w15:val="{F8CAA963-78CC-48DB-BD08-676108121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8"/>
        <w:szCs w:val="28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0D7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50D79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664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6443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64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6443E"/>
    <w:rPr>
      <w:sz w:val="18"/>
      <w:szCs w:val="18"/>
    </w:rPr>
  </w:style>
  <w:style w:type="paragraph" w:styleId="a9">
    <w:name w:val="List Paragraph"/>
    <w:basedOn w:val="a"/>
    <w:uiPriority w:val="34"/>
    <w:qFormat/>
    <w:rsid w:val="00CD73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27EE9-E4CD-40CC-B7A1-A817DEA2C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8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之扬</dc:creator>
  <cp:keywords/>
  <dc:description/>
  <cp:lastModifiedBy>梁 之扬</cp:lastModifiedBy>
  <cp:revision>464</cp:revision>
  <dcterms:created xsi:type="dcterms:W3CDTF">2021-04-12T13:44:00Z</dcterms:created>
  <dcterms:modified xsi:type="dcterms:W3CDTF">2021-04-14T06:18:00Z</dcterms:modified>
</cp:coreProperties>
</file>