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95916B" w14:textId="3C59BA11" w:rsidR="00973585" w:rsidRPr="00511B2F" w:rsidRDefault="00472D61" w:rsidP="006B6246">
      <w:pPr>
        <w:pStyle w:val="Titel"/>
        <w:outlineLvl w:val="0"/>
        <w:rPr>
          <w:rFonts w:cstheme="majorHAnsi"/>
          <w:sz w:val="20"/>
          <w:szCs w:val="20"/>
        </w:rPr>
      </w:pPr>
      <w:proofErr w:type="spellStart"/>
      <w:r w:rsidRPr="00511B2F">
        <w:rPr>
          <w:rFonts w:cstheme="majorHAnsi"/>
          <w:sz w:val="20"/>
          <w:szCs w:val="20"/>
        </w:rPr>
        <w:t>HardestGameEver</w:t>
      </w:r>
      <w:proofErr w:type="spellEnd"/>
      <w:r w:rsidR="00C013BD" w:rsidRPr="00511B2F">
        <w:rPr>
          <w:rFonts w:cstheme="majorHAnsi"/>
          <w:sz w:val="20"/>
          <w:szCs w:val="20"/>
        </w:rPr>
        <w:tab/>
        <w:t>Bewertung</w:t>
      </w:r>
    </w:p>
    <w:p w14:paraId="4AD0A37E" w14:textId="27600CB0"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Folgende Anforderungen wurden erfüllt:</w:t>
      </w:r>
    </w:p>
    <w:tbl>
      <w:tblPr>
        <w:tblStyle w:val="Tabellenraster"/>
        <w:tblW w:w="9493" w:type="dxa"/>
        <w:tblLook w:val="04A0" w:firstRow="1" w:lastRow="0" w:firstColumn="1" w:lastColumn="0" w:noHBand="0" w:noVBand="1"/>
      </w:tblPr>
      <w:tblGrid>
        <w:gridCol w:w="7299"/>
        <w:gridCol w:w="1024"/>
        <w:gridCol w:w="1170"/>
      </w:tblGrid>
      <w:tr w:rsidR="00C013BD" w:rsidRPr="00511B2F" w14:paraId="0D42C051" w14:textId="77777777" w:rsidTr="00C013BD">
        <w:tc>
          <w:tcPr>
            <w:tcW w:w="7366" w:type="dxa"/>
          </w:tcPr>
          <w:p w14:paraId="72680993" w14:textId="1915B83A"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Anforderung</w:t>
            </w:r>
          </w:p>
        </w:tc>
        <w:tc>
          <w:tcPr>
            <w:tcW w:w="954" w:type="dxa"/>
          </w:tcPr>
          <w:p w14:paraId="1C44426B" w14:textId="2421941A"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Max. Punkte</w:t>
            </w:r>
          </w:p>
        </w:tc>
        <w:tc>
          <w:tcPr>
            <w:tcW w:w="1173" w:type="dxa"/>
          </w:tcPr>
          <w:p w14:paraId="01B4B9A6" w14:textId="0C49ED3B"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Erreichte Punkte</w:t>
            </w:r>
          </w:p>
        </w:tc>
      </w:tr>
      <w:tr w:rsidR="00C013BD" w:rsidRPr="00511B2F" w14:paraId="534ABC87" w14:textId="77777777" w:rsidTr="00C013BD">
        <w:tc>
          <w:tcPr>
            <w:tcW w:w="7366" w:type="dxa"/>
          </w:tcPr>
          <w:p w14:paraId="54D8A0F1" w14:textId="6DD20BAA"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Vervollständigen sie die Steuerung um die fehlenden zwei Richtungen.</w:t>
            </w:r>
          </w:p>
        </w:tc>
        <w:tc>
          <w:tcPr>
            <w:tcW w:w="954" w:type="dxa"/>
          </w:tcPr>
          <w:p w14:paraId="15A33342" w14:textId="2E166FBF"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1</w:t>
            </w:r>
          </w:p>
        </w:tc>
        <w:tc>
          <w:tcPr>
            <w:tcW w:w="1173" w:type="dxa"/>
          </w:tcPr>
          <w:p w14:paraId="30F21CE1" w14:textId="77777777" w:rsidR="00C013BD" w:rsidRPr="00511B2F" w:rsidRDefault="00C013BD" w:rsidP="00991733">
            <w:pPr>
              <w:spacing w:before="120"/>
              <w:rPr>
                <w:rFonts w:asciiTheme="majorHAnsi" w:hAnsiTheme="majorHAnsi" w:cstheme="majorHAnsi"/>
                <w:sz w:val="20"/>
                <w:szCs w:val="20"/>
              </w:rPr>
            </w:pPr>
          </w:p>
        </w:tc>
      </w:tr>
      <w:tr w:rsidR="00C013BD" w:rsidRPr="00511B2F" w14:paraId="3256B93B" w14:textId="77777777" w:rsidTr="00C013BD">
        <w:tc>
          <w:tcPr>
            <w:tcW w:w="7366" w:type="dxa"/>
          </w:tcPr>
          <w:p w14:paraId="752F6A3F" w14:textId="45D08F26"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Fügen sie (mindestens) zwei weitere „</w:t>
            </w:r>
            <w:proofErr w:type="spellStart"/>
            <w:r w:rsidRPr="00511B2F">
              <w:rPr>
                <w:rFonts w:asciiTheme="majorHAnsi" w:hAnsiTheme="majorHAnsi" w:cstheme="majorHAnsi"/>
                <w:sz w:val="20"/>
                <w:szCs w:val="20"/>
              </w:rPr>
              <w:t>BlueDot</w:t>
            </w:r>
            <w:proofErr w:type="spellEnd"/>
            <w:r w:rsidRPr="00511B2F">
              <w:rPr>
                <w:rFonts w:asciiTheme="majorHAnsi" w:hAnsiTheme="majorHAnsi" w:cstheme="majorHAnsi"/>
                <w:sz w:val="20"/>
                <w:szCs w:val="20"/>
              </w:rPr>
              <w:t>“-Gegner in Level1 ein (mit Code einfügen, nicht von Hand).</w:t>
            </w:r>
          </w:p>
        </w:tc>
        <w:tc>
          <w:tcPr>
            <w:tcW w:w="954" w:type="dxa"/>
          </w:tcPr>
          <w:p w14:paraId="370BDF9C" w14:textId="6D107341"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1</w:t>
            </w:r>
          </w:p>
        </w:tc>
        <w:tc>
          <w:tcPr>
            <w:tcW w:w="1173" w:type="dxa"/>
          </w:tcPr>
          <w:p w14:paraId="5D8E2CBA" w14:textId="77777777" w:rsidR="00C013BD" w:rsidRPr="00511B2F" w:rsidRDefault="00C013BD" w:rsidP="00991733">
            <w:pPr>
              <w:spacing w:before="120"/>
              <w:rPr>
                <w:rFonts w:asciiTheme="majorHAnsi" w:hAnsiTheme="majorHAnsi" w:cstheme="majorHAnsi"/>
                <w:sz w:val="20"/>
                <w:szCs w:val="20"/>
              </w:rPr>
            </w:pPr>
          </w:p>
        </w:tc>
      </w:tr>
      <w:tr w:rsidR="00C013BD" w:rsidRPr="00511B2F" w14:paraId="27C6903E" w14:textId="77777777" w:rsidTr="00C013BD">
        <w:tc>
          <w:tcPr>
            <w:tcW w:w="7366" w:type="dxa"/>
          </w:tcPr>
          <w:p w14:paraId="440CE839" w14:textId="59ED0A19"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 xml:space="preserve">Sorgen sie dafür, dass sich jeder </w:t>
            </w:r>
            <w:proofErr w:type="spellStart"/>
            <w:r w:rsidRPr="00511B2F">
              <w:rPr>
                <w:rFonts w:asciiTheme="majorHAnsi" w:hAnsiTheme="majorHAnsi" w:cstheme="majorHAnsi"/>
                <w:sz w:val="20"/>
                <w:szCs w:val="20"/>
              </w:rPr>
              <w:t>BlueDot</w:t>
            </w:r>
            <w:proofErr w:type="spellEnd"/>
            <w:r w:rsidRPr="00511B2F">
              <w:rPr>
                <w:rFonts w:asciiTheme="majorHAnsi" w:hAnsiTheme="majorHAnsi" w:cstheme="majorHAnsi"/>
                <w:sz w:val="20"/>
                <w:szCs w:val="20"/>
              </w:rPr>
              <w:t xml:space="preserve"> mit einer zufällig gewählten Geschwindigkeit (zwischen 1 und 5) bewegt.</w:t>
            </w:r>
          </w:p>
        </w:tc>
        <w:tc>
          <w:tcPr>
            <w:tcW w:w="954" w:type="dxa"/>
          </w:tcPr>
          <w:p w14:paraId="3E3599BD" w14:textId="75A94662"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1</w:t>
            </w:r>
          </w:p>
        </w:tc>
        <w:tc>
          <w:tcPr>
            <w:tcW w:w="1173" w:type="dxa"/>
          </w:tcPr>
          <w:p w14:paraId="2957C8FE" w14:textId="77777777" w:rsidR="00C013BD" w:rsidRPr="00511B2F" w:rsidRDefault="00C013BD" w:rsidP="00991733">
            <w:pPr>
              <w:spacing w:before="120"/>
              <w:rPr>
                <w:rFonts w:asciiTheme="majorHAnsi" w:hAnsiTheme="majorHAnsi" w:cstheme="majorHAnsi"/>
                <w:sz w:val="20"/>
                <w:szCs w:val="20"/>
              </w:rPr>
            </w:pPr>
          </w:p>
        </w:tc>
      </w:tr>
      <w:tr w:rsidR="00C013BD" w:rsidRPr="00511B2F" w14:paraId="62A63B39" w14:textId="77777777" w:rsidTr="00C013BD">
        <w:tc>
          <w:tcPr>
            <w:tcW w:w="7366" w:type="dxa"/>
          </w:tcPr>
          <w:p w14:paraId="07985772" w14:textId="00E6F6BB"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Sorgen sie dafür, dass ein entsprechender Ton abgespielt wird, wenn der Player gegen die Wand knallt (+ weitere passende Sounds beim Treffen auf einen Gegner, bzw. beim Erreichen des nächsten Levels).</w:t>
            </w:r>
          </w:p>
        </w:tc>
        <w:tc>
          <w:tcPr>
            <w:tcW w:w="954" w:type="dxa"/>
          </w:tcPr>
          <w:p w14:paraId="7A5F5760" w14:textId="37941EC1"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2</w:t>
            </w:r>
          </w:p>
        </w:tc>
        <w:tc>
          <w:tcPr>
            <w:tcW w:w="1173" w:type="dxa"/>
          </w:tcPr>
          <w:p w14:paraId="36A7E919" w14:textId="77777777" w:rsidR="00C013BD" w:rsidRPr="00511B2F" w:rsidRDefault="00C013BD" w:rsidP="00991733">
            <w:pPr>
              <w:spacing w:before="120"/>
              <w:rPr>
                <w:rFonts w:asciiTheme="majorHAnsi" w:hAnsiTheme="majorHAnsi" w:cstheme="majorHAnsi"/>
                <w:sz w:val="20"/>
                <w:szCs w:val="20"/>
              </w:rPr>
            </w:pPr>
          </w:p>
        </w:tc>
      </w:tr>
      <w:tr w:rsidR="00C013BD" w:rsidRPr="00511B2F" w14:paraId="71D88715" w14:textId="77777777" w:rsidTr="00C013BD">
        <w:tc>
          <w:tcPr>
            <w:tcW w:w="7366" w:type="dxa"/>
          </w:tcPr>
          <w:p w14:paraId="1E3ADD10" w14:textId="00EE65DC"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 xml:space="preserve">Gestalten sie das zweite Level mit Wänden und </w:t>
            </w:r>
            <w:proofErr w:type="spellStart"/>
            <w:r w:rsidRPr="00511B2F">
              <w:rPr>
                <w:rFonts w:asciiTheme="majorHAnsi" w:hAnsiTheme="majorHAnsi" w:cstheme="majorHAnsi"/>
                <w:sz w:val="20"/>
                <w:szCs w:val="20"/>
              </w:rPr>
              <w:t>targetArea</w:t>
            </w:r>
            <w:proofErr w:type="spellEnd"/>
            <w:r w:rsidRPr="00511B2F">
              <w:rPr>
                <w:rFonts w:asciiTheme="majorHAnsi" w:hAnsiTheme="majorHAnsi" w:cstheme="majorHAnsi"/>
                <w:sz w:val="20"/>
                <w:szCs w:val="20"/>
              </w:rPr>
              <w:t>, ähnlich wie in Level1.</w:t>
            </w:r>
          </w:p>
        </w:tc>
        <w:tc>
          <w:tcPr>
            <w:tcW w:w="954" w:type="dxa"/>
          </w:tcPr>
          <w:p w14:paraId="533F831B" w14:textId="54C64911"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1</w:t>
            </w:r>
          </w:p>
        </w:tc>
        <w:tc>
          <w:tcPr>
            <w:tcW w:w="1173" w:type="dxa"/>
          </w:tcPr>
          <w:p w14:paraId="469589E9" w14:textId="77777777" w:rsidR="00C013BD" w:rsidRPr="00511B2F" w:rsidRDefault="00C013BD" w:rsidP="00991733">
            <w:pPr>
              <w:spacing w:before="120"/>
              <w:rPr>
                <w:rFonts w:asciiTheme="majorHAnsi" w:hAnsiTheme="majorHAnsi" w:cstheme="majorHAnsi"/>
                <w:sz w:val="20"/>
                <w:szCs w:val="20"/>
              </w:rPr>
            </w:pPr>
          </w:p>
        </w:tc>
      </w:tr>
      <w:tr w:rsidR="00C013BD" w:rsidRPr="00511B2F" w14:paraId="475F58E8" w14:textId="77777777" w:rsidTr="00C013BD">
        <w:tc>
          <w:tcPr>
            <w:tcW w:w="7366" w:type="dxa"/>
          </w:tcPr>
          <w:p w14:paraId="1AC32FDC" w14:textId="2E248F40"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 xml:space="preserve">Erstellen sie eine </w:t>
            </w:r>
            <w:proofErr w:type="spellStart"/>
            <w:r w:rsidRPr="00511B2F">
              <w:rPr>
                <w:rFonts w:asciiTheme="majorHAnsi" w:hAnsiTheme="majorHAnsi" w:cstheme="majorHAnsi"/>
                <w:sz w:val="20"/>
                <w:szCs w:val="20"/>
              </w:rPr>
              <w:t>GreenDot</w:t>
            </w:r>
            <w:proofErr w:type="spellEnd"/>
            <w:r w:rsidRPr="00511B2F">
              <w:rPr>
                <w:rFonts w:asciiTheme="majorHAnsi" w:hAnsiTheme="majorHAnsi" w:cstheme="majorHAnsi"/>
                <w:sz w:val="20"/>
                <w:szCs w:val="20"/>
              </w:rPr>
              <w:t xml:space="preserve">-Gegner Klasse. </w:t>
            </w:r>
            <w:proofErr w:type="spellStart"/>
            <w:r w:rsidRPr="00511B2F">
              <w:rPr>
                <w:rFonts w:asciiTheme="majorHAnsi" w:hAnsiTheme="majorHAnsi" w:cstheme="majorHAnsi"/>
                <w:sz w:val="20"/>
                <w:szCs w:val="20"/>
              </w:rPr>
              <w:t>GreenDots</w:t>
            </w:r>
            <w:proofErr w:type="spellEnd"/>
            <w:r w:rsidRPr="00511B2F">
              <w:rPr>
                <w:rFonts w:asciiTheme="majorHAnsi" w:hAnsiTheme="majorHAnsi" w:cstheme="majorHAnsi"/>
                <w:sz w:val="20"/>
                <w:szCs w:val="20"/>
              </w:rPr>
              <w:t xml:space="preserve"> sollen sich (wie </w:t>
            </w:r>
            <w:proofErr w:type="spellStart"/>
            <w:r w:rsidRPr="00511B2F">
              <w:rPr>
                <w:rFonts w:asciiTheme="majorHAnsi" w:hAnsiTheme="majorHAnsi" w:cstheme="majorHAnsi"/>
                <w:sz w:val="20"/>
                <w:szCs w:val="20"/>
              </w:rPr>
              <w:t>BlueDots</w:t>
            </w:r>
            <w:proofErr w:type="spellEnd"/>
            <w:r w:rsidRPr="00511B2F">
              <w:rPr>
                <w:rFonts w:asciiTheme="majorHAnsi" w:hAnsiTheme="majorHAnsi" w:cstheme="majorHAnsi"/>
                <w:sz w:val="20"/>
                <w:szCs w:val="20"/>
              </w:rPr>
              <w:t xml:space="preserve">) immer zwischen einem minimalen und einem maximalen Wert hin und her bewegen, aber vertikal. Fügen sie mehrere </w:t>
            </w:r>
            <w:proofErr w:type="spellStart"/>
            <w:r w:rsidRPr="00511B2F">
              <w:rPr>
                <w:rFonts w:asciiTheme="majorHAnsi" w:hAnsiTheme="majorHAnsi" w:cstheme="majorHAnsi"/>
                <w:sz w:val="20"/>
                <w:szCs w:val="20"/>
              </w:rPr>
              <w:t>GreenDots</w:t>
            </w:r>
            <w:proofErr w:type="spellEnd"/>
            <w:r w:rsidRPr="00511B2F">
              <w:rPr>
                <w:rFonts w:asciiTheme="majorHAnsi" w:hAnsiTheme="majorHAnsi" w:cstheme="majorHAnsi"/>
                <w:sz w:val="20"/>
                <w:szCs w:val="20"/>
              </w:rPr>
              <w:t xml:space="preserve"> in den Korridor in der Mitte von Level2 ein und setzen sie die Werte (</w:t>
            </w:r>
            <w:proofErr w:type="spellStart"/>
            <w:r w:rsidRPr="00511B2F">
              <w:rPr>
                <w:rFonts w:asciiTheme="majorHAnsi" w:hAnsiTheme="majorHAnsi" w:cstheme="majorHAnsi"/>
                <w:sz w:val="20"/>
                <w:szCs w:val="20"/>
              </w:rPr>
              <w:t>minY</w:t>
            </w:r>
            <w:proofErr w:type="spellEnd"/>
            <w:r w:rsidRPr="00511B2F">
              <w:rPr>
                <w:rFonts w:asciiTheme="majorHAnsi" w:hAnsiTheme="majorHAnsi" w:cstheme="majorHAnsi"/>
                <w:sz w:val="20"/>
                <w:szCs w:val="20"/>
              </w:rPr>
              <w:t xml:space="preserve">, </w:t>
            </w:r>
            <w:proofErr w:type="spellStart"/>
            <w:r w:rsidRPr="00511B2F">
              <w:rPr>
                <w:rFonts w:asciiTheme="majorHAnsi" w:hAnsiTheme="majorHAnsi" w:cstheme="majorHAnsi"/>
                <w:sz w:val="20"/>
                <w:szCs w:val="20"/>
              </w:rPr>
              <w:t>maxY</w:t>
            </w:r>
            <w:proofErr w:type="spellEnd"/>
            <w:r w:rsidRPr="00511B2F">
              <w:rPr>
                <w:rFonts w:asciiTheme="majorHAnsi" w:hAnsiTheme="majorHAnsi" w:cstheme="majorHAnsi"/>
                <w:sz w:val="20"/>
                <w:szCs w:val="20"/>
              </w:rPr>
              <w:t xml:space="preserve">, </w:t>
            </w:r>
            <w:proofErr w:type="spellStart"/>
            <w:r w:rsidRPr="00511B2F">
              <w:rPr>
                <w:rFonts w:asciiTheme="majorHAnsi" w:hAnsiTheme="majorHAnsi" w:cstheme="majorHAnsi"/>
                <w:sz w:val="20"/>
                <w:szCs w:val="20"/>
              </w:rPr>
              <w:t>speed</w:t>
            </w:r>
            <w:proofErr w:type="spellEnd"/>
            <w:r w:rsidRPr="00511B2F">
              <w:rPr>
                <w:rFonts w:asciiTheme="majorHAnsi" w:hAnsiTheme="majorHAnsi" w:cstheme="majorHAnsi"/>
                <w:sz w:val="20"/>
                <w:szCs w:val="20"/>
              </w:rPr>
              <w:t>) so, dass das Level schwierig, aber machbar ist.</w:t>
            </w:r>
          </w:p>
        </w:tc>
        <w:tc>
          <w:tcPr>
            <w:tcW w:w="954" w:type="dxa"/>
          </w:tcPr>
          <w:p w14:paraId="4D0FCEE2" w14:textId="4B985DB8"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3</w:t>
            </w:r>
          </w:p>
        </w:tc>
        <w:tc>
          <w:tcPr>
            <w:tcW w:w="1173" w:type="dxa"/>
          </w:tcPr>
          <w:p w14:paraId="72808446" w14:textId="77777777" w:rsidR="00C013BD" w:rsidRPr="00511B2F" w:rsidRDefault="00C013BD" w:rsidP="00991733">
            <w:pPr>
              <w:spacing w:before="120"/>
              <w:rPr>
                <w:rFonts w:asciiTheme="majorHAnsi" w:hAnsiTheme="majorHAnsi" w:cstheme="majorHAnsi"/>
                <w:sz w:val="20"/>
                <w:szCs w:val="20"/>
              </w:rPr>
            </w:pPr>
          </w:p>
        </w:tc>
      </w:tr>
      <w:tr w:rsidR="00C013BD" w:rsidRPr="00511B2F" w14:paraId="3A229DD9" w14:textId="77777777" w:rsidTr="00C013BD">
        <w:tc>
          <w:tcPr>
            <w:tcW w:w="7366" w:type="dxa"/>
          </w:tcPr>
          <w:p w14:paraId="248ECBC1" w14:textId="2AFBC41D"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 xml:space="preserve">Fügen sie ein drittes Level hinzu, inkl. Wände (neues Layout) und </w:t>
            </w:r>
            <w:proofErr w:type="spellStart"/>
            <w:r w:rsidRPr="00511B2F">
              <w:rPr>
                <w:rFonts w:asciiTheme="majorHAnsi" w:hAnsiTheme="majorHAnsi" w:cstheme="majorHAnsi"/>
                <w:sz w:val="20"/>
                <w:szCs w:val="20"/>
              </w:rPr>
              <w:t>TargetArea</w:t>
            </w:r>
            <w:proofErr w:type="spellEnd"/>
            <w:r w:rsidRPr="00511B2F">
              <w:rPr>
                <w:rFonts w:asciiTheme="majorHAnsi" w:hAnsiTheme="majorHAnsi" w:cstheme="majorHAnsi"/>
                <w:sz w:val="20"/>
                <w:szCs w:val="20"/>
              </w:rPr>
              <w:t>, und sorgen sie dafür, dass man nach Bestehen des zweiten Levels in das dritte Level kommt.</w:t>
            </w:r>
          </w:p>
        </w:tc>
        <w:tc>
          <w:tcPr>
            <w:tcW w:w="954" w:type="dxa"/>
          </w:tcPr>
          <w:p w14:paraId="152B6B54" w14:textId="179F4B41"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2</w:t>
            </w:r>
          </w:p>
        </w:tc>
        <w:tc>
          <w:tcPr>
            <w:tcW w:w="1173" w:type="dxa"/>
          </w:tcPr>
          <w:p w14:paraId="3DC1428B" w14:textId="77777777" w:rsidR="00C013BD" w:rsidRPr="00511B2F" w:rsidRDefault="00C013BD" w:rsidP="00991733">
            <w:pPr>
              <w:spacing w:before="120"/>
              <w:rPr>
                <w:rFonts w:asciiTheme="majorHAnsi" w:hAnsiTheme="majorHAnsi" w:cstheme="majorHAnsi"/>
                <w:sz w:val="20"/>
                <w:szCs w:val="20"/>
              </w:rPr>
            </w:pPr>
          </w:p>
        </w:tc>
      </w:tr>
      <w:tr w:rsidR="00C013BD" w:rsidRPr="00511B2F" w14:paraId="4B1DD948" w14:textId="77777777" w:rsidTr="00C013BD">
        <w:tc>
          <w:tcPr>
            <w:tcW w:w="7366" w:type="dxa"/>
          </w:tcPr>
          <w:p w14:paraId="541AD91A" w14:textId="2836F780"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 xml:space="preserve">Fügen sie dem dritten Level mehrere Gegner hinzu, inklusive einer neuen Art, die sich nicht bewegt, dafür aber ständig grösser und dann wieder kleiner wird. Stellen sie die Gegner so ein (Platzierung, </w:t>
            </w:r>
            <w:proofErr w:type="spellStart"/>
            <w:r w:rsidRPr="00511B2F">
              <w:rPr>
                <w:rFonts w:asciiTheme="majorHAnsi" w:hAnsiTheme="majorHAnsi" w:cstheme="majorHAnsi"/>
                <w:sz w:val="20"/>
                <w:szCs w:val="20"/>
              </w:rPr>
              <w:t>Grösse</w:t>
            </w:r>
            <w:proofErr w:type="spellEnd"/>
            <w:r w:rsidRPr="00511B2F">
              <w:rPr>
                <w:rFonts w:asciiTheme="majorHAnsi" w:hAnsiTheme="majorHAnsi" w:cstheme="majorHAnsi"/>
                <w:sz w:val="20"/>
                <w:szCs w:val="20"/>
              </w:rPr>
              <w:t>, Geschwindigkeit, ...), dass das Level lösbar, aber etwas schwieriger ist als Level2.</w:t>
            </w:r>
          </w:p>
        </w:tc>
        <w:tc>
          <w:tcPr>
            <w:tcW w:w="954" w:type="dxa"/>
          </w:tcPr>
          <w:p w14:paraId="2507AFA3" w14:textId="5FC19FBF"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2</w:t>
            </w:r>
          </w:p>
        </w:tc>
        <w:tc>
          <w:tcPr>
            <w:tcW w:w="1173" w:type="dxa"/>
          </w:tcPr>
          <w:p w14:paraId="32E9B6FD" w14:textId="77777777" w:rsidR="00C013BD" w:rsidRPr="00511B2F" w:rsidRDefault="00C013BD" w:rsidP="00991733">
            <w:pPr>
              <w:spacing w:before="120"/>
              <w:rPr>
                <w:rFonts w:asciiTheme="majorHAnsi" w:hAnsiTheme="majorHAnsi" w:cstheme="majorHAnsi"/>
                <w:sz w:val="20"/>
                <w:szCs w:val="20"/>
              </w:rPr>
            </w:pPr>
          </w:p>
        </w:tc>
      </w:tr>
      <w:tr w:rsidR="00C013BD" w:rsidRPr="00511B2F" w14:paraId="6DE4AC13" w14:textId="77777777" w:rsidTr="00C013BD">
        <w:tc>
          <w:tcPr>
            <w:tcW w:w="7366" w:type="dxa"/>
          </w:tcPr>
          <w:p w14:paraId="49277239" w14:textId="2DA48DED"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 xml:space="preserve">Sorgen sie dafür, dass ein </w:t>
            </w:r>
            <w:proofErr w:type="spellStart"/>
            <w:r w:rsidRPr="00511B2F">
              <w:rPr>
                <w:rFonts w:asciiTheme="majorHAnsi" w:hAnsiTheme="majorHAnsi" w:cstheme="majorHAnsi"/>
                <w:sz w:val="20"/>
                <w:szCs w:val="20"/>
              </w:rPr>
              <w:t>grosser</w:t>
            </w:r>
            <w:proofErr w:type="spellEnd"/>
            <w:r w:rsidRPr="00511B2F">
              <w:rPr>
                <w:rFonts w:asciiTheme="majorHAnsi" w:hAnsiTheme="majorHAnsi" w:cstheme="majorHAnsi"/>
                <w:sz w:val="20"/>
                <w:szCs w:val="20"/>
              </w:rPr>
              <w:t xml:space="preserve"> Gratulationstext (z.B. „</w:t>
            </w:r>
            <w:proofErr w:type="spellStart"/>
            <w:r w:rsidRPr="00511B2F">
              <w:rPr>
                <w:rFonts w:asciiTheme="majorHAnsi" w:hAnsiTheme="majorHAnsi" w:cstheme="majorHAnsi"/>
                <w:sz w:val="20"/>
                <w:szCs w:val="20"/>
              </w:rPr>
              <w:t>Yeah</w:t>
            </w:r>
            <w:proofErr w:type="spellEnd"/>
            <w:r w:rsidRPr="00511B2F">
              <w:rPr>
                <w:rFonts w:asciiTheme="majorHAnsi" w:hAnsiTheme="majorHAnsi" w:cstheme="majorHAnsi"/>
                <w:sz w:val="20"/>
                <w:szCs w:val="20"/>
              </w:rPr>
              <w:t xml:space="preserve">, </w:t>
            </w:r>
            <w:proofErr w:type="spellStart"/>
            <w:r w:rsidRPr="00511B2F">
              <w:rPr>
                <w:rFonts w:asciiTheme="majorHAnsi" w:hAnsiTheme="majorHAnsi" w:cstheme="majorHAnsi"/>
                <w:sz w:val="20"/>
                <w:szCs w:val="20"/>
              </w:rPr>
              <w:t>you</w:t>
            </w:r>
            <w:proofErr w:type="spellEnd"/>
            <w:r w:rsidRPr="00511B2F">
              <w:rPr>
                <w:rFonts w:asciiTheme="majorHAnsi" w:hAnsiTheme="majorHAnsi" w:cstheme="majorHAnsi"/>
                <w:sz w:val="20"/>
                <w:szCs w:val="20"/>
              </w:rPr>
              <w:t xml:space="preserve"> </w:t>
            </w:r>
            <w:proofErr w:type="spellStart"/>
            <w:r w:rsidRPr="00511B2F">
              <w:rPr>
                <w:rFonts w:asciiTheme="majorHAnsi" w:hAnsiTheme="majorHAnsi" w:cstheme="majorHAnsi"/>
                <w:sz w:val="20"/>
                <w:szCs w:val="20"/>
              </w:rPr>
              <w:t>won</w:t>
            </w:r>
            <w:proofErr w:type="spellEnd"/>
            <w:r w:rsidRPr="00511B2F">
              <w:rPr>
                <w:rFonts w:asciiTheme="majorHAnsi" w:hAnsiTheme="majorHAnsi" w:cstheme="majorHAnsi"/>
                <w:sz w:val="20"/>
                <w:szCs w:val="20"/>
              </w:rPr>
              <w:t xml:space="preserve">!“) erscheint, wenn man das letzte Level gemeistert hat.  </w:t>
            </w:r>
          </w:p>
        </w:tc>
        <w:tc>
          <w:tcPr>
            <w:tcW w:w="954" w:type="dxa"/>
          </w:tcPr>
          <w:p w14:paraId="0955CC4D" w14:textId="1CE5913F"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1</w:t>
            </w:r>
          </w:p>
        </w:tc>
        <w:tc>
          <w:tcPr>
            <w:tcW w:w="1173" w:type="dxa"/>
          </w:tcPr>
          <w:p w14:paraId="3B8B6669" w14:textId="77777777" w:rsidR="00C013BD" w:rsidRPr="00511B2F" w:rsidRDefault="00C013BD" w:rsidP="00991733">
            <w:pPr>
              <w:spacing w:before="120"/>
              <w:rPr>
                <w:rFonts w:asciiTheme="majorHAnsi" w:hAnsiTheme="majorHAnsi" w:cstheme="majorHAnsi"/>
                <w:sz w:val="20"/>
                <w:szCs w:val="20"/>
              </w:rPr>
            </w:pPr>
          </w:p>
        </w:tc>
      </w:tr>
      <w:tr w:rsidR="00C013BD" w:rsidRPr="00511B2F" w14:paraId="10FA8AA6" w14:textId="77777777" w:rsidTr="00C013BD">
        <w:tc>
          <w:tcPr>
            <w:tcW w:w="7366" w:type="dxa"/>
          </w:tcPr>
          <w:p w14:paraId="0DA376D6" w14:textId="1FFB92B3"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 xml:space="preserve">Man sollte immer wissen, in welchem Level man gerade ist – bauen sie eine entsprechende Anzeige ein.  </w:t>
            </w:r>
          </w:p>
        </w:tc>
        <w:tc>
          <w:tcPr>
            <w:tcW w:w="954" w:type="dxa"/>
          </w:tcPr>
          <w:p w14:paraId="5312ADA2" w14:textId="1137B2D3"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1</w:t>
            </w:r>
          </w:p>
        </w:tc>
        <w:tc>
          <w:tcPr>
            <w:tcW w:w="1173" w:type="dxa"/>
          </w:tcPr>
          <w:p w14:paraId="0E9BFB0B" w14:textId="77777777" w:rsidR="00C013BD" w:rsidRPr="00511B2F" w:rsidRDefault="00C013BD" w:rsidP="00991733">
            <w:pPr>
              <w:spacing w:before="120"/>
              <w:rPr>
                <w:rFonts w:asciiTheme="majorHAnsi" w:hAnsiTheme="majorHAnsi" w:cstheme="majorHAnsi"/>
                <w:sz w:val="20"/>
                <w:szCs w:val="20"/>
              </w:rPr>
            </w:pPr>
          </w:p>
        </w:tc>
      </w:tr>
      <w:tr w:rsidR="00C013BD" w:rsidRPr="00511B2F" w14:paraId="64E389E2" w14:textId="77777777" w:rsidTr="00C013BD">
        <w:tc>
          <w:tcPr>
            <w:tcW w:w="7366" w:type="dxa"/>
          </w:tcPr>
          <w:p w14:paraId="1BE322F0" w14:textId="00B15FE0"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Cheat einbauen: wenn man auf eine Zahlentaste drückt, kommt man direkt ins entsprechende Level.</w:t>
            </w:r>
          </w:p>
        </w:tc>
        <w:tc>
          <w:tcPr>
            <w:tcW w:w="954" w:type="dxa"/>
          </w:tcPr>
          <w:p w14:paraId="73C019A4" w14:textId="2FB7C30F"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2</w:t>
            </w:r>
          </w:p>
        </w:tc>
        <w:tc>
          <w:tcPr>
            <w:tcW w:w="1173" w:type="dxa"/>
          </w:tcPr>
          <w:p w14:paraId="2BA49B38" w14:textId="77777777" w:rsidR="00C013BD" w:rsidRPr="00511B2F" w:rsidRDefault="00C013BD" w:rsidP="00991733">
            <w:pPr>
              <w:spacing w:before="120"/>
              <w:rPr>
                <w:rFonts w:asciiTheme="majorHAnsi" w:hAnsiTheme="majorHAnsi" w:cstheme="majorHAnsi"/>
                <w:sz w:val="20"/>
                <w:szCs w:val="20"/>
              </w:rPr>
            </w:pPr>
          </w:p>
        </w:tc>
      </w:tr>
      <w:tr w:rsidR="00C013BD" w:rsidRPr="00511B2F" w14:paraId="0C807E1D" w14:textId="77777777" w:rsidTr="00C013BD">
        <w:tc>
          <w:tcPr>
            <w:tcW w:w="7366" w:type="dxa"/>
          </w:tcPr>
          <w:p w14:paraId="62393439" w14:textId="560B4436"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 xml:space="preserve">Leben einbauen – in jedem neuen Level startet man mit 5 Leben (die müssen angezeigt werden). Jedes Mal, wenn man zum Startpunkt zurückgeschickt wird, verliert man ein Leben. Hat man keine Leben mehr, wird man ins Level 1 (also ganz an den Anfang) geschickt.  </w:t>
            </w:r>
          </w:p>
        </w:tc>
        <w:tc>
          <w:tcPr>
            <w:tcW w:w="954" w:type="dxa"/>
          </w:tcPr>
          <w:p w14:paraId="4795688A" w14:textId="0944A3F6"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3</w:t>
            </w:r>
          </w:p>
        </w:tc>
        <w:tc>
          <w:tcPr>
            <w:tcW w:w="1173" w:type="dxa"/>
          </w:tcPr>
          <w:p w14:paraId="49D85D4F" w14:textId="77777777" w:rsidR="00C013BD" w:rsidRPr="00511B2F" w:rsidRDefault="00C013BD" w:rsidP="00991733">
            <w:pPr>
              <w:spacing w:before="120"/>
              <w:rPr>
                <w:rFonts w:asciiTheme="majorHAnsi" w:hAnsiTheme="majorHAnsi" w:cstheme="majorHAnsi"/>
                <w:sz w:val="20"/>
                <w:szCs w:val="20"/>
              </w:rPr>
            </w:pPr>
          </w:p>
        </w:tc>
      </w:tr>
      <w:tr w:rsidR="00C013BD" w:rsidRPr="00511B2F" w14:paraId="23374BB3" w14:textId="77777777" w:rsidTr="00C013BD">
        <w:tc>
          <w:tcPr>
            <w:tcW w:w="7366" w:type="dxa"/>
          </w:tcPr>
          <w:p w14:paraId="1B92EB53" w14:textId="5DF3D431"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Der Code ist ausführlich und sinnvoll kommentiert</w:t>
            </w:r>
          </w:p>
        </w:tc>
        <w:tc>
          <w:tcPr>
            <w:tcW w:w="954" w:type="dxa"/>
          </w:tcPr>
          <w:p w14:paraId="6E5A8F5D" w14:textId="33078A89" w:rsidR="00C013BD" w:rsidRPr="00511B2F" w:rsidRDefault="002E7115" w:rsidP="00991733">
            <w:pPr>
              <w:spacing w:before="120"/>
              <w:rPr>
                <w:rFonts w:asciiTheme="majorHAnsi" w:hAnsiTheme="majorHAnsi" w:cstheme="majorHAnsi"/>
                <w:sz w:val="20"/>
                <w:szCs w:val="20"/>
              </w:rPr>
            </w:pPr>
            <w:r>
              <w:rPr>
                <w:rFonts w:asciiTheme="majorHAnsi" w:hAnsiTheme="majorHAnsi" w:cstheme="majorHAnsi"/>
                <w:sz w:val="20"/>
                <w:szCs w:val="20"/>
              </w:rPr>
              <w:t>10</w:t>
            </w:r>
          </w:p>
        </w:tc>
        <w:tc>
          <w:tcPr>
            <w:tcW w:w="1173" w:type="dxa"/>
          </w:tcPr>
          <w:p w14:paraId="233AD62D" w14:textId="77777777" w:rsidR="00C013BD" w:rsidRPr="00511B2F" w:rsidRDefault="00C013BD" w:rsidP="00991733">
            <w:pPr>
              <w:spacing w:before="120"/>
              <w:rPr>
                <w:rFonts w:asciiTheme="majorHAnsi" w:hAnsiTheme="majorHAnsi" w:cstheme="majorHAnsi"/>
                <w:sz w:val="20"/>
                <w:szCs w:val="20"/>
              </w:rPr>
            </w:pPr>
          </w:p>
        </w:tc>
      </w:tr>
      <w:tr w:rsidR="00C013BD" w:rsidRPr="00511B2F" w14:paraId="5D16A4EE" w14:textId="77777777" w:rsidTr="00C013BD">
        <w:tc>
          <w:tcPr>
            <w:tcW w:w="7366" w:type="dxa"/>
          </w:tcPr>
          <w:p w14:paraId="4D3820FA" w14:textId="350D2D74"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 xml:space="preserve">Gestalten sie weitere interessante Level (inkl. Übergang ins neue Level). Jedes Level sollte etwas schwieriger sein als das vorherige und mindestens eine Neuerung enthalten – z.B. neue Gegner (die sich anders bewegen oder andere Effekte auslösen), veränderte Steuerung, und/oder besonders originelles oder kniffeliges Layout.  </w:t>
            </w:r>
          </w:p>
        </w:tc>
        <w:tc>
          <w:tcPr>
            <w:tcW w:w="954" w:type="dxa"/>
          </w:tcPr>
          <w:p w14:paraId="7D55E57E" w14:textId="54873211"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[pro Neuerung bis zu 3 P]</w:t>
            </w:r>
          </w:p>
        </w:tc>
        <w:tc>
          <w:tcPr>
            <w:tcW w:w="1173" w:type="dxa"/>
          </w:tcPr>
          <w:p w14:paraId="63520856" w14:textId="77777777" w:rsidR="00C013BD" w:rsidRPr="00511B2F" w:rsidRDefault="00C013BD" w:rsidP="00991733">
            <w:pPr>
              <w:spacing w:before="120"/>
              <w:rPr>
                <w:rFonts w:asciiTheme="majorHAnsi" w:hAnsiTheme="majorHAnsi" w:cstheme="majorHAnsi"/>
                <w:sz w:val="20"/>
                <w:szCs w:val="20"/>
              </w:rPr>
            </w:pPr>
          </w:p>
        </w:tc>
      </w:tr>
      <w:tr w:rsidR="00511B2F" w:rsidRPr="00511B2F" w14:paraId="63F0F481" w14:textId="77777777" w:rsidTr="00C013BD">
        <w:tc>
          <w:tcPr>
            <w:tcW w:w="7366" w:type="dxa"/>
          </w:tcPr>
          <w:p w14:paraId="3CCBCADF" w14:textId="59A7D7B9" w:rsidR="00511B2F" w:rsidRPr="00511B2F" w:rsidRDefault="00511B2F" w:rsidP="00991733">
            <w:pPr>
              <w:spacing w:before="120"/>
              <w:rPr>
                <w:rFonts w:asciiTheme="majorHAnsi" w:hAnsiTheme="majorHAnsi" w:cstheme="majorHAnsi"/>
                <w:sz w:val="20"/>
                <w:szCs w:val="20"/>
              </w:rPr>
            </w:pPr>
            <w:r w:rsidRPr="00511B2F">
              <w:rPr>
                <w:rFonts w:asciiTheme="majorHAnsi" w:hAnsiTheme="majorHAnsi" w:cstheme="majorHAnsi"/>
                <w:sz w:val="20"/>
                <w:szCs w:val="20"/>
              </w:rPr>
              <w:t>Erstellung eines Implementationsdiagramms</w:t>
            </w:r>
          </w:p>
        </w:tc>
        <w:tc>
          <w:tcPr>
            <w:tcW w:w="954" w:type="dxa"/>
          </w:tcPr>
          <w:p w14:paraId="7132B456" w14:textId="2EAA957F" w:rsidR="00511B2F" w:rsidRPr="00511B2F" w:rsidRDefault="00511B2F" w:rsidP="00991733">
            <w:pPr>
              <w:spacing w:before="120"/>
              <w:rPr>
                <w:rFonts w:asciiTheme="majorHAnsi" w:hAnsiTheme="majorHAnsi" w:cstheme="majorHAnsi"/>
                <w:sz w:val="20"/>
                <w:szCs w:val="20"/>
              </w:rPr>
            </w:pPr>
            <w:r w:rsidRPr="00511B2F">
              <w:rPr>
                <w:rFonts w:asciiTheme="majorHAnsi" w:hAnsiTheme="majorHAnsi" w:cstheme="majorHAnsi"/>
                <w:sz w:val="20"/>
                <w:szCs w:val="20"/>
              </w:rPr>
              <w:t>15</w:t>
            </w:r>
          </w:p>
        </w:tc>
        <w:tc>
          <w:tcPr>
            <w:tcW w:w="1173" w:type="dxa"/>
          </w:tcPr>
          <w:p w14:paraId="413D3397" w14:textId="77777777" w:rsidR="00511B2F" w:rsidRPr="00511B2F" w:rsidRDefault="00511B2F" w:rsidP="00991733">
            <w:pPr>
              <w:spacing w:before="120"/>
              <w:rPr>
                <w:rFonts w:asciiTheme="majorHAnsi" w:hAnsiTheme="majorHAnsi" w:cstheme="majorHAnsi"/>
                <w:sz w:val="20"/>
                <w:szCs w:val="20"/>
              </w:rPr>
            </w:pPr>
          </w:p>
        </w:tc>
      </w:tr>
      <w:tr w:rsidR="00511B2F" w:rsidRPr="00511B2F" w14:paraId="251B9878" w14:textId="77777777" w:rsidTr="00C013BD">
        <w:tc>
          <w:tcPr>
            <w:tcW w:w="7366" w:type="dxa"/>
          </w:tcPr>
          <w:p w14:paraId="65A7F970" w14:textId="76E75959" w:rsidR="00511B2F" w:rsidRPr="00511B2F" w:rsidRDefault="00511B2F" w:rsidP="00991733">
            <w:pPr>
              <w:spacing w:before="120"/>
              <w:rPr>
                <w:rFonts w:asciiTheme="majorHAnsi" w:hAnsiTheme="majorHAnsi" w:cstheme="majorHAnsi"/>
                <w:sz w:val="20"/>
                <w:szCs w:val="20"/>
              </w:rPr>
            </w:pPr>
            <w:r w:rsidRPr="00511B2F">
              <w:rPr>
                <w:rFonts w:asciiTheme="majorHAnsi" w:hAnsiTheme="majorHAnsi" w:cstheme="majorHAnsi"/>
                <w:sz w:val="20"/>
                <w:szCs w:val="20"/>
              </w:rPr>
              <w:t>Erstellen eines Handouts</w:t>
            </w:r>
          </w:p>
        </w:tc>
        <w:tc>
          <w:tcPr>
            <w:tcW w:w="954" w:type="dxa"/>
          </w:tcPr>
          <w:p w14:paraId="78192430" w14:textId="64E01B10" w:rsidR="00511B2F" w:rsidRPr="00511B2F" w:rsidRDefault="00511B2F" w:rsidP="00991733">
            <w:pPr>
              <w:spacing w:before="120"/>
              <w:rPr>
                <w:rFonts w:asciiTheme="majorHAnsi" w:hAnsiTheme="majorHAnsi" w:cstheme="majorHAnsi"/>
                <w:sz w:val="20"/>
                <w:szCs w:val="20"/>
              </w:rPr>
            </w:pPr>
            <w:r w:rsidRPr="00511B2F">
              <w:rPr>
                <w:rFonts w:asciiTheme="majorHAnsi" w:hAnsiTheme="majorHAnsi" w:cstheme="majorHAnsi"/>
                <w:sz w:val="20"/>
                <w:szCs w:val="20"/>
              </w:rPr>
              <w:t>5</w:t>
            </w:r>
          </w:p>
        </w:tc>
        <w:tc>
          <w:tcPr>
            <w:tcW w:w="1173" w:type="dxa"/>
          </w:tcPr>
          <w:p w14:paraId="778E31DB" w14:textId="77777777" w:rsidR="00511B2F" w:rsidRPr="00511B2F" w:rsidRDefault="00511B2F" w:rsidP="00991733">
            <w:pPr>
              <w:spacing w:before="120"/>
              <w:rPr>
                <w:rFonts w:asciiTheme="majorHAnsi" w:hAnsiTheme="majorHAnsi" w:cstheme="majorHAnsi"/>
                <w:sz w:val="20"/>
                <w:szCs w:val="20"/>
              </w:rPr>
            </w:pPr>
          </w:p>
        </w:tc>
      </w:tr>
      <w:tr w:rsidR="00C013BD" w:rsidRPr="00511B2F" w14:paraId="2D0AF24D" w14:textId="77777777" w:rsidTr="00C013BD">
        <w:tc>
          <w:tcPr>
            <w:tcW w:w="7366" w:type="dxa"/>
          </w:tcPr>
          <w:p w14:paraId="2F2F040B" w14:textId="4DA751D7" w:rsidR="00C013BD" w:rsidRPr="00511B2F" w:rsidRDefault="00A92270" w:rsidP="00991733">
            <w:pPr>
              <w:spacing w:before="120"/>
              <w:rPr>
                <w:rFonts w:asciiTheme="majorHAnsi" w:hAnsiTheme="majorHAnsi" w:cstheme="majorHAnsi"/>
                <w:sz w:val="20"/>
                <w:szCs w:val="20"/>
              </w:rPr>
            </w:pPr>
            <w:r w:rsidRPr="00511B2F">
              <w:rPr>
                <w:rFonts w:asciiTheme="majorHAnsi" w:hAnsiTheme="majorHAnsi" w:cstheme="majorHAnsi"/>
                <w:sz w:val="20"/>
                <w:szCs w:val="20"/>
              </w:rPr>
              <w:t>Vorstellung des Spiels</w:t>
            </w:r>
          </w:p>
        </w:tc>
        <w:tc>
          <w:tcPr>
            <w:tcW w:w="954" w:type="dxa"/>
          </w:tcPr>
          <w:p w14:paraId="39BAE899" w14:textId="1DE1C650" w:rsidR="00C013BD" w:rsidRPr="00511B2F" w:rsidRDefault="002E7115" w:rsidP="00991733">
            <w:pPr>
              <w:spacing w:before="120"/>
              <w:rPr>
                <w:rFonts w:asciiTheme="majorHAnsi" w:hAnsiTheme="majorHAnsi" w:cstheme="majorHAnsi"/>
                <w:sz w:val="20"/>
                <w:szCs w:val="20"/>
              </w:rPr>
            </w:pPr>
            <w:r>
              <w:rPr>
                <w:rFonts w:asciiTheme="majorHAnsi" w:hAnsiTheme="majorHAnsi" w:cstheme="majorHAnsi"/>
                <w:sz w:val="20"/>
                <w:szCs w:val="20"/>
              </w:rPr>
              <w:t>10</w:t>
            </w:r>
          </w:p>
        </w:tc>
        <w:tc>
          <w:tcPr>
            <w:tcW w:w="1173" w:type="dxa"/>
          </w:tcPr>
          <w:p w14:paraId="5279FDD0" w14:textId="77777777" w:rsidR="00C013BD" w:rsidRPr="00511B2F" w:rsidRDefault="00C013BD" w:rsidP="00991733">
            <w:pPr>
              <w:spacing w:before="120"/>
              <w:rPr>
                <w:rFonts w:asciiTheme="majorHAnsi" w:hAnsiTheme="majorHAnsi" w:cstheme="majorHAnsi"/>
                <w:sz w:val="20"/>
                <w:szCs w:val="20"/>
              </w:rPr>
            </w:pPr>
          </w:p>
        </w:tc>
      </w:tr>
      <w:tr w:rsidR="00511B2F" w:rsidRPr="00511B2F" w14:paraId="2CA1109E" w14:textId="77777777" w:rsidTr="00511B2F">
        <w:tc>
          <w:tcPr>
            <w:tcW w:w="7366" w:type="dxa"/>
            <w:tcBorders>
              <w:bottom w:val="single" w:sz="4" w:space="0" w:color="auto"/>
            </w:tcBorders>
          </w:tcPr>
          <w:p w14:paraId="0B1901E1" w14:textId="71992F6C" w:rsidR="00511B2F" w:rsidRPr="00511B2F" w:rsidRDefault="009F4965" w:rsidP="00991733">
            <w:pPr>
              <w:spacing w:before="120"/>
              <w:rPr>
                <w:rFonts w:asciiTheme="majorHAnsi" w:hAnsiTheme="majorHAnsi" w:cstheme="majorHAnsi"/>
                <w:sz w:val="20"/>
                <w:szCs w:val="20"/>
              </w:rPr>
            </w:pPr>
            <w:r>
              <w:rPr>
                <w:rFonts w:asciiTheme="majorHAnsi" w:hAnsiTheme="majorHAnsi" w:cstheme="majorHAnsi"/>
                <w:sz w:val="20"/>
                <w:szCs w:val="20"/>
              </w:rPr>
              <w:t>Abgabe des Projekts (-4</w:t>
            </w:r>
            <w:r w:rsidR="00511B2F" w:rsidRPr="00511B2F">
              <w:rPr>
                <w:rFonts w:asciiTheme="majorHAnsi" w:hAnsiTheme="majorHAnsi" w:cstheme="majorHAnsi"/>
                <w:sz w:val="20"/>
                <w:szCs w:val="20"/>
              </w:rPr>
              <w:t xml:space="preserve"> Punkte pro Werktag über den Abgabetermin)</w:t>
            </w:r>
          </w:p>
        </w:tc>
        <w:tc>
          <w:tcPr>
            <w:tcW w:w="954" w:type="dxa"/>
            <w:tcBorders>
              <w:bottom w:val="single" w:sz="4" w:space="0" w:color="auto"/>
            </w:tcBorders>
          </w:tcPr>
          <w:p w14:paraId="5969BEEC" w14:textId="5E93ABA4" w:rsidR="00511B2F" w:rsidRPr="00511B2F" w:rsidRDefault="00511B2F" w:rsidP="00991733">
            <w:pPr>
              <w:spacing w:before="120"/>
              <w:rPr>
                <w:rFonts w:asciiTheme="majorHAnsi" w:hAnsiTheme="majorHAnsi" w:cstheme="majorHAnsi"/>
                <w:sz w:val="20"/>
                <w:szCs w:val="20"/>
              </w:rPr>
            </w:pPr>
            <w:r w:rsidRPr="00511B2F">
              <w:rPr>
                <w:rFonts w:asciiTheme="majorHAnsi" w:hAnsiTheme="majorHAnsi" w:cstheme="majorHAnsi"/>
                <w:sz w:val="20"/>
                <w:szCs w:val="20"/>
              </w:rPr>
              <w:t>0</w:t>
            </w:r>
          </w:p>
        </w:tc>
        <w:tc>
          <w:tcPr>
            <w:tcW w:w="1173" w:type="dxa"/>
            <w:tcBorders>
              <w:bottom w:val="single" w:sz="4" w:space="0" w:color="auto"/>
            </w:tcBorders>
          </w:tcPr>
          <w:p w14:paraId="48CE47B0" w14:textId="77777777" w:rsidR="00511B2F" w:rsidRPr="00511B2F" w:rsidRDefault="00511B2F" w:rsidP="00991733">
            <w:pPr>
              <w:spacing w:before="120"/>
              <w:rPr>
                <w:rFonts w:asciiTheme="majorHAnsi" w:hAnsiTheme="majorHAnsi" w:cstheme="majorHAnsi"/>
                <w:sz w:val="20"/>
                <w:szCs w:val="20"/>
              </w:rPr>
            </w:pPr>
          </w:p>
        </w:tc>
      </w:tr>
      <w:tr w:rsidR="00511B2F" w:rsidRPr="00511B2F" w14:paraId="16451F94" w14:textId="77777777" w:rsidTr="00511B2F">
        <w:tc>
          <w:tcPr>
            <w:tcW w:w="7366" w:type="dxa"/>
            <w:tcBorders>
              <w:left w:val="nil"/>
              <w:right w:val="nil"/>
            </w:tcBorders>
          </w:tcPr>
          <w:p w14:paraId="0F9BCE0C" w14:textId="77777777" w:rsidR="00511B2F" w:rsidRPr="00511B2F" w:rsidRDefault="00511B2F" w:rsidP="00991733">
            <w:pPr>
              <w:spacing w:before="120"/>
              <w:rPr>
                <w:rFonts w:asciiTheme="majorHAnsi" w:hAnsiTheme="majorHAnsi" w:cstheme="majorHAnsi"/>
                <w:sz w:val="20"/>
                <w:szCs w:val="20"/>
              </w:rPr>
            </w:pPr>
          </w:p>
        </w:tc>
        <w:tc>
          <w:tcPr>
            <w:tcW w:w="954" w:type="dxa"/>
            <w:tcBorders>
              <w:left w:val="nil"/>
              <w:right w:val="nil"/>
            </w:tcBorders>
          </w:tcPr>
          <w:p w14:paraId="673C5FA6" w14:textId="77777777" w:rsidR="00511B2F" w:rsidRPr="00511B2F" w:rsidRDefault="00511B2F" w:rsidP="00991733">
            <w:pPr>
              <w:spacing w:before="120"/>
              <w:rPr>
                <w:rFonts w:asciiTheme="majorHAnsi" w:hAnsiTheme="majorHAnsi" w:cstheme="majorHAnsi"/>
                <w:sz w:val="20"/>
                <w:szCs w:val="20"/>
              </w:rPr>
            </w:pPr>
          </w:p>
        </w:tc>
        <w:tc>
          <w:tcPr>
            <w:tcW w:w="1173" w:type="dxa"/>
            <w:tcBorders>
              <w:left w:val="nil"/>
              <w:right w:val="nil"/>
            </w:tcBorders>
          </w:tcPr>
          <w:p w14:paraId="122E537A" w14:textId="77777777" w:rsidR="00511B2F" w:rsidRPr="00511B2F" w:rsidRDefault="00511B2F" w:rsidP="00991733">
            <w:pPr>
              <w:spacing w:before="120"/>
              <w:rPr>
                <w:rFonts w:asciiTheme="majorHAnsi" w:hAnsiTheme="majorHAnsi" w:cstheme="majorHAnsi"/>
                <w:sz w:val="20"/>
                <w:szCs w:val="20"/>
              </w:rPr>
            </w:pPr>
          </w:p>
        </w:tc>
      </w:tr>
      <w:tr w:rsidR="00C013BD" w:rsidRPr="00511B2F" w14:paraId="792EF263" w14:textId="77777777" w:rsidTr="00C013BD">
        <w:tc>
          <w:tcPr>
            <w:tcW w:w="7366" w:type="dxa"/>
          </w:tcPr>
          <w:p w14:paraId="2FE29047" w14:textId="65E7588A" w:rsidR="00C013BD" w:rsidRPr="00511B2F" w:rsidRDefault="00C013BD" w:rsidP="00991733">
            <w:pPr>
              <w:spacing w:before="120"/>
              <w:rPr>
                <w:rFonts w:asciiTheme="majorHAnsi" w:hAnsiTheme="majorHAnsi" w:cstheme="majorHAnsi"/>
                <w:sz w:val="20"/>
                <w:szCs w:val="20"/>
              </w:rPr>
            </w:pPr>
            <w:r w:rsidRPr="00511B2F">
              <w:rPr>
                <w:rFonts w:asciiTheme="majorHAnsi" w:hAnsiTheme="majorHAnsi" w:cstheme="majorHAnsi"/>
                <w:sz w:val="20"/>
                <w:szCs w:val="20"/>
              </w:rPr>
              <w:t>Gesamt</w:t>
            </w:r>
          </w:p>
        </w:tc>
        <w:tc>
          <w:tcPr>
            <w:tcW w:w="954" w:type="dxa"/>
          </w:tcPr>
          <w:p w14:paraId="21C5BF06" w14:textId="4D7D6DC9" w:rsidR="00C013BD" w:rsidRPr="00511B2F" w:rsidRDefault="00511B2F" w:rsidP="00991733">
            <w:pPr>
              <w:spacing w:before="120"/>
              <w:rPr>
                <w:rFonts w:asciiTheme="majorHAnsi" w:hAnsiTheme="majorHAnsi" w:cstheme="majorHAnsi"/>
                <w:sz w:val="20"/>
                <w:szCs w:val="20"/>
              </w:rPr>
            </w:pPr>
            <w:r w:rsidRPr="00511B2F">
              <w:rPr>
                <w:rFonts w:asciiTheme="majorHAnsi" w:hAnsiTheme="majorHAnsi" w:cstheme="majorHAnsi"/>
                <w:sz w:val="20"/>
                <w:szCs w:val="20"/>
              </w:rPr>
              <w:t>60</w:t>
            </w:r>
          </w:p>
        </w:tc>
        <w:tc>
          <w:tcPr>
            <w:tcW w:w="1173" w:type="dxa"/>
          </w:tcPr>
          <w:p w14:paraId="3A3E0ABE" w14:textId="77777777" w:rsidR="00C013BD" w:rsidRPr="00511B2F" w:rsidRDefault="00C013BD" w:rsidP="00991733">
            <w:pPr>
              <w:spacing w:before="120"/>
              <w:rPr>
                <w:rFonts w:asciiTheme="majorHAnsi" w:hAnsiTheme="majorHAnsi" w:cstheme="majorHAnsi"/>
                <w:sz w:val="20"/>
                <w:szCs w:val="20"/>
              </w:rPr>
            </w:pPr>
          </w:p>
        </w:tc>
      </w:tr>
    </w:tbl>
    <w:p w14:paraId="31DFC5BB" w14:textId="77777777" w:rsidR="004F08E8" w:rsidRPr="00511B2F" w:rsidRDefault="004F08E8" w:rsidP="00C013BD">
      <w:pPr>
        <w:rPr>
          <w:rFonts w:asciiTheme="majorHAnsi" w:hAnsiTheme="majorHAnsi" w:cstheme="majorHAnsi"/>
          <w:sz w:val="20"/>
          <w:szCs w:val="20"/>
        </w:rPr>
      </w:pPr>
      <w:bookmarkStart w:id="0" w:name="_GoBack"/>
      <w:bookmarkEnd w:id="0"/>
    </w:p>
    <w:sectPr w:rsidR="004F08E8" w:rsidRPr="00511B2F" w:rsidSect="0031586F">
      <w:type w:val="continuous"/>
      <w:pgSz w:w="11901" w:h="16817"/>
      <w:pgMar w:top="958" w:right="1259" w:bottom="993" w:left="1259"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2021F"/>
    <w:multiLevelType w:val="hybridMultilevel"/>
    <w:tmpl w:val="1B20E2D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AC62E09"/>
    <w:multiLevelType w:val="hybridMultilevel"/>
    <w:tmpl w:val="81E0121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33D11B1E"/>
    <w:multiLevelType w:val="hybridMultilevel"/>
    <w:tmpl w:val="1B20E2D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7AF0268"/>
    <w:multiLevelType w:val="hybridMultilevel"/>
    <w:tmpl w:val="1B20E2D6"/>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8C7756F"/>
    <w:multiLevelType w:val="hybridMultilevel"/>
    <w:tmpl w:val="DC006E3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49842402"/>
    <w:multiLevelType w:val="hybridMultilevel"/>
    <w:tmpl w:val="22429B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7AAF4DAD"/>
    <w:multiLevelType w:val="hybridMultilevel"/>
    <w:tmpl w:val="1B20E2D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3"/>
  </w:num>
  <w:num w:numId="2">
    <w:abstractNumId w:val="4"/>
  </w:num>
  <w:num w:numId="3">
    <w:abstractNumId w:val="5"/>
  </w:num>
  <w:num w:numId="4">
    <w:abstractNumId w:val="1"/>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activeWritingStyle w:appName="MSWord" w:lang="de-DE" w:vendorID="64" w:dllVersion="131078" w:nlCheck="1" w:checkStyle="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20F"/>
    <w:rsid w:val="0007496D"/>
    <w:rsid w:val="000D5C7B"/>
    <w:rsid w:val="00137C10"/>
    <w:rsid w:val="0016069D"/>
    <w:rsid w:val="00167F84"/>
    <w:rsid w:val="0017109E"/>
    <w:rsid w:val="001972F9"/>
    <w:rsid w:val="001A2C99"/>
    <w:rsid w:val="001B6942"/>
    <w:rsid w:val="002022A9"/>
    <w:rsid w:val="00227927"/>
    <w:rsid w:val="00287377"/>
    <w:rsid w:val="002B3F66"/>
    <w:rsid w:val="002E01A4"/>
    <w:rsid w:val="002E7115"/>
    <w:rsid w:val="0031586F"/>
    <w:rsid w:val="00360492"/>
    <w:rsid w:val="003B0D64"/>
    <w:rsid w:val="00424506"/>
    <w:rsid w:val="0042464A"/>
    <w:rsid w:val="00433745"/>
    <w:rsid w:val="0045349D"/>
    <w:rsid w:val="004645A4"/>
    <w:rsid w:val="00472D61"/>
    <w:rsid w:val="00490853"/>
    <w:rsid w:val="004B0E3E"/>
    <w:rsid w:val="004B5910"/>
    <w:rsid w:val="004C14F3"/>
    <w:rsid w:val="004E1C98"/>
    <w:rsid w:val="004F08E8"/>
    <w:rsid w:val="00505E42"/>
    <w:rsid w:val="00511B2F"/>
    <w:rsid w:val="00546C67"/>
    <w:rsid w:val="005802D7"/>
    <w:rsid w:val="0061186F"/>
    <w:rsid w:val="0063550F"/>
    <w:rsid w:val="00661AE8"/>
    <w:rsid w:val="006A3B84"/>
    <w:rsid w:val="006B420F"/>
    <w:rsid w:val="006B55CB"/>
    <w:rsid w:val="006B6246"/>
    <w:rsid w:val="006B719B"/>
    <w:rsid w:val="006D62FD"/>
    <w:rsid w:val="00700974"/>
    <w:rsid w:val="007346E4"/>
    <w:rsid w:val="007512ED"/>
    <w:rsid w:val="007979E4"/>
    <w:rsid w:val="00827BF8"/>
    <w:rsid w:val="00831E0B"/>
    <w:rsid w:val="008320F7"/>
    <w:rsid w:val="00875263"/>
    <w:rsid w:val="0093216D"/>
    <w:rsid w:val="00973585"/>
    <w:rsid w:val="00991733"/>
    <w:rsid w:val="009D345D"/>
    <w:rsid w:val="009F4965"/>
    <w:rsid w:val="00A70062"/>
    <w:rsid w:val="00A77C2C"/>
    <w:rsid w:val="00A914E4"/>
    <w:rsid w:val="00A92270"/>
    <w:rsid w:val="00A97078"/>
    <w:rsid w:val="00AA5B6C"/>
    <w:rsid w:val="00AA7A92"/>
    <w:rsid w:val="00AB4703"/>
    <w:rsid w:val="00AB5016"/>
    <w:rsid w:val="00AB7A15"/>
    <w:rsid w:val="00AE4A4C"/>
    <w:rsid w:val="00AF0CCA"/>
    <w:rsid w:val="00AF35FD"/>
    <w:rsid w:val="00B00225"/>
    <w:rsid w:val="00B929FE"/>
    <w:rsid w:val="00BC50E2"/>
    <w:rsid w:val="00C013BD"/>
    <w:rsid w:val="00C41308"/>
    <w:rsid w:val="00C566E3"/>
    <w:rsid w:val="00C86702"/>
    <w:rsid w:val="00CC54B0"/>
    <w:rsid w:val="00D044DE"/>
    <w:rsid w:val="00D12B74"/>
    <w:rsid w:val="00D14AEF"/>
    <w:rsid w:val="00D246D7"/>
    <w:rsid w:val="00D26C8C"/>
    <w:rsid w:val="00D413AA"/>
    <w:rsid w:val="00D4348E"/>
    <w:rsid w:val="00D862CC"/>
    <w:rsid w:val="00DD70B6"/>
    <w:rsid w:val="00E111ED"/>
    <w:rsid w:val="00E135FC"/>
    <w:rsid w:val="00E54C65"/>
    <w:rsid w:val="00E86743"/>
    <w:rsid w:val="00EA74B4"/>
    <w:rsid w:val="00EE671C"/>
    <w:rsid w:val="00EF77E2"/>
    <w:rsid w:val="00FA27B5"/>
    <w:rsid w:val="00FD156E"/>
  </w:rsids>
  <m:mathPr>
    <m:mathFont m:val="Cambria Math"/>
    <m:brkBin m:val="before"/>
    <m:brkBinSub m:val="--"/>
    <m:smallFrac m:val="0"/>
    <m:dispDef/>
    <m:lMargin m:val="0"/>
    <m:rMargin m:val="0"/>
    <m:defJc m:val="centerGroup"/>
    <m:wrapIndent m:val="1440"/>
    <m:intLim m:val="subSup"/>
    <m:naryLim m:val="undOvr"/>
  </m:mathPr>
  <w:themeFontLang w:val="de-CH"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4157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6B420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B420F"/>
    <w:pPr>
      <w:ind w:left="720"/>
      <w:contextualSpacing/>
    </w:pPr>
  </w:style>
  <w:style w:type="character" w:customStyle="1" w:styleId="berschrift2Zchn">
    <w:name w:val="Überschrift 2 Zchn"/>
    <w:basedOn w:val="Absatz-Standardschriftart"/>
    <w:link w:val="berschrift2"/>
    <w:uiPriority w:val="9"/>
    <w:rsid w:val="006B420F"/>
    <w:rPr>
      <w:rFonts w:asciiTheme="majorHAnsi" w:eastAsiaTheme="majorEastAsia" w:hAnsiTheme="majorHAnsi" w:cstheme="majorBidi"/>
      <w:b/>
      <w:bCs/>
      <w:color w:val="4F81BD" w:themeColor="accent1"/>
      <w:sz w:val="26"/>
      <w:szCs w:val="26"/>
    </w:rPr>
  </w:style>
  <w:style w:type="character" w:styleId="Hyperlink">
    <w:name w:val="Hyperlink"/>
    <w:basedOn w:val="Absatz-Standardschriftart"/>
    <w:uiPriority w:val="99"/>
    <w:unhideWhenUsed/>
    <w:rsid w:val="00AB5016"/>
    <w:rPr>
      <w:color w:val="0000FF" w:themeColor="hyperlink"/>
      <w:u w:val="single"/>
    </w:rPr>
  </w:style>
  <w:style w:type="paragraph" w:styleId="Titel">
    <w:name w:val="Title"/>
    <w:basedOn w:val="Standard"/>
    <w:next w:val="Standard"/>
    <w:link w:val="TitelZchn"/>
    <w:uiPriority w:val="10"/>
    <w:qFormat/>
    <w:rsid w:val="00827BF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827BF8"/>
    <w:rPr>
      <w:rFonts w:asciiTheme="majorHAnsi" w:eastAsiaTheme="majorEastAsia" w:hAnsiTheme="majorHAnsi" w:cstheme="majorBidi"/>
      <w:color w:val="17365D" w:themeColor="text2" w:themeShade="BF"/>
      <w:spacing w:val="5"/>
      <w:kern w:val="28"/>
      <w:sz w:val="52"/>
      <w:szCs w:val="52"/>
    </w:rPr>
  </w:style>
  <w:style w:type="paragraph" w:styleId="Sprechblasentext">
    <w:name w:val="Balloon Text"/>
    <w:basedOn w:val="Standard"/>
    <w:link w:val="SprechblasentextZchn"/>
    <w:uiPriority w:val="99"/>
    <w:semiHidden/>
    <w:unhideWhenUsed/>
    <w:rsid w:val="0093216D"/>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93216D"/>
    <w:rPr>
      <w:rFonts w:ascii="Lucida Grande" w:hAnsi="Lucida Grande" w:cs="Lucida Grande"/>
      <w:sz w:val="18"/>
      <w:szCs w:val="18"/>
    </w:rPr>
  </w:style>
  <w:style w:type="paragraph" w:styleId="Dokumentstruktur">
    <w:name w:val="Document Map"/>
    <w:basedOn w:val="Standard"/>
    <w:link w:val="DokumentstrukturZchn"/>
    <w:uiPriority w:val="99"/>
    <w:semiHidden/>
    <w:unhideWhenUsed/>
    <w:rsid w:val="006B6246"/>
    <w:rPr>
      <w:rFonts w:ascii="Times New Roman" w:hAnsi="Times New Roman" w:cs="Times New Roman"/>
    </w:rPr>
  </w:style>
  <w:style w:type="character" w:customStyle="1" w:styleId="DokumentstrukturZchn">
    <w:name w:val="Dokumentstruktur Zchn"/>
    <w:basedOn w:val="Absatz-Standardschriftart"/>
    <w:link w:val="Dokumentstruktur"/>
    <w:uiPriority w:val="99"/>
    <w:semiHidden/>
    <w:rsid w:val="006B6246"/>
    <w:rPr>
      <w:rFonts w:ascii="Times New Roman" w:hAnsi="Times New Roman" w:cs="Times New Roman"/>
    </w:rPr>
  </w:style>
  <w:style w:type="table" w:styleId="Tabellenraster">
    <w:name w:val="Table Grid"/>
    <w:basedOn w:val="NormaleTabelle"/>
    <w:uiPriority w:val="59"/>
    <w:rsid w:val="00C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78C0485A656DC4EA7FFEBCAE57679AB" ma:contentTypeVersion="4" ma:contentTypeDescription="Ein neues Dokument erstellen." ma:contentTypeScope="" ma:versionID="6d66ece6de532422d18c3e2ecd1b7c13">
  <xsd:schema xmlns:xsd="http://www.w3.org/2001/XMLSchema" xmlns:xs="http://www.w3.org/2001/XMLSchema" xmlns:p="http://schemas.microsoft.com/office/2006/metadata/properties" xmlns:ns3="6f15f5a7-4502-49fc-8333-805e06f64310" xmlns:ns4="1aa08ae6-a2dd-48ec-8afb-10aec455e54d" targetNamespace="http://schemas.microsoft.com/office/2006/metadata/properties" ma:root="true" ma:fieldsID="79e86aa370edda79968ff32f0037cd59" ns3:_="" ns4:_="">
    <xsd:import namespace="6f15f5a7-4502-49fc-8333-805e06f64310"/>
    <xsd:import namespace="1aa08ae6-a2dd-48ec-8afb-10aec455e54d"/>
    <xsd:element name="properties">
      <xsd:complexType>
        <xsd:sequence>
          <xsd:element name="documentManagement">
            <xsd:complexType>
              <xsd:all>
                <xsd:element ref="ns3:Gr_x00f6_sse" minOccurs="0"/>
                <xsd:element ref="ns4:SharedWithUsers" minOccurs="0"/>
                <xsd:element ref="ns4:SharingHintHash"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5f5a7-4502-49fc-8333-805e06f64310" elementFormDefault="qualified">
    <xsd:import namespace="http://schemas.microsoft.com/office/2006/documentManagement/types"/>
    <xsd:import namespace="http://schemas.microsoft.com/office/infopath/2007/PartnerControls"/>
    <xsd:element name="Gr_x00f6_sse" ma:index="8" nillable="true" ma:displayName="NRGrösse" ma:internalName="Gr_x00f6_sse"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1aa08ae6-a2dd-48ec-8afb-10aec455e54d"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Freigabehinweishash" ma:internalName="SharingHintHash" ma:readOnly="true">
      <xsd:simpleType>
        <xsd:restriction base="dms:Text"/>
      </xsd:simpleType>
    </xsd:element>
    <xsd:element name="SharedWithDetails" ma:index="1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Gr_x00f6_sse xmlns="6f15f5a7-4502-49fc-8333-805e06f6431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1FE42E-82E1-4824-9DD6-FE996AC2F9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15f5a7-4502-49fc-8333-805e06f64310"/>
    <ds:schemaRef ds:uri="1aa08ae6-a2dd-48ec-8afb-10aec455e5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0C3154-5714-47C1-9E56-69631B30BB2C}">
  <ds:schemaRefs>
    <ds:schemaRef ds:uri="http://purl.org/dc/elements/1.1/"/>
    <ds:schemaRef ds:uri="http://schemas.microsoft.com/office/2006/metadata/properties"/>
    <ds:schemaRef ds:uri="http://schemas.microsoft.com/office/infopath/2007/PartnerControls"/>
    <ds:schemaRef ds:uri="http://schemas.microsoft.com/office/2006/documentManagement/types"/>
    <ds:schemaRef ds:uri="http://purl.org/dc/terms/"/>
    <ds:schemaRef ds:uri="http://schemas.openxmlformats.org/package/2006/metadata/core-properties"/>
    <ds:schemaRef ds:uri="http://purl.org/dc/dcmitype/"/>
    <ds:schemaRef ds:uri="1aa08ae6-a2dd-48ec-8afb-10aec455e54d"/>
    <ds:schemaRef ds:uri="6f15f5a7-4502-49fc-8333-805e06f64310"/>
    <ds:schemaRef ds:uri="http://www.w3.org/XML/1998/namespace"/>
  </ds:schemaRefs>
</ds:datastoreItem>
</file>

<file path=customXml/itemProps3.xml><?xml version="1.0" encoding="utf-8"?>
<ds:datastoreItem xmlns:ds="http://schemas.openxmlformats.org/officeDocument/2006/customXml" ds:itemID="{0455DEB8-861B-4FCB-B853-EF8E71BAC1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372</Words>
  <Characters>2344</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Informatik NKSA</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dc:creator>
  <cp:lastModifiedBy>Schlüter, Anja</cp:lastModifiedBy>
  <cp:revision>7</cp:revision>
  <cp:lastPrinted>2013-12-02T18:35:00Z</cp:lastPrinted>
  <dcterms:created xsi:type="dcterms:W3CDTF">2018-01-19T09:17:00Z</dcterms:created>
  <dcterms:modified xsi:type="dcterms:W3CDTF">2024-11-08T09:13:00Z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0x010100978C0485A656DC4EA7FFEBCAE57679AB</vt:lpwstr>
  </property>
</Properties>
</file>