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C325315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1AA2C77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3878A7EC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07CEE8A5" w14:textId="77777777" w:rsidR="00B42139" w:rsidRPr="00B42139" w:rsidRDefault="00B42139" w:rsidP="00540323">
      <w:pPr>
        <w:pStyle w:val="a3"/>
        <w:ind w:left="0" w:firstLine="0"/>
        <w:jc w:val="center"/>
        <w:rPr>
          <w:b/>
          <w:sz w:val="28"/>
          <w:szCs w:val="28"/>
        </w:rPr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7777777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«Литвотч»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3A289299" w14:textId="77777777"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14:paraId="418CD684" w14:textId="77777777"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14:paraId="530E651C" w14:textId="77777777"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14:paraId="6A49D73C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14:paraId="2DD30080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14:paraId="12C6F0F7" w14:textId="77777777"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14:paraId="7516EBA0" w14:textId="77777777"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14:paraId="0B5A464D" w14:textId="77777777"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8B3712">
      <w:pPr>
        <w:pStyle w:val="a3"/>
        <w:ind w:right="4935" w:firstLine="0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14:paraId="633EA8C1" w14:textId="77777777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работы: «__»</w:t>
      </w:r>
      <w:r>
        <w:rPr>
          <w:color w:val="000000"/>
          <w:szCs w:val="28"/>
        </w:rPr>
        <w:t xml:space="preserve"> </w:t>
      </w:r>
      <w:r w:rsidRPr="00981C56">
        <w:rPr>
          <w:color w:val="000000"/>
          <w:szCs w:val="28"/>
        </w:rPr>
        <w:t>__________20__г.</w:t>
      </w:r>
    </w:p>
    <w:p w14:paraId="75DCCCE6" w14:textId="77777777" w:rsidR="00540323" w:rsidRPr="00981C56" w:rsidRDefault="00540323" w:rsidP="00540323">
      <w:pPr>
        <w:pStyle w:val="a3"/>
        <w:tabs>
          <w:tab w:val="left" w:pos="5995"/>
        </w:tabs>
        <w:spacing w:before="66" w:after="10"/>
        <w:ind w:left="0" w:right="932" w:firstLine="0"/>
        <w:rPr>
          <w:b/>
          <w:bCs/>
        </w:rPr>
      </w:pPr>
      <w:r>
        <w:rPr>
          <w:b/>
          <w:bCs/>
        </w:rPr>
        <w:tab/>
      </w:r>
    </w:p>
    <w:p w14:paraId="32AD9D20" w14:textId="77777777"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837020">
        <w:tc>
          <w:tcPr>
            <w:tcW w:w="2653" w:type="pct"/>
          </w:tcPr>
          <w:p w14:paraId="49719AFB" w14:textId="77777777" w:rsidR="008B3712" w:rsidRPr="00981C56" w:rsidRDefault="008B3712" w:rsidP="00837020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»________2021 г.</w:t>
            </w:r>
          </w:p>
          <w:p w14:paraId="1BBFE980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837020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837020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«____»____________2021 г.</w:t>
            </w:r>
          </w:p>
          <w:p w14:paraId="0A58DD26" w14:textId="77777777" w:rsidR="008B3712" w:rsidRDefault="008B3712" w:rsidP="00837020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837020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3E7358" w:rsidRDefault="008B3712" w:rsidP="00BD6275">
      <w:pPr>
        <w:pStyle w:val="1"/>
      </w:pPr>
      <w:r w:rsidRPr="003E7358">
        <w:t xml:space="preserve">ЗАДАНИЕ НА </w:t>
      </w:r>
      <w:r>
        <w:t>КУРСОВОЕ</w:t>
      </w:r>
      <w:r w:rsidRPr="003E7358">
        <w:t xml:space="preserve"> ПРОЕКТИРОВАНИЕ</w:t>
      </w:r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7777777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0EFB2F31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Дата выдачи задания:</w:t>
      </w:r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   </w:t>
      </w:r>
      <w:r w:rsidRPr="003E7358">
        <w:rPr>
          <w:szCs w:val="28"/>
        </w:rPr>
        <w:t xml:space="preserve">» </w:t>
      </w:r>
      <w:r w:rsidRPr="00710D80">
        <w:rPr>
          <w:szCs w:val="28"/>
        </w:rPr>
        <w:t xml:space="preserve">________ </w:t>
      </w:r>
      <w:r w:rsidRPr="003E7358">
        <w:rPr>
          <w:szCs w:val="28"/>
        </w:rPr>
        <w:t xml:space="preserve">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14:paraId="554E3162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Срок сдачи проекта:</w:t>
      </w:r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   </w:t>
      </w:r>
      <w:r w:rsidRPr="003E7358">
        <w:rPr>
          <w:szCs w:val="28"/>
        </w:rPr>
        <w:t>»</w:t>
      </w:r>
      <w:r>
        <w:rPr>
          <w:szCs w:val="28"/>
          <w:u w:val="single"/>
        </w:rPr>
        <w:t xml:space="preserve">                 </w:t>
      </w:r>
      <w:r w:rsidRPr="003E7358">
        <w:rPr>
          <w:szCs w:val="28"/>
        </w:rPr>
        <w:t xml:space="preserve"> 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14:paraId="33C95A7D" w14:textId="77777777" w:rsidR="008B3712" w:rsidRPr="003E7358" w:rsidRDefault="008B3712" w:rsidP="008B3712">
      <w:pPr>
        <w:ind w:right="43"/>
        <w:rPr>
          <w:szCs w:val="28"/>
        </w:rPr>
      </w:pP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53DD0F8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</w:rPr>
      </w:pPr>
      <w:r w:rsidRPr="00E14EBC">
        <w:rPr>
          <w:b/>
          <w:sz w:val="28"/>
          <w:szCs w:val="28"/>
        </w:rPr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7B8C386" w14:textId="77777777" w:rsidR="00383CA8" w:rsidRPr="00383CA8" w:rsidRDefault="00383CA8" w:rsidP="00BD6275">
      <w:pPr>
        <w:pStyle w:val="1"/>
      </w:pPr>
      <w:r w:rsidRPr="00383CA8">
        <w:lastRenderedPageBreak/>
        <w:t>Содержание пояснительной записки</w:t>
      </w:r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9"/>
        <w:gridCol w:w="182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 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C713D" w14:textId="77777777" w:rsidR="00383CA8" w:rsidRPr="00383CA8" w:rsidRDefault="00383CA8" w:rsidP="00383CA8">
            <w:pPr>
              <w:widowControl/>
              <w:autoSpaceDE/>
              <w:autoSpaceDN/>
              <w:spacing w:after="100"/>
              <w:ind w:left="360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1. </w:t>
            </w:r>
            <w:r w:rsidR="00F81546" w:rsidRPr="00F81546">
              <w:rPr>
                <w:color w:val="000000"/>
                <w:szCs w:val="28"/>
                <w:lang w:eastAsia="ru-RU"/>
              </w:rPr>
              <w:t xml:space="preserve">Анализ </w:t>
            </w:r>
            <w:r w:rsidR="00157481">
              <w:rPr>
                <w:color w:val="000000"/>
                <w:szCs w:val="28"/>
                <w:lang w:eastAsia="ru-RU"/>
              </w:rPr>
              <w:t>предметной области</w:t>
            </w:r>
          </w:p>
          <w:p w14:paraId="76C11CFB" w14:textId="201B1F5A" w:rsidR="00383CA8" w:rsidRPr="00383CA8" w:rsidRDefault="00F81546" w:rsidP="00383CA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textAlignment w:val="baseline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Описание специфики предметной области</w:t>
            </w:r>
          </w:p>
          <w:p w14:paraId="6981B1A2" w14:textId="77777777" w:rsidR="00383CA8" w:rsidRPr="00383CA8" w:rsidRDefault="00F81546" w:rsidP="00383CA8">
            <w:pPr>
              <w:widowControl/>
              <w:numPr>
                <w:ilvl w:val="0"/>
                <w:numId w:val="1"/>
              </w:numPr>
              <w:autoSpaceDE/>
              <w:autoSpaceDN/>
              <w:textAlignment w:val="baseline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Проблемный анализ</w:t>
            </w:r>
            <w:r w:rsidR="00383CA8" w:rsidRPr="00383CA8">
              <w:rPr>
                <w:color w:val="000000"/>
                <w:szCs w:val="28"/>
                <w:lang w:eastAsia="ru-RU"/>
              </w:rPr>
              <w:t>  </w:t>
            </w:r>
          </w:p>
          <w:p w14:paraId="2F8875C9" w14:textId="77777777" w:rsidR="00383CA8" w:rsidRPr="00383CA8" w:rsidRDefault="00F81546" w:rsidP="00383CA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textAlignment w:val="baseline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Ценности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B6302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br/>
            </w:r>
          </w:p>
          <w:p w14:paraId="32B2060A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23%</w:t>
            </w: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EF0E" w14:textId="77777777" w:rsidR="00383CA8" w:rsidRPr="00383CA8" w:rsidRDefault="00383CA8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 xml:space="preserve">Раздел </w:t>
            </w:r>
            <w:r w:rsidR="00F81546">
              <w:rPr>
                <w:color w:val="000000"/>
                <w:szCs w:val="28"/>
                <w:lang w:eastAsia="ru-RU"/>
              </w:rPr>
              <w:t>2</w:t>
            </w:r>
            <w:r w:rsidRPr="00383CA8">
              <w:rPr>
                <w:color w:val="000000"/>
                <w:szCs w:val="28"/>
                <w:lang w:eastAsia="ru-RU"/>
              </w:rPr>
              <w:t>. </w:t>
            </w:r>
            <w:r w:rsidR="00F81546" w:rsidRPr="00734FDC">
              <w:rPr>
                <w:color w:val="000000"/>
                <w:szCs w:val="28"/>
                <w:lang w:eastAsia="ru-RU"/>
              </w:rPr>
              <w:t>Инициация и разработка концепции проекта</w:t>
            </w:r>
          </w:p>
          <w:p w14:paraId="19A9B7D7" w14:textId="77777777" w:rsidR="00383CA8" w:rsidRPr="00383CA8" w:rsidRDefault="00734FDC" w:rsidP="00734FDC">
            <w:pPr>
              <w:widowControl/>
              <w:tabs>
                <w:tab w:val="left" w:pos="1396"/>
              </w:tabs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  <w:r w:rsidR="00383CA8" w:rsidRPr="00383CA8">
              <w:rPr>
                <w:color w:val="000000"/>
                <w:szCs w:val="28"/>
                <w:lang w:eastAsia="ru-RU"/>
              </w:rPr>
              <w:t>.1. </w:t>
            </w:r>
            <w:r w:rsidRPr="00734FDC">
              <w:rPr>
                <w:color w:val="000000"/>
                <w:szCs w:val="28"/>
                <w:lang w:eastAsia="ru-RU"/>
              </w:rPr>
              <w:t>Описание предметной области</w:t>
            </w:r>
          </w:p>
          <w:p w14:paraId="1EFE7F16" w14:textId="77777777" w:rsidR="00734FDC" w:rsidRPr="00734FDC" w:rsidRDefault="00734FDC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  <w:r w:rsidR="00383CA8" w:rsidRPr="00383CA8">
              <w:rPr>
                <w:color w:val="000000"/>
                <w:szCs w:val="28"/>
                <w:lang w:eastAsia="ru-RU"/>
              </w:rPr>
              <w:t>.2. </w:t>
            </w:r>
            <w:r w:rsidRPr="00734FDC">
              <w:rPr>
                <w:color w:val="000000"/>
                <w:szCs w:val="28"/>
                <w:lang w:eastAsia="ru-RU"/>
              </w:rPr>
              <w:t>Обоснование причин инициации проекта</w:t>
            </w:r>
          </w:p>
          <w:p w14:paraId="245E2983" w14:textId="77777777" w:rsidR="00383CA8" w:rsidRPr="00383CA8" w:rsidRDefault="00734FDC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  <w:r w:rsidR="00383CA8" w:rsidRPr="00383CA8">
              <w:rPr>
                <w:color w:val="000000"/>
                <w:szCs w:val="28"/>
                <w:lang w:eastAsia="ru-RU"/>
              </w:rPr>
              <w:t>.3. </w:t>
            </w:r>
            <w:r w:rsidRPr="00734FDC">
              <w:rPr>
                <w:color w:val="000000"/>
                <w:szCs w:val="28"/>
                <w:lang w:eastAsia="ru-RU"/>
              </w:rPr>
              <w:t>Разработка концепции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5B1C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14:paraId="709316D0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CF80" w14:textId="77777777" w:rsidR="00383CA8" w:rsidRPr="00383CA8" w:rsidRDefault="00F81546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Раздел 3</w:t>
            </w:r>
            <w:r w:rsidR="00383CA8" w:rsidRPr="00383CA8">
              <w:rPr>
                <w:color w:val="000000"/>
                <w:szCs w:val="28"/>
                <w:lang w:eastAsia="ru-RU"/>
              </w:rPr>
              <w:t> </w:t>
            </w:r>
            <w:r w:rsidR="00734FDC" w:rsidRPr="00734FDC">
              <w:rPr>
                <w:color w:val="000000"/>
                <w:szCs w:val="28"/>
                <w:lang w:eastAsia="ru-RU"/>
              </w:rPr>
              <w:t>Разработка модели проекта</w:t>
            </w:r>
          </w:p>
          <w:p w14:paraId="24F44F0C" w14:textId="77777777" w:rsidR="00383CA8" w:rsidRPr="00383CA8" w:rsidRDefault="00734FDC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383CA8" w:rsidRPr="00383CA8">
              <w:rPr>
                <w:color w:val="000000"/>
                <w:szCs w:val="28"/>
                <w:lang w:eastAsia="ru-RU"/>
              </w:rPr>
              <w:t>.1. </w:t>
            </w:r>
            <w:r w:rsidRPr="00734FDC">
              <w:rPr>
                <w:color w:val="000000"/>
                <w:szCs w:val="28"/>
                <w:lang w:eastAsia="ru-RU"/>
              </w:rPr>
              <w:t>Разработка календарного плана проекта</w:t>
            </w:r>
          </w:p>
          <w:p w14:paraId="4B89486A" w14:textId="77777777" w:rsidR="00383CA8" w:rsidRPr="00383CA8" w:rsidRDefault="00734FDC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383CA8" w:rsidRPr="00383CA8">
              <w:rPr>
                <w:color w:val="000000"/>
                <w:szCs w:val="28"/>
                <w:lang w:eastAsia="ru-RU"/>
              </w:rPr>
              <w:t>.2. </w:t>
            </w:r>
            <w:r w:rsidRPr="00734FDC">
              <w:rPr>
                <w:color w:val="000000"/>
                <w:szCs w:val="28"/>
                <w:lang w:eastAsia="ru-RU"/>
              </w:rPr>
              <w:t>Описание ресурсов проекта</w:t>
            </w:r>
          </w:p>
          <w:p w14:paraId="6CABE82A" w14:textId="77777777" w:rsidR="00383CA8" w:rsidRPr="00383CA8" w:rsidRDefault="00734FDC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3.3. </w:t>
            </w:r>
            <w:r w:rsidRPr="00734FDC">
              <w:rPr>
                <w:color w:val="000000"/>
                <w:szCs w:val="28"/>
                <w:lang w:eastAsia="ru-RU"/>
              </w:rPr>
              <w:t>Оптимизация плана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69569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14:paraId="23CEA441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77777777" w:rsidR="00383CA8" w:rsidRPr="00383CA8" w:rsidRDefault="00F81546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Раздел 4</w:t>
            </w:r>
            <w:r w:rsidR="00383CA8" w:rsidRPr="00383CA8">
              <w:rPr>
                <w:color w:val="000000"/>
                <w:szCs w:val="28"/>
                <w:lang w:eastAsia="ru-RU"/>
              </w:rPr>
              <w:t>. </w:t>
            </w:r>
            <w:r w:rsidR="00734FDC">
              <w:rPr>
                <w:color w:val="000000"/>
                <w:szCs w:val="28"/>
                <w:lang w:eastAsia="ru-RU"/>
              </w:rPr>
              <w:t>Процесс разработки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77777777" w:rsidR="00383CA8" w:rsidRPr="00383CA8" w:rsidRDefault="007641D2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  <w:r w:rsidR="00383CA8"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7777777" w:rsidR="00383CA8" w:rsidRPr="00383CA8" w:rsidRDefault="00734FDC" w:rsidP="00603409">
            <w:pPr>
              <w:widowControl/>
              <w:autoSpaceDE/>
              <w:autoSpaceDN/>
              <w:jc w:val="center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2%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BD6275">
      <w:pPr>
        <w:pStyle w:val="1"/>
        <w:rPr>
          <w:sz w:val="24"/>
          <w:szCs w:val="24"/>
          <w:lang w:eastAsia="ru-RU"/>
        </w:rPr>
      </w:pPr>
      <w:r w:rsidRPr="00383CA8">
        <w:rPr>
          <w:lang w:eastAsia="ru-RU"/>
        </w:rPr>
        <w:lastRenderedPageBreak/>
        <w:t>Графическая часть:</w:t>
      </w:r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34B0575E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C147841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8563DE9" w14:textId="77777777" w:rsidR="00B42139" w:rsidRDefault="00B42139" w:rsidP="00383CA8">
      <w:pPr>
        <w:pStyle w:val="a3"/>
        <w:spacing w:before="231"/>
        <w:ind w:left="691" w:right="932" w:firstLine="0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DA5BB5C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11881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D9DF79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0309959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377D35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6F34236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C2C8BA8" w14:textId="77777777" w:rsidR="00603409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9F21AF" wp14:editId="74DC1F05">
                <wp:simplePos x="0" y="0"/>
                <wp:positionH relativeFrom="column">
                  <wp:posOffset>51241</wp:posOffset>
                </wp:positionH>
                <wp:positionV relativeFrom="paragraph">
                  <wp:posOffset>90224</wp:posOffset>
                </wp:positionV>
                <wp:extent cx="6690995" cy="9585063"/>
                <wp:effectExtent l="0" t="0" r="33655" b="1651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9585063"/>
                          <a:chOff x="1165" y="342"/>
                          <a:chExt cx="10415" cy="16090"/>
                        </a:xfrm>
                      </wpg:grpSpPr>
                      <wpg:grpSp>
                        <wpg:cNvPr id="55" name="Group 217"/>
                        <wpg:cNvGrpSpPr>
                          <a:grpSpLocks/>
                        </wpg:cNvGrpSpPr>
                        <wpg:grpSpPr bwMode="auto">
                          <a:xfrm>
                            <a:off x="1165" y="342"/>
                            <a:ext cx="10415" cy="16090"/>
                            <a:chOff x="1165" y="262"/>
                            <a:chExt cx="10452" cy="16308"/>
                          </a:xfrm>
                        </wpg:grpSpPr>
                        <wps:wsp>
                          <wps:cNvPr id="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5" y="262"/>
                              <a:ext cx="10452" cy="1630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4" y="14273"/>
                              <a:ext cx="1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265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8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5" y="14273"/>
                              <a:ext cx="1" cy="22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1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99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6281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3" y="14867"/>
                              <a:ext cx="46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26614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5" y="14867"/>
                              <a:ext cx="575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9F727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4867"/>
                              <a:ext cx="1346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BD24D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14867"/>
                              <a:ext cx="80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4C277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4867"/>
                              <a:ext cx="523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2FB52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150"/>
                              <a:ext cx="77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B73C91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447"/>
                              <a:ext cx="77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DB9BC4" w14:textId="77777777" w:rsidR="00157481" w:rsidRPr="006B523A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2" y="14516"/>
                              <a:ext cx="6358" cy="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688A6" w14:textId="77777777" w:rsidR="00157481" w:rsidRPr="00171AA1" w:rsidRDefault="00157481" w:rsidP="00157481">
                                <w:pPr>
                                  <w:rPr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15129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14842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553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70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415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9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185" y="15157"/>
                              <a:ext cx="2511" cy="253"/>
                              <a:chOff x="0" y="0"/>
                              <a:chExt cx="19999" cy="20000"/>
                            </a:xfrm>
                          </wpg:grpSpPr>
                          <wps:wsp>
                            <wps:cNvPr id="8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583FE9" w14:textId="77777777"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4D8089" w14:textId="77777777" w:rsidR="00157481" w:rsidRPr="00A234A5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Тихонов И. 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185" y="15440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3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F79F" w14:textId="77777777"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4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5B76AC" w14:textId="77777777"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185" y="15729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A86B" w14:textId="77777777" w:rsidR="00157481" w:rsidRPr="00FA01E2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A457DD" w14:textId="77777777"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Киселёва С. В.</w:t>
                                  </w:r>
                                </w:p>
                                <w:p w14:paraId="7ACBA840" w14:textId="77777777" w:rsidR="00157481" w:rsidRDefault="00157481" w:rsidP="00157481"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  <w:t>Синицын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50"/>
                          <wpg:cNvGrpSpPr>
                            <a:grpSpLocks/>
                          </wpg:cNvGrpSpPr>
                          <wpg:grpSpPr bwMode="auto">
                            <a:xfrm>
                              <a:off x="1185" y="16011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BA562A" w14:textId="77777777"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Н.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</w:t>
                                  </w:r>
                                  <w:r>
                                    <w:rPr>
                                      <w:sz w:val="18"/>
                                    </w:rPr>
                                    <w:t>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E969C1" w14:textId="77777777"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1185" y="16293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066222" w14:textId="77777777"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10B172" w14:textId="77777777"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4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4" y="15134"/>
                              <a:ext cx="1" cy="14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13855"/>
                              <a:ext cx="3290" cy="2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9BB9E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24F703F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C91DE2E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3055484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E882293" w14:textId="77777777" w:rsidR="00157481" w:rsidRPr="00941CCA" w:rsidRDefault="00157481" w:rsidP="0015748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41CCA">
                                  <w:rPr>
                                    <w:sz w:val="26"/>
                                    <w:szCs w:val="26"/>
                                  </w:rPr>
                                  <w:t>Пояснительная записка</w:t>
                                </w:r>
                              </w:p>
                              <w:p w14:paraId="17A313FB" w14:textId="77777777" w:rsidR="00157481" w:rsidRPr="00171AA1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0" y="15418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9" y="15705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8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150"/>
                              <a:ext cx="771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C17D9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5" y="15150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F4C8F6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15439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2E05D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0" y="15424"/>
                              <a:ext cx="1" cy="2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5" y="15424"/>
                              <a:ext cx="1" cy="2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935"/>
                              <a:ext cx="293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9D83A" w14:textId="77777777" w:rsidR="00157481" w:rsidRPr="00950462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950462"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791" y="15255"/>
                            <a:ext cx="3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49240" w14:textId="77777777" w:rsidR="00157481" w:rsidRPr="00A234A5" w:rsidRDefault="00157481" w:rsidP="0015748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F21AF" id="Группа 54" o:spid="_x0000_s1026" style="position:absolute;left:0;text-align:left;margin-left:4.05pt;margin-top:7.1pt;width:526.85pt;height:754.75pt;z-index:251661312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">
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326614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69F727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E7BD24D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24C277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B2FB52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B73C91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1DB9BC4" w14:textId="77777777" w:rsidR="00157481" w:rsidRPr="006B523A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BB688A6" w14:textId="77777777" w:rsidR="00157481" w:rsidRPr="00171AA1" w:rsidRDefault="00157481" w:rsidP="0015748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rect>
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2D583FE9" w14:textId="77777777"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04D8089" w14:textId="77777777" w:rsidR="00157481" w:rsidRPr="00A234A5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Тихонов И. А.</w:t>
                            </w:r>
                          </w:p>
                        </w:txbxContent>
                      </v:textbox>
                    </v:rect>
                  </v:group>
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E4BF79F" w14:textId="77777777"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05B76AC" w14:textId="77777777"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8FAA86B" w14:textId="77777777" w:rsidR="00157481" w:rsidRPr="00FA01E2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Реценз.</w:t>
                            </w:r>
                          </w:p>
                        </w:txbxContent>
                      </v:textbox>
                    </v:rect>
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BA457DD" w14:textId="77777777"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Киселёва С. В.</w:t>
                            </w:r>
                          </w:p>
                          <w:p w14:paraId="7ACBA840" w14:textId="77777777" w:rsidR="00157481" w:rsidRDefault="00157481" w:rsidP="00157481"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  <w:t>Синицын</w:t>
                            </w:r>
                          </w:p>
                        </w:txbxContent>
                      </v:textbox>
                    </v:rect>
                  </v:group>
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BA562A" w14:textId="77777777"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8"/>
                              </w:rPr>
                              <w:t>онтр.</w:t>
                            </w:r>
                          </w:p>
                        </w:txbxContent>
                      </v:textbox>
                    </v:rect>
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09E969C1" w14:textId="77777777"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19066222" w14:textId="77777777"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1110B172" w14:textId="77777777"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rect id="Rectangle 257" o:spid="_x0000_s1067" style="position:absolute;left:5218;top:13855;width:3290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69BB9E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24F703F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C91DE2E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3055484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E882293" w14:textId="77777777" w:rsidR="00157481" w:rsidRPr="00941CCA" w:rsidRDefault="00157481" w:rsidP="00157481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41CCA">
                            <w:rPr>
                              <w:sz w:val="26"/>
                              <w:szCs w:val="26"/>
                            </w:rPr>
                            <w:t>Пояснительная записка</w:t>
                          </w:r>
                        </w:p>
                        <w:p w14:paraId="17A313FB" w14:textId="77777777" w:rsidR="00157481" w:rsidRPr="00171AA1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Line 258" o:spid="_x0000_s1068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259" o:spid="_x0000_s1069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260" o:spid="_x0000_s1070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rect id="Rectangle 261" o:spid="_x0000_s1071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DC17D9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262" o:spid="_x0000_s1072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5EF4C8F6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263" o:spid="_x0000_s1073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14:paraId="5BA2E05D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64" o:spid="_x0000_s1074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<v:line id="Line 265" o:spid="_x0000_s1075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<v:rect id="Rectangle 266" o:spid="_x0000_s1076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4219D83A" w14:textId="77777777" w:rsidR="00157481" w:rsidRPr="00950462" w:rsidRDefault="00157481" w:rsidP="00157481">
                          <w:pPr>
                            <w:pStyle w:val="af1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</w:pPr>
                          <w:r w:rsidRPr="00950462"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  <w:t>ГБПОУ Колледж «Царицыно»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77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4D49240" w14:textId="77777777" w:rsidR="00157481" w:rsidRPr="00A234A5" w:rsidRDefault="00157481" w:rsidP="0015748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3F6664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77777777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77777777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BD6275">
      <w:pPr>
        <w:pStyle w:val="1"/>
        <w:rPr>
          <w:lang w:eastAsia="ru-RU"/>
        </w:rPr>
      </w:pPr>
      <w:r w:rsidRPr="00603409">
        <w:rPr>
          <w:lang w:eastAsia="ru-RU"/>
        </w:rPr>
        <w:t>ОТЗЫВ НА КУРСОВОЙ ПРОЕКТ</w:t>
      </w:r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b/>
          <w:bCs/>
          <w:color w:val="2A2A2A"/>
          <w:sz w:val="24"/>
          <w:szCs w:val="24"/>
          <w:lang w:eastAsia="ru-RU"/>
        </w:rPr>
        <w:t>  </w:t>
      </w:r>
      <w:r w:rsidRPr="00603409">
        <w:rPr>
          <w:color w:val="2A2A2A"/>
          <w:sz w:val="24"/>
          <w:szCs w:val="24"/>
          <w:lang w:eastAsia="ru-RU"/>
        </w:rPr>
        <w:t>Студент (Ф.И.О.): ______</w:t>
      </w:r>
    </w:p>
    <w:p w14:paraId="2C94FE30" w14:textId="77777777"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Курс:</w:t>
      </w:r>
      <w:r w:rsidRPr="00603409">
        <w:rPr>
          <w:color w:val="2A2A2A"/>
          <w:sz w:val="24"/>
          <w:szCs w:val="24"/>
          <w:lang w:eastAsia="ru-RU"/>
        </w:rPr>
        <w:tab/>
      </w:r>
      <w:r w:rsidRPr="00603409">
        <w:rPr>
          <w:color w:val="3B3B3B"/>
          <w:sz w:val="24"/>
          <w:szCs w:val="24"/>
          <w:lang w:eastAsia="ru-RU"/>
        </w:rPr>
        <w:t>Группа: </w:t>
      </w:r>
    </w:p>
    <w:p w14:paraId="6AE83301" w14:textId="77777777"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Специальность: </w:t>
      </w:r>
    </w:p>
    <w:p w14:paraId="68F996B6" w14:textId="77777777"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color w:val="000000"/>
          <w:sz w:val="24"/>
          <w:szCs w:val="24"/>
          <w:lang w:eastAsia="ru-RU"/>
        </w:rPr>
        <w:t>ПМ.</w:t>
      </w:r>
      <w:r w:rsidRPr="00603409">
        <w:rPr>
          <w:color w:val="000000"/>
          <w:sz w:val="24"/>
          <w:szCs w:val="24"/>
          <w:lang w:eastAsia="ru-RU"/>
        </w:rPr>
        <w:t xml:space="preserve"> :</w:t>
      </w:r>
    </w:p>
    <w:p w14:paraId="4A17ACF1" w14:textId="77777777"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МДК. :</w:t>
      </w:r>
    </w:p>
    <w:p w14:paraId="095277D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3BCB2D5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77777777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_____________________________                                             _______________________</w:t>
      </w:r>
    </w:p>
    <w:p w14:paraId="19893156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</w:p>
    <w:p w14:paraId="3F3669D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258810EA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Cs w:val="28"/>
          <w:lang w:eastAsia="ru-RU"/>
        </w:rPr>
        <w:lastRenderedPageBreak/>
        <w:t>                                                                                            </w:t>
      </w:r>
      <w:r w:rsidRPr="00603409">
        <w:rPr>
          <w:b/>
          <w:bCs/>
          <w:color w:val="2D2D2D"/>
          <w:szCs w:val="28"/>
          <w:lang w:eastAsia="ru-RU"/>
        </w:rPr>
        <w:t>«</w:t>
      </w:r>
      <w:r w:rsidRPr="00603409">
        <w:rPr>
          <w:color w:val="2D2D2D"/>
          <w:szCs w:val="28"/>
          <w:lang w:eastAsia="ru-RU"/>
        </w:rPr>
        <w:t>__</w:t>
      </w:r>
      <w:r w:rsidRPr="00603409">
        <w:rPr>
          <w:b/>
          <w:bCs/>
          <w:color w:val="2D2D2D"/>
          <w:szCs w:val="28"/>
          <w:lang w:eastAsia="ru-RU"/>
        </w:rPr>
        <w:t>»</w:t>
      </w:r>
      <w:r w:rsidRPr="00603409">
        <w:rPr>
          <w:color w:val="2D2D2D"/>
          <w:szCs w:val="28"/>
          <w:lang w:eastAsia="ru-RU"/>
        </w:rPr>
        <w:t xml:space="preserve"> ____________ 20__г.</w:t>
      </w:r>
    </w:p>
    <w:p w14:paraId="6FFD9B60" w14:textId="77777777" w:rsidR="00383CA8" w:rsidRPr="00981C56" w:rsidRDefault="00383CA8" w:rsidP="00383CA8">
      <w:pPr>
        <w:pStyle w:val="a3"/>
        <w:spacing w:before="231"/>
        <w:ind w:left="691" w:right="932" w:firstLine="0"/>
        <w:sectPr w:rsidR="00383CA8" w:rsidRPr="00981C56" w:rsidSect="00B42139">
          <w:footerReference w:type="default" r:id="rId7"/>
          <w:footerReference w:type="first" r:id="rId8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</w:p>
    <w:p w14:paraId="6F3E9ED1" w14:textId="77777777" w:rsidR="0007231C" w:rsidRDefault="00157481" w:rsidP="0043012C">
      <w:pPr>
        <w:pStyle w:val="1"/>
        <w:ind w:left="-567"/>
      </w:pPr>
      <w:r w:rsidRPr="00157481">
        <w:lastRenderedPageBreak/>
        <w:t>Введение</w:t>
      </w:r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  <w:r>
        <w:rPr>
          <w:color w:val="000000"/>
        </w:rPr>
        <w:t xml:space="preserve">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94E1F08" w:rsidR="0043012C" w:rsidRDefault="0043012C" w:rsidP="0043012C">
      <w:pPr>
        <w:pStyle w:val="1"/>
      </w:pPr>
      <w:r>
        <w:t xml:space="preserve">Раздел 1. </w:t>
      </w:r>
      <w:r w:rsidR="00BD6275">
        <w:t>Анализ предметной области</w:t>
      </w:r>
    </w:p>
    <w:p w14:paraId="04ADEC0D" w14:textId="77777777" w:rsidR="00BD6275" w:rsidRDefault="00BD6275" w:rsidP="0042716C">
      <w:pPr>
        <w:pStyle w:val="2"/>
      </w:pPr>
      <w:r w:rsidRPr="00734FDC">
        <w:t>Описание специфики предметной области</w:t>
      </w:r>
      <w:r>
        <w:t xml:space="preserve"> </w:t>
      </w:r>
    </w:p>
    <w:p w14:paraId="1E030DD9" w14:textId="6B823BBB" w:rsidR="0043012C" w:rsidRDefault="0042716C" w:rsidP="0043012C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7E3A6B18" w14:textId="76231098" w:rsidR="0042716C" w:rsidRDefault="0042716C" w:rsidP="0042716C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4214A7EC" w14:textId="77777777" w:rsidR="0042716C" w:rsidRDefault="0042716C" w:rsidP="0042716C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3A409D6A" w14:textId="23A30B17" w:rsidR="0042716C" w:rsidRPr="0042716C" w:rsidRDefault="009E0BF2" w:rsidP="0042716C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со статистическими данными</w:t>
      </w:r>
      <w:r w:rsidR="0042716C">
        <w:rPr>
          <w:color w:val="000000"/>
        </w:rPr>
        <w:t xml:space="preserve">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42716C">
      <w:pPr>
        <w:pStyle w:val="2"/>
      </w:pPr>
      <w:r w:rsidRPr="0043012C">
        <w:t>Обоснование необходимости и цели использования системы для решения задачи.</w:t>
      </w:r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77777777" w:rsidR="00BD6275" w:rsidRDefault="00BD6275" w:rsidP="0042716C">
      <w:pPr>
        <w:pStyle w:val="2"/>
      </w:pPr>
      <w:r w:rsidRPr="0042716C">
        <w:t>Ценности</w:t>
      </w:r>
      <w:r>
        <w:t xml:space="preserve"> информационной системы</w:t>
      </w:r>
    </w:p>
    <w:p w14:paraId="5510027D" w14:textId="3CB16F4E" w:rsidR="0043012C" w:rsidRDefault="00BD6275" w:rsidP="00BD6275">
      <w:pPr>
        <w:rPr>
          <w:lang w:eastAsia="ru-RU"/>
        </w:rPr>
      </w:pPr>
      <w:r>
        <w:rPr>
          <w:lang w:eastAsia="ru-RU"/>
        </w:rPr>
        <w:t>Также данную информационную систему отличают следующие черты:</w:t>
      </w:r>
    </w:p>
    <w:p w14:paraId="7E07E1BE" w14:textId="62B772F9" w:rsidR="00BD6275" w:rsidRDefault="00BD6275" w:rsidP="00BD6275">
      <w:pPr>
        <w:pStyle w:val="af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Литературная направленность</w:t>
      </w:r>
    </w:p>
    <w:p w14:paraId="175B93C7" w14:textId="269844AA" w:rsidR="00BD6275" w:rsidRDefault="00BD6275" w:rsidP="0042716C">
      <w:pPr>
        <w:pStyle w:val="af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Активное взаимодействие авторов и зрителей</w:t>
      </w:r>
    </w:p>
    <w:p w14:paraId="3A8EED26" w14:textId="444997F6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6578E89" w14:textId="77777777" w:rsidR="0042716C" w:rsidRDefault="0042716C" w:rsidP="0042716C">
      <w:pPr>
        <w:ind w:firstLine="0"/>
        <w:rPr>
          <w:lang w:eastAsia="ru-RU"/>
        </w:rPr>
      </w:pPr>
    </w:p>
    <w:p w14:paraId="03B2BA9F" w14:textId="1EC0B01E" w:rsidR="00BD6275" w:rsidRDefault="00BD6275" w:rsidP="00BD6275">
      <w:pPr>
        <w:pStyle w:val="1"/>
        <w:rPr>
          <w:lang w:eastAsia="ru-RU"/>
        </w:rPr>
      </w:pPr>
      <w:r w:rsidRPr="00383CA8">
        <w:rPr>
          <w:lang w:eastAsia="ru-RU"/>
        </w:rPr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Pr="00734FDC">
        <w:rPr>
          <w:lang w:eastAsia="ru-RU"/>
        </w:rPr>
        <w:t>Инициация и разработка концепции проекта</w:t>
      </w:r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41A624D6" w:rsidR="00BD6275" w:rsidRDefault="0042716C" w:rsidP="0042716C">
      <w:pPr>
        <w:pStyle w:val="2"/>
        <w:numPr>
          <w:ilvl w:val="1"/>
          <w:numId w:val="6"/>
        </w:numPr>
        <w:ind w:left="0" w:firstLine="426"/>
      </w:pPr>
      <w:r>
        <w:t>Описание предметной области</w:t>
      </w:r>
    </w:p>
    <w:p w14:paraId="1DDFFADD" w14:textId="77777777" w:rsidR="0042716C" w:rsidRPr="0042716C" w:rsidRDefault="0042716C" w:rsidP="0042716C">
      <w:pPr>
        <w:rPr>
          <w:lang w:eastAsia="ru-RU"/>
        </w:rPr>
      </w:pPr>
    </w:p>
    <w:p w14:paraId="39593A76" w14:textId="77777777" w:rsidR="0042716C" w:rsidRDefault="000D156E" w:rsidP="0042716C">
      <w:pPr>
        <w:rPr>
          <w:color w:val="000000"/>
        </w:rPr>
      </w:pPr>
      <w:r>
        <w:t xml:space="preserve"> </w:t>
      </w:r>
      <w:r w:rsidR="0042716C">
        <w:t>Как и было сказано выше, в</w:t>
      </w:r>
      <w:r w:rsidR="0042716C"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40F58588" w14:textId="4FB6B3D2" w:rsidR="00157481" w:rsidRDefault="00A92B81" w:rsidP="00A92B81">
      <w:pPr>
        <w:pStyle w:val="2"/>
        <w:numPr>
          <w:ilvl w:val="0"/>
          <w:numId w:val="6"/>
        </w:numPr>
      </w:pPr>
      <w:r w:rsidRPr="00734FDC">
        <w:t>Обоснование причин инициации проекта</w:t>
      </w:r>
    </w:p>
    <w:p w14:paraId="4F07D6FA" w14:textId="77777777" w:rsidR="00A92B81" w:rsidRPr="00A92B81" w:rsidRDefault="00A92B81" w:rsidP="00A92B81">
      <w:pPr>
        <w:rPr>
          <w:lang w:eastAsia="ru-RU"/>
        </w:rPr>
      </w:pPr>
      <w:r w:rsidRPr="00A92B81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7ACF1A92" w14:textId="77777777" w:rsidR="00A92B81" w:rsidRPr="00A92B81" w:rsidRDefault="00A92B81" w:rsidP="00A92B81">
      <w:pPr>
        <w:rPr>
          <w:lang w:eastAsia="ru-RU"/>
        </w:rPr>
      </w:pPr>
      <w:r w:rsidRPr="00A92B81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763B4680" w14:textId="77777777" w:rsidR="00A92B81" w:rsidRPr="00A92B81" w:rsidRDefault="00A92B81" w:rsidP="00A92B81">
      <w:pPr>
        <w:pStyle w:val="af3"/>
        <w:numPr>
          <w:ilvl w:val="0"/>
          <w:numId w:val="10"/>
        </w:numPr>
        <w:rPr>
          <w:rFonts w:ascii="Arial" w:hAnsi="Arial" w:cs="Arial"/>
          <w:lang w:eastAsia="ru-RU"/>
        </w:rPr>
      </w:pPr>
      <w:r w:rsidRPr="00A92B81">
        <w:rPr>
          <w:lang w:eastAsia="ru-RU"/>
        </w:rPr>
        <w:t>Низкий спрос на книжную продукцию в определенных областях.</w:t>
      </w:r>
    </w:p>
    <w:p w14:paraId="5B0C9941" w14:textId="77777777" w:rsidR="00A92B81" w:rsidRPr="00A92B81" w:rsidRDefault="00A92B81" w:rsidP="00A92B81">
      <w:pPr>
        <w:pStyle w:val="af3"/>
        <w:numPr>
          <w:ilvl w:val="0"/>
          <w:numId w:val="10"/>
        </w:numPr>
        <w:rPr>
          <w:rFonts w:ascii="Arial" w:hAnsi="Arial" w:cs="Arial"/>
          <w:lang w:eastAsia="ru-RU"/>
        </w:rPr>
      </w:pPr>
      <w:r w:rsidRPr="00A92B81">
        <w:rPr>
          <w:lang w:eastAsia="ru-RU"/>
        </w:rPr>
        <w:t>Неточная статистика спроса потребителей, влияющая на продажи.</w:t>
      </w:r>
    </w:p>
    <w:p w14:paraId="0D603D17" w14:textId="77777777" w:rsidR="00A92B81" w:rsidRPr="00A92B81" w:rsidRDefault="00A92B81" w:rsidP="00A92B81">
      <w:pPr>
        <w:pStyle w:val="af3"/>
        <w:numPr>
          <w:ilvl w:val="0"/>
          <w:numId w:val="10"/>
        </w:numPr>
        <w:rPr>
          <w:rFonts w:ascii="Arial" w:hAnsi="Arial" w:cs="Arial"/>
          <w:lang w:eastAsia="ru-RU"/>
        </w:rPr>
      </w:pPr>
      <w:r w:rsidRPr="00A92B81">
        <w:rPr>
          <w:lang w:eastAsia="ru-RU"/>
        </w:rPr>
        <w:t>Низкая оперативность отдела, снижающая качество информации.</w:t>
      </w:r>
    </w:p>
    <w:p w14:paraId="4014531A" w14:textId="77777777" w:rsidR="00A92B81" w:rsidRPr="00A92B81" w:rsidRDefault="00A92B81" w:rsidP="00A92B81">
      <w:pPr>
        <w:pStyle w:val="af3"/>
        <w:numPr>
          <w:ilvl w:val="0"/>
          <w:numId w:val="10"/>
        </w:numPr>
        <w:rPr>
          <w:rFonts w:ascii="Arial" w:hAnsi="Arial" w:cs="Arial"/>
          <w:lang w:eastAsia="ru-RU"/>
        </w:rPr>
      </w:pPr>
      <w:r w:rsidRPr="00A92B81">
        <w:rPr>
          <w:lang w:eastAsia="ru-RU"/>
        </w:rPr>
        <w:t>Сложность сбора информации, влияющая на статистику</w:t>
      </w:r>
    </w:p>
    <w:p w14:paraId="66C4EBAD" w14:textId="5599F3F7" w:rsidR="00A92B81" w:rsidRDefault="00A92B81" w:rsidP="00A92B81">
      <w:pPr>
        <w:rPr>
          <w:lang w:eastAsia="ru-RU"/>
        </w:rPr>
      </w:pPr>
      <w:r w:rsidRPr="00A92B81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0E3121CD" w14:textId="59D24B34" w:rsidR="00E65CC0" w:rsidRDefault="00E65CC0" w:rsidP="00E65CC0">
      <w:pPr>
        <w:pStyle w:val="2"/>
        <w:numPr>
          <w:ilvl w:val="0"/>
          <w:numId w:val="6"/>
        </w:numPr>
      </w:pPr>
      <w:r>
        <w:t>Разработка концепции проекта</w:t>
      </w:r>
    </w:p>
    <w:p w14:paraId="739BF50A" w14:textId="14EADECF" w:rsidR="00E65CC0" w:rsidRDefault="00E65CC0" w:rsidP="00E65CC0">
      <w:pPr>
        <w:rPr>
          <w:lang w:eastAsia="ru-RU"/>
        </w:rPr>
      </w:pPr>
      <w:r>
        <w:rPr>
          <w:lang w:eastAsia="ru-RU"/>
        </w:rPr>
        <w:t>Информационная система должна включать в себя:</w:t>
      </w:r>
    </w:p>
    <w:p w14:paraId="11726B0B" w14:textId="3BD9F131" w:rsidR="00E65CC0" w:rsidRDefault="00E65CC0" w:rsidP="00E65CC0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База данных, хранящая информацию о пользователях и их действиях</w:t>
      </w:r>
    </w:p>
    <w:p w14:paraId="3306B101" w14:textId="66D6F783" w:rsidR="00E65CC0" w:rsidRDefault="00E65CC0" w:rsidP="00E65CC0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авторизироваться старым пользователям.</w:t>
      </w:r>
    </w:p>
    <w:p w14:paraId="5FE23B99" w14:textId="2483F295" w:rsidR="00E65CC0" w:rsidRPr="00E65CC0" w:rsidRDefault="00E65CC0" w:rsidP="00E65CC0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2F1D6FD5" w14:textId="77777777" w:rsidR="00A92B81" w:rsidRPr="00A92B81" w:rsidRDefault="00A92B81" w:rsidP="00A92B81">
      <w:pPr>
        <w:rPr>
          <w:lang w:eastAsia="ru-RU"/>
        </w:rPr>
      </w:pPr>
    </w:p>
    <w:sectPr w:rsidR="00A92B81" w:rsidRPr="00A92B81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F82B" w14:textId="77777777" w:rsidR="009F5C7C" w:rsidRDefault="009F5C7C" w:rsidP="00B42139">
      <w:r>
        <w:separator/>
      </w:r>
    </w:p>
    <w:p w14:paraId="5BC33707" w14:textId="77777777" w:rsidR="009F5C7C" w:rsidRDefault="009F5C7C"/>
    <w:p w14:paraId="6B22E43A" w14:textId="77777777" w:rsidR="009F5C7C" w:rsidRDefault="009F5C7C" w:rsidP="00157481"/>
    <w:p w14:paraId="349A795C" w14:textId="77777777" w:rsidR="009F5C7C" w:rsidRDefault="009F5C7C"/>
  </w:endnote>
  <w:endnote w:type="continuationSeparator" w:id="0">
    <w:p w14:paraId="070A1A39" w14:textId="77777777" w:rsidR="009F5C7C" w:rsidRDefault="009F5C7C" w:rsidP="00B42139">
      <w:r>
        <w:continuationSeparator/>
      </w:r>
    </w:p>
    <w:p w14:paraId="299CB5BB" w14:textId="77777777" w:rsidR="009F5C7C" w:rsidRDefault="009F5C7C"/>
    <w:p w14:paraId="7BF4832C" w14:textId="77777777" w:rsidR="009F5C7C" w:rsidRDefault="009F5C7C" w:rsidP="00157481"/>
    <w:p w14:paraId="6E5930AF" w14:textId="77777777" w:rsidR="009F5C7C" w:rsidRDefault="009F5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28830"/>
      <w:docPartObj>
        <w:docPartGallery w:val="Page Numbers (Bottom of Page)"/>
        <w:docPartUnique/>
      </w:docPartObj>
    </w:sdtPr>
    <w:sdtEndPr/>
    <w:sdtContent>
      <w:p w14:paraId="752DC384" w14:textId="77777777" w:rsidR="00B42139" w:rsidRDefault="00B4213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D5C">
          <w:rPr>
            <w:noProof/>
          </w:rPr>
          <w:t>9</w:t>
        </w:r>
        <w:r>
          <w:fldChar w:fldCharType="end"/>
        </w:r>
      </w:p>
    </w:sdtContent>
  </w:sdt>
  <w:p w14:paraId="77B2975C" w14:textId="77777777" w:rsidR="00B42139" w:rsidRDefault="00B4213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E698" w14:textId="77777777" w:rsidR="00B42139" w:rsidRDefault="00B42139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6DB9" w14:textId="77777777" w:rsidR="009F5C7C" w:rsidRDefault="009F5C7C" w:rsidP="00B42139">
      <w:r>
        <w:separator/>
      </w:r>
    </w:p>
    <w:p w14:paraId="0BF720A9" w14:textId="77777777" w:rsidR="009F5C7C" w:rsidRDefault="009F5C7C"/>
    <w:p w14:paraId="22ACADB1" w14:textId="77777777" w:rsidR="009F5C7C" w:rsidRDefault="009F5C7C" w:rsidP="00157481"/>
    <w:p w14:paraId="55901EEA" w14:textId="77777777" w:rsidR="009F5C7C" w:rsidRDefault="009F5C7C"/>
  </w:footnote>
  <w:footnote w:type="continuationSeparator" w:id="0">
    <w:p w14:paraId="0FD83869" w14:textId="77777777" w:rsidR="009F5C7C" w:rsidRDefault="009F5C7C" w:rsidP="00B42139">
      <w:r>
        <w:continuationSeparator/>
      </w:r>
    </w:p>
    <w:p w14:paraId="74F8D255" w14:textId="77777777" w:rsidR="009F5C7C" w:rsidRDefault="009F5C7C"/>
    <w:p w14:paraId="08A9FDF2" w14:textId="77777777" w:rsidR="009F5C7C" w:rsidRDefault="009F5C7C" w:rsidP="00157481"/>
    <w:p w14:paraId="7C7FD226" w14:textId="77777777" w:rsidR="009F5C7C" w:rsidRDefault="009F5C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9303C"/>
    <w:multiLevelType w:val="multilevel"/>
    <w:tmpl w:val="6CE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82A5E"/>
    <w:multiLevelType w:val="hybridMultilevel"/>
    <w:tmpl w:val="17F67CA4"/>
    <w:lvl w:ilvl="0" w:tplc="28384CA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B0"/>
    <w:rsid w:val="0007231C"/>
    <w:rsid w:val="000D156E"/>
    <w:rsid w:val="00157481"/>
    <w:rsid w:val="00270904"/>
    <w:rsid w:val="00383CA8"/>
    <w:rsid w:val="003E3AE1"/>
    <w:rsid w:val="0042716C"/>
    <w:rsid w:val="0043012C"/>
    <w:rsid w:val="00467D5C"/>
    <w:rsid w:val="00540323"/>
    <w:rsid w:val="00603409"/>
    <w:rsid w:val="00734FDC"/>
    <w:rsid w:val="007641D2"/>
    <w:rsid w:val="008B3712"/>
    <w:rsid w:val="009E0BF2"/>
    <w:rsid w:val="009F5C7C"/>
    <w:rsid w:val="00A54DD9"/>
    <w:rsid w:val="00A92B81"/>
    <w:rsid w:val="00B42139"/>
    <w:rsid w:val="00BB3BA5"/>
    <w:rsid w:val="00BD6275"/>
    <w:rsid w:val="00CE1A77"/>
    <w:rsid w:val="00D258A1"/>
    <w:rsid w:val="00D71ABE"/>
    <w:rsid w:val="00DF19B0"/>
    <w:rsid w:val="00E65CC0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12C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42716C"/>
    <w:pPr>
      <w:numPr>
        <w:numId w:val="2"/>
      </w:numPr>
      <w:ind w:left="357" w:firstLine="0"/>
      <w:outlineLvl w:val="1"/>
    </w:pPr>
    <w:rPr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42716C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тихонов</cp:lastModifiedBy>
  <cp:revision>9</cp:revision>
  <dcterms:created xsi:type="dcterms:W3CDTF">2022-04-18T12:30:00Z</dcterms:created>
  <dcterms:modified xsi:type="dcterms:W3CDTF">2022-04-19T18:01:00Z</dcterms:modified>
</cp:coreProperties>
</file>