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ACFD" w14:textId="77777777" w:rsidR="000B4030" w:rsidRDefault="000B4030">
      <w:pPr>
        <w:pStyle w:val="Heading2"/>
        <w:jc w:val="both"/>
        <w:rPr>
          <w:rFonts w:ascii="Times New Roman" w:eastAsia="Times New Roman" w:hAnsi="Times New Roman" w:cs="Times New Roman"/>
          <w:b/>
          <w:bCs/>
          <w:color w:val="000000"/>
          <w:sz w:val="28"/>
          <w:szCs w:val="28"/>
        </w:rPr>
      </w:pPr>
      <w:r w:rsidRPr="000B4030">
        <w:rPr>
          <w:rFonts w:ascii="Times New Roman" w:eastAsia="Times New Roman" w:hAnsi="Times New Roman" w:cs="Times New Roman"/>
          <w:b/>
          <w:bCs/>
          <w:color w:val="000000"/>
          <w:sz w:val="28"/>
          <w:szCs w:val="28"/>
        </w:rPr>
        <w:t>Early Prediction of Coronary Artery Disease Using Smartwatch</w:t>
      </w:r>
    </w:p>
    <w:p w14:paraId="2CD216A6" w14:textId="5607548E" w:rsidR="00837F55" w:rsidRDefault="00000000">
      <w:pPr>
        <w:pStyle w:val="Heading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Abstract</w:t>
      </w:r>
    </w:p>
    <w:p w14:paraId="5229F90B" w14:textId="77777777" w:rsidR="000B4030" w:rsidRPr="000B4030" w:rsidRDefault="000B4030" w:rsidP="000B4030">
      <w:pPr>
        <w:pBdr>
          <w:top w:val="nil"/>
          <w:left w:val="nil"/>
          <w:bottom w:val="nil"/>
          <w:right w:val="nil"/>
          <w:between w:val="nil"/>
        </w:pBdr>
        <w:spacing w:before="180" w:after="180"/>
        <w:jc w:val="both"/>
        <w:rPr>
          <w:rFonts w:ascii="Times New Roman" w:eastAsia="Times New Roman" w:hAnsi="Times New Roman" w:cs="Times New Roman"/>
          <w:lang w:val="en-IN"/>
        </w:rPr>
      </w:pPr>
      <w:r w:rsidRPr="000B4030">
        <w:rPr>
          <w:rFonts w:ascii="Times New Roman" w:eastAsia="Times New Roman" w:hAnsi="Times New Roman" w:cs="Times New Roman"/>
          <w:lang w:val="en-IN"/>
        </w:rPr>
        <w:t>Coronary Artery Disease (CAD) is one of the leading causes of death worldwide, and detecting it early can prevent serious heart problems. Most existing wearable devices, like smartwatches, can only detect abnormal heart rhythms and alert users after a problem occurs.</w:t>
      </w:r>
    </w:p>
    <w:p w14:paraId="2F4403E6" w14:textId="77777777" w:rsidR="000B4030" w:rsidRPr="000B4030" w:rsidRDefault="000B4030" w:rsidP="000B4030">
      <w:pPr>
        <w:pBdr>
          <w:top w:val="nil"/>
          <w:left w:val="nil"/>
          <w:bottom w:val="nil"/>
          <w:right w:val="nil"/>
          <w:between w:val="nil"/>
        </w:pBdr>
        <w:spacing w:before="180" w:after="180"/>
        <w:jc w:val="both"/>
        <w:rPr>
          <w:rFonts w:ascii="Times New Roman" w:eastAsia="Times New Roman" w:hAnsi="Times New Roman" w:cs="Times New Roman"/>
          <w:lang w:val="en-IN"/>
        </w:rPr>
      </w:pPr>
      <w:r w:rsidRPr="000B4030">
        <w:rPr>
          <w:rFonts w:ascii="Times New Roman" w:eastAsia="Times New Roman" w:hAnsi="Times New Roman" w:cs="Times New Roman"/>
          <w:lang w:val="en-IN"/>
        </w:rPr>
        <w:t>This project presents a smartwatch-based system that predicts the risk of CAD at an early stage. It continuously tracks important health signals such as heart rate (HR), heart rate variability (HRV), blood oxygen levels (SpO₂), activity patterns, and ECG readings (if available). Using a Long Short-Term Memory (LSTM) deep learning model, the system identifies subtle patterns over time that may indicate a developing risk of CAD.</w:t>
      </w:r>
    </w:p>
    <w:p w14:paraId="5F564D6B" w14:textId="77777777" w:rsidR="000B4030" w:rsidRPr="000B4030" w:rsidRDefault="000B4030" w:rsidP="000B4030">
      <w:pPr>
        <w:pBdr>
          <w:top w:val="nil"/>
          <w:left w:val="nil"/>
          <w:bottom w:val="nil"/>
          <w:right w:val="nil"/>
          <w:between w:val="nil"/>
        </w:pBdr>
        <w:spacing w:before="180" w:after="180"/>
        <w:jc w:val="both"/>
        <w:rPr>
          <w:rFonts w:ascii="Times New Roman" w:eastAsia="Times New Roman" w:hAnsi="Times New Roman" w:cs="Times New Roman"/>
          <w:lang w:val="en-IN"/>
        </w:rPr>
      </w:pPr>
      <w:r w:rsidRPr="000B4030">
        <w:rPr>
          <w:rFonts w:ascii="Times New Roman" w:eastAsia="Times New Roman" w:hAnsi="Times New Roman" w:cs="Times New Roman"/>
          <w:lang w:val="en-IN"/>
        </w:rPr>
        <w:t>The system provides risk scores and real-time alerts through a mobile application, allowing users to take preventive steps or consult a doctor before serious issues arise. This solution moves beyond reactive monitoring and offers a proactive and practical approach to maintaining heart health.</w:t>
      </w:r>
    </w:p>
    <w:p w14:paraId="46FE9054" w14:textId="77777777" w:rsidR="00837F55" w:rsidRDefault="00837F55">
      <w:pPr>
        <w:pBdr>
          <w:top w:val="nil"/>
          <w:left w:val="nil"/>
          <w:bottom w:val="nil"/>
          <w:right w:val="nil"/>
          <w:between w:val="nil"/>
        </w:pBdr>
        <w:spacing w:before="180" w:after="180"/>
        <w:jc w:val="both"/>
        <w:rPr>
          <w:rFonts w:ascii="Times New Roman" w:eastAsia="Times New Roman" w:hAnsi="Times New Roman" w:cs="Times New Roman"/>
        </w:rPr>
      </w:pPr>
    </w:p>
    <w:p w14:paraId="2EF3C0E1" w14:textId="77777777" w:rsidR="00837F55" w:rsidRDefault="00000000">
      <w:pPr>
        <w:pStyle w:val="Heading2"/>
        <w:jc w:val="both"/>
        <w:rPr>
          <w:rFonts w:ascii="Times New Roman" w:eastAsia="Times New Roman" w:hAnsi="Times New Roman" w:cs="Times New Roman"/>
          <w:b/>
          <w:bCs/>
          <w:color w:val="000000"/>
          <w:sz w:val="24"/>
          <w:szCs w:val="24"/>
        </w:rPr>
      </w:pPr>
      <w:bookmarkStart w:id="0" w:name="w7e3ymr24u8a" w:colFirst="0" w:colLast="0"/>
      <w:bookmarkEnd w:id="0"/>
      <w:r>
        <w:rPr>
          <w:rFonts w:ascii="Times New Roman" w:eastAsia="Times New Roman" w:hAnsi="Times New Roman" w:cs="Times New Roman"/>
          <w:b/>
          <w:bCs/>
          <w:color w:val="000000"/>
          <w:sz w:val="24"/>
          <w:szCs w:val="24"/>
        </w:rPr>
        <w:t>1. Problem Statement</w:t>
      </w:r>
    </w:p>
    <w:p w14:paraId="641E763F" w14:textId="77777777" w:rsidR="000B4030" w:rsidRPr="000B4030" w:rsidRDefault="000B4030" w:rsidP="000B4030">
      <w:pPr>
        <w:jc w:val="both"/>
        <w:rPr>
          <w:rFonts w:ascii="Times New Roman" w:eastAsia="Times New Roman" w:hAnsi="Times New Roman" w:cs="Times New Roman"/>
          <w:lang w:val="en-IN"/>
        </w:rPr>
      </w:pPr>
      <w:r w:rsidRPr="000B4030">
        <w:rPr>
          <w:rFonts w:ascii="Times New Roman" w:eastAsia="Times New Roman" w:hAnsi="Times New Roman" w:cs="Times New Roman"/>
          <w:lang w:val="en-IN"/>
        </w:rPr>
        <w:t>Coronary Artery Disease (CAD) is one of the leading causes of death worldwide, and many people do not realize they are at risk until a serious heart event occurs. Current smartwatches and wearable devices can detect abnormal heart rhythms, but they only alert users after a problem happens, which is reactive rather than preventive.</w:t>
      </w:r>
    </w:p>
    <w:p w14:paraId="7FAB3622" w14:textId="77777777" w:rsidR="000B4030" w:rsidRPr="000B4030" w:rsidRDefault="000B4030" w:rsidP="000B4030">
      <w:pPr>
        <w:jc w:val="both"/>
        <w:rPr>
          <w:rFonts w:ascii="Times New Roman" w:eastAsia="Times New Roman" w:hAnsi="Times New Roman" w:cs="Times New Roman"/>
          <w:lang w:val="en-IN"/>
        </w:rPr>
      </w:pPr>
      <w:r w:rsidRPr="000B4030">
        <w:rPr>
          <w:rFonts w:ascii="Times New Roman" w:eastAsia="Times New Roman" w:hAnsi="Times New Roman" w:cs="Times New Roman"/>
          <w:lang w:val="en-IN"/>
        </w:rPr>
        <w:t>This project aims to develop a smartwatch-based system that predicts the risk of CAD at an early stage. By continuously monitoring signals such as heart rate (HR), heart rate variability (HRV), blood oxygen levels (SpO₂), activity patterns, and ECG readings (if available), the system uses a Long Short-Term Memory (LSTM) deep learning model to detect patterns that may indicate developing heart disease. The goal is to provide early, actionable alerts through a mobile app, helping users take preventive measures or consult a doctor before serious events occur.</w:t>
      </w:r>
    </w:p>
    <w:p w14:paraId="76FED9A5" w14:textId="77777777" w:rsidR="00837F55" w:rsidRDefault="00837F55">
      <w:pPr>
        <w:jc w:val="both"/>
        <w:rPr>
          <w:rFonts w:ascii="Times New Roman" w:eastAsia="Times New Roman" w:hAnsi="Times New Roman" w:cs="Times New Roman"/>
        </w:rPr>
      </w:pPr>
    </w:p>
    <w:p w14:paraId="29F09178" w14:textId="77777777" w:rsidR="00837F55" w:rsidRDefault="00000000">
      <w:pPr>
        <w:pStyle w:val="Heading2"/>
        <w:jc w:val="both"/>
        <w:rPr>
          <w:rFonts w:ascii="Times New Roman" w:eastAsia="Times New Roman" w:hAnsi="Times New Roman" w:cs="Times New Roman"/>
          <w:b/>
          <w:bCs/>
          <w:color w:val="000000"/>
          <w:sz w:val="24"/>
          <w:szCs w:val="24"/>
        </w:rPr>
      </w:pPr>
      <w:bookmarkStart w:id="1" w:name="nasqqfdr0euq" w:colFirst="0" w:colLast="0"/>
      <w:bookmarkEnd w:id="1"/>
      <w:r>
        <w:rPr>
          <w:rFonts w:ascii="Times New Roman" w:eastAsia="Times New Roman" w:hAnsi="Times New Roman" w:cs="Times New Roman"/>
          <w:b/>
          <w:bCs/>
          <w:color w:val="000000"/>
          <w:sz w:val="24"/>
          <w:szCs w:val="24"/>
        </w:rPr>
        <w:t xml:space="preserve">2. Proposed Solution </w:t>
      </w:r>
    </w:p>
    <w:p w14:paraId="260B0492" w14:textId="77777777" w:rsidR="000B4030" w:rsidRPr="000B4030" w:rsidRDefault="000B4030" w:rsidP="000B4030">
      <w:pPr>
        <w:rPr>
          <w:lang w:val="en-IN"/>
        </w:rPr>
      </w:pPr>
      <w:r w:rsidRPr="000B4030">
        <w:rPr>
          <w:lang w:val="en-IN"/>
        </w:rPr>
        <w:t xml:space="preserve">To address the limitations of current wearable devices, this project proposes a smartwatch-based system for early prediction of </w:t>
      </w:r>
      <w:proofErr w:type="gramStart"/>
      <w:r w:rsidRPr="000B4030">
        <w:rPr>
          <w:lang w:val="en-IN"/>
        </w:rPr>
        <w:t>Coronary Artery Disease</w:t>
      </w:r>
      <w:proofErr w:type="gramEnd"/>
      <w:r w:rsidRPr="000B4030">
        <w:rPr>
          <w:lang w:val="en-IN"/>
        </w:rPr>
        <w:t xml:space="preserve"> (CAD). The system continuously collects physiological data from users, including:</w:t>
      </w:r>
    </w:p>
    <w:p w14:paraId="0FBB243E" w14:textId="77777777" w:rsidR="000B4030" w:rsidRPr="000B4030" w:rsidRDefault="000B4030" w:rsidP="000B4030">
      <w:pPr>
        <w:numPr>
          <w:ilvl w:val="0"/>
          <w:numId w:val="6"/>
        </w:numPr>
        <w:rPr>
          <w:lang w:val="en-IN"/>
        </w:rPr>
      </w:pPr>
      <w:r w:rsidRPr="000B4030">
        <w:rPr>
          <w:lang w:val="en-IN"/>
        </w:rPr>
        <w:t>Heart Rate (HR)</w:t>
      </w:r>
    </w:p>
    <w:p w14:paraId="196A11C7" w14:textId="77777777" w:rsidR="000B4030" w:rsidRPr="000B4030" w:rsidRDefault="000B4030" w:rsidP="000B4030">
      <w:pPr>
        <w:numPr>
          <w:ilvl w:val="0"/>
          <w:numId w:val="6"/>
        </w:numPr>
        <w:rPr>
          <w:lang w:val="en-IN"/>
        </w:rPr>
      </w:pPr>
      <w:r w:rsidRPr="000B4030">
        <w:rPr>
          <w:lang w:val="en-IN"/>
        </w:rPr>
        <w:t>Heart Rate Variability (HRV)</w:t>
      </w:r>
    </w:p>
    <w:p w14:paraId="1538BC10" w14:textId="77777777" w:rsidR="000B4030" w:rsidRPr="000B4030" w:rsidRDefault="000B4030" w:rsidP="000B4030">
      <w:pPr>
        <w:numPr>
          <w:ilvl w:val="0"/>
          <w:numId w:val="6"/>
        </w:numPr>
        <w:rPr>
          <w:lang w:val="en-IN"/>
        </w:rPr>
      </w:pPr>
      <w:r w:rsidRPr="000B4030">
        <w:rPr>
          <w:lang w:val="en-IN"/>
        </w:rPr>
        <w:t>Blood Oxygen Level (SpO₂)</w:t>
      </w:r>
    </w:p>
    <w:p w14:paraId="3C937134" w14:textId="77777777" w:rsidR="000B4030" w:rsidRPr="000B4030" w:rsidRDefault="000B4030" w:rsidP="000B4030">
      <w:pPr>
        <w:numPr>
          <w:ilvl w:val="0"/>
          <w:numId w:val="6"/>
        </w:numPr>
        <w:rPr>
          <w:lang w:val="en-IN"/>
        </w:rPr>
      </w:pPr>
      <w:r w:rsidRPr="000B4030">
        <w:rPr>
          <w:lang w:val="en-IN"/>
        </w:rPr>
        <w:t>Activity Patterns (steps, sleep, exercise)</w:t>
      </w:r>
    </w:p>
    <w:p w14:paraId="7F6AA4FD" w14:textId="1B3AE230" w:rsidR="000B4030" w:rsidRPr="000B4030" w:rsidRDefault="000B4030" w:rsidP="000B4030">
      <w:pPr>
        <w:numPr>
          <w:ilvl w:val="0"/>
          <w:numId w:val="6"/>
        </w:numPr>
        <w:rPr>
          <w:lang w:val="en-IN"/>
        </w:rPr>
      </w:pPr>
      <w:r w:rsidRPr="000B4030">
        <w:rPr>
          <w:lang w:val="en-IN"/>
        </w:rPr>
        <w:t xml:space="preserve">ECG signals </w:t>
      </w:r>
    </w:p>
    <w:p w14:paraId="4E42A177" w14:textId="77777777" w:rsidR="000B4030" w:rsidRPr="000B4030" w:rsidRDefault="000B4030" w:rsidP="000B4030">
      <w:pPr>
        <w:pStyle w:val="NormalWeb"/>
        <w:ind w:left="360"/>
      </w:pPr>
      <w:r w:rsidRPr="000B4030">
        <w:lastRenderedPageBreak/>
        <w:t xml:space="preserve">The collected data is then </w:t>
      </w:r>
      <w:proofErr w:type="spellStart"/>
      <w:r w:rsidRPr="000B4030">
        <w:t>analyzed</w:t>
      </w:r>
      <w:proofErr w:type="spellEnd"/>
      <w:r w:rsidRPr="000B4030">
        <w:t xml:space="preserve"> using a </w:t>
      </w:r>
      <w:r w:rsidRPr="000B4030">
        <w:rPr>
          <w:rStyle w:val="Strong"/>
          <w:b w:val="0"/>
          <w:bCs w:val="0"/>
        </w:rPr>
        <w:t>Long Short-Term Memory (LSTM) deep learning model</w:t>
      </w:r>
      <w:r w:rsidRPr="000B4030">
        <w:t xml:space="preserve">, which can identify subtle patterns and trends over time that may indicate a developing risk of CAD. By leveraging LSTM’s ability to understand temporal sequences, the system can </w:t>
      </w:r>
      <w:r w:rsidRPr="000B4030">
        <w:rPr>
          <w:rStyle w:val="Strong"/>
          <w:b w:val="0"/>
          <w:bCs w:val="0"/>
        </w:rPr>
        <w:t>predict CAD risk before symptoms appear</w:t>
      </w:r>
      <w:r w:rsidRPr="000B4030">
        <w:t>, rather than simply reacting to abnormal heart events.</w:t>
      </w:r>
    </w:p>
    <w:p w14:paraId="6D3924F3" w14:textId="77777777" w:rsidR="000B4030" w:rsidRPr="000B4030" w:rsidRDefault="000B4030" w:rsidP="000B4030">
      <w:pPr>
        <w:pStyle w:val="NormalWeb"/>
        <w:ind w:left="360"/>
      </w:pPr>
      <w:r w:rsidRPr="000B4030">
        <w:t xml:space="preserve">The system provides </w:t>
      </w:r>
      <w:r w:rsidRPr="000B4030">
        <w:rPr>
          <w:rStyle w:val="Strong"/>
          <w:b w:val="0"/>
          <w:bCs w:val="0"/>
        </w:rPr>
        <w:t>real-time risk scores and actionable alerts</w:t>
      </w:r>
      <w:r w:rsidRPr="000B4030">
        <w:t xml:space="preserve"> through a mobile application. Users can track their trends, receive early warnings, and take preventive measures or consult a doctor, thereby </w:t>
      </w:r>
      <w:r w:rsidRPr="000B4030">
        <w:rPr>
          <w:rStyle w:val="Strong"/>
          <w:b w:val="0"/>
          <w:bCs w:val="0"/>
        </w:rPr>
        <w:t>reducing the chances of serious cardiac events</w:t>
      </w:r>
      <w:r w:rsidRPr="000B4030">
        <w:rPr>
          <w:b/>
          <w:bCs/>
        </w:rPr>
        <w:t>.</w:t>
      </w:r>
    </w:p>
    <w:p w14:paraId="444B6C7F" w14:textId="77777777" w:rsidR="000B4030" w:rsidRPr="000B4030" w:rsidRDefault="000B4030" w:rsidP="000B4030">
      <w:pPr>
        <w:pStyle w:val="NormalWeb"/>
        <w:ind w:left="360"/>
      </w:pPr>
      <w:r w:rsidRPr="000B4030">
        <w:t xml:space="preserve">This solution combines </w:t>
      </w:r>
      <w:r w:rsidRPr="000B4030">
        <w:rPr>
          <w:rStyle w:val="Strong"/>
          <w:b w:val="0"/>
          <w:bCs w:val="0"/>
        </w:rPr>
        <w:t>wearable technology, AI, and mobile health monitoring</w:t>
      </w:r>
      <w:r w:rsidRPr="000B4030">
        <w:rPr>
          <w:b/>
          <w:bCs/>
        </w:rPr>
        <w:t xml:space="preserve"> </w:t>
      </w:r>
      <w:r w:rsidRPr="000B4030">
        <w:t>to offer a</w:t>
      </w:r>
      <w:r w:rsidRPr="000B4030">
        <w:rPr>
          <w:b/>
          <w:bCs/>
        </w:rPr>
        <w:t xml:space="preserve"> </w:t>
      </w:r>
      <w:r w:rsidRPr="000B4030">
        <w:rPr>
          <w:rStyle w:val="Strong"/>
          <w:b w:val="0"/>
          <w:bCs w:val="0"/>
        </w:rPr>
        <w:t>proactive, user-friendly, and practical approach</w:t>
      </w:r>
      <w:r w:rsidRPr="000B4030">
        <w:t xml:space="preserve"> to cardiovascular health management.</w:t>
      </w:r>
    </w:p>
    <w:p w14:paraId="5D6B47C6" w14:textId="77777777" w:rsidR="000B4030" w:rsidRPr="000B4030" w:rsidRDefault="000B4030" w:rsidP="000B4030">
      <w:pPr>
        <w:ind w:left="360"/>
        <w:rPr>
          <w:lang w:val="en-IN"/>
        </w:rPr>
      </w:pPr>
    </w:p>
    <w:p w14:paraId="110DB219" w14:textId="77777777" w:rsidR="000B4030" w:rsidRPr="000B4030" w:rsidRDefault="000B4030" w:rsidP="000B4030"/>
    <w:p w14:paraId="6A83C3BF" w14:textId="77777777" w:rsidR="00837F55" w:rsidRDefault="00000000">
      <w:pPr>
        <w:pStyle w:val="Heading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 Novelty of the Project</w:t>
      </w:r>
    </w:p>
    <w:p w14:paraId="1EBE6320" w14:textId="2E5B5CAE" w:rsidR="000B4030" w:rsidRPr="000B4030" w:rsidRDefault="000B4030" w:rsidP="000B4030">
      <w:pPr>
        <w:rPr>
          <w:sz w:val="22"/>
          <w:szCs w:val="22"/>
        </w:rPr>
      </w:pPr>
      <w:r w:rsidRPr="000B4030">
        <w:rPr>
          <w:sz w:val="22"/>
          <w:szCs w:val="22"/>
        </w:rPr>
        <w:t xml:space="preserve">While existing smartwatches and wearable devices can detect abnormal heart rhythms, they are reactive and only alert users after an event occurs. In contrast, this project focuses on early prediction of </w:t>
      </w:r>
      <w:proofErr w:type="gramStart"/>
      <w:r w:rsidRPr="000B4030">
        <w:rPr>
          <w:sz w:val="22"/>
          <w:szCs w:val="22"/>
        </w:rPr>
        <w:t>Coronary Artery Disease</w:t>
      </w:r>
      <w:proofErr w:type="gramEnd"/>
      <w:r w:rsidRPr="000B4030">
        <w:rPr>
          <w:sz w:val="22"/>
          <w:szCs w:val="22"/>
        </w:rPr>
        <w:t xml:space="preserve"> (CAD) using continuous physiological data collected from a smartwatch.</w:t>
      </w:r>
    </w:p>
    <w:p w14:paraId="1F3E555D" w14:textId="77777777" w:rsidR="000B4030" w:rsidRPr="000B4030" w:rsidRDefault="000B4030" w:rsidP="000B4030">
      <w:pPr>
        <w:rPr>
          <w:sz w:val="22"/>
          <w:szCs w:val="22"/>
          <w:lang w:val="en-IN"/>
        </w:rPr>
      </w:pPr>
      <w:r w:rsidRPr="000B4030">
        <w:rPr>
          <w:sz w:val="22"/>
          <w:szCs w:val="22"/>
          <w:lang w:val="en-IN"/>
        </w:rPr>
        <w:t>The novelty of the project lies in several key aspects:</w:t>
      </w:r>
    </w:p>
    <w:p w14:paraId="355DA06F" w14:textId="77777777" w:rsidR="000B4030" w:rsidRPr="000B4030" w:rsidRDefault="000B4030" w:rsidP="000B4030">
      <w:pPr>
        <w:numPr>
          <w:ilvl w:val="0"/>
          <w:numId w:val="8"/>
        </w:numPr>
        <w:rPr>
          <w:sz w:val="22"/>
          <w:szCs w:val="22"/>
          <w:lang w:val="en-IN"/>
        </w:rPr>
      </w:pPr>
      <w:r w:rsidRPr="000B4030">
        <w:rPr>
          <w:sz w:val="22"/>
          <w:szCs w:val="22"/>
          <w:lang w:val="en-IN"/>
        </w:rPr>
        <w:t>Proactive Risk Prediction: Instead of waiting for symptoms or irregular heartbeats, the system predicts CAD risk before serious events occur.</w:t>
      </w:r>
    </w:p>
    <w:p w14:paraId="63E09F62" w14:textId="77777777" w:rsidR="000B4030" w:rsidRPr="000B4030" w:rsidRDefault="000B4030" w:rsidP="000B4030">
      <w:pPr>
        <w:numPr>
          <w:ilvl w:val="0"/>
          <w:numId w:val="8"/>
        </w:numPr>
        <w:rPr>
          <w:sz w:val="22"/>
          <w:szCs w:val="22"/>
          <w:lang w:val="en-IN"/>
        </w:rPr>
      </w:pPr>
      <w:r w:rsidRPr="000B4030">
        <w:rPr>
          <w:sz w:val="22"/>
          <w:szCs w:val="22"/>
          <w:lang w:val="en-IN"/>
        </w:rPr>
        <w:t xml:space="preserve">Time-Series Analysis with LSTM: The project uses Long Short-Term Memory (LSTM) deep learning networks to </w:t>
      </w:r>
      <w:proofErr w:type="spellStart"/>
      <w:r w:rsidRPr="000B4030">
        <w:rPr>
          <w:sz w:val="22"/>
          <w:szCs w:val="22"/>
          <w:lang w:val="en-IN"/>
        </w:rPr>
        <w:t>analyze</w:t>
      </w:r>
      <w:proofErr w:type="spellEnd"/>
      <w:r w:rsidRPr="000B4030">
        <w:rPr>
          <w:sz w:val="22"/>
          <w:szCs w:val="22"/>
          <w:lang w:val="en-IN"/>
        </w:rPr>
        <w:t xml:space="preserve"> temporal patterns in HR, HRV, SpO₂, activity, and ECG data, capturing subtle trends that traditional methods or simple thresholds may miss.</w:t>
      </w:r>
    </w:p>
    <w:p w14:paraId="3B4F635F" w14:textId="77777777" w:rsidR="000B4030" w:rsidRPr="000B4030" w:rsidRDefault="000B4030" w:rsidP="000B4030">
      <w:pPr>
        <w:numPr>
          <w:ilvl w:val="0"/>
          <w:numId w:val="8"/>
        </w:numPr>
        <w:rPr>
          <w:sz w:val="22"/>
          <w:szCs w:val="22"/>
          <w:lang w:val="en-IN"/>
        </w:rPr>
      </w:pPr>
      <w:r w:rsidRPr="000B4030">
        <w:rPr>
          <w:sz w:val="22"/>
          <w:szCs w:val="22"/>
          <w:lang w:val="en-IN"/>
        </w:rPr>
        <w:t>Smartwatch-Only Data Approach: Unlike some studies that rely on additional survey or personal health data, this system predicts CAD risk using real-time smartwatch data, making it practical for daily monitoring.</w:t>
      </w:r>
    </w:p>
    <w:p w14:paraId="6FA3F525" w14:textId="77777777" w:rsidR="000B4030" w:rsidRPr="000B4030" w:rsidRDefault="000B4030" w:rsidP="000B4030">
      <w:pPr>
        <w:numPr>
          <w:ilvl w:val="0"/>
          <w:numId w:val="8"/>
        </w:numPr>
        <w:rPr>
          <w:sz w:val="22"/>
          <w:szCs w:val="22"/>
          <w:lang w:val="en-IN"/>
        </w:rPr>
      </w:pPr>
      <w:r w:rsidRPr="000B4030">
        <w:rPr>
          <w:sz w:val="22"/>
          <w:szCs w:val="22"/>
          <w:lang w:val="en-IN"/>
        </w:rPr>
        <w:t>Actionable Alerts: The system generates risk scores and real-time alerts via a mobile application, allowing users to take preventive measures or consult a doctor proactively.</w:t>
      </w:r>
    </w:p>
    <w:p w14:paraId="5398BA48" w14:textId="77777777" w:rsidR="000B4030" w:rsidRPr="000B4030" w:rsidRDefault="000B4030" w:rsidP="000B4030"/>
    <w:p w14:paraId="0F583047" w14:textId="77777777" w:rsidR="00837F55" w:rsidRDefault="00000000">
      <w:pPr>
        <w:pStyle w:val="Heading2"/>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 Innovation</w:t>
      </w:r>
    </w:p>
    <w:p w14:paraId="47F6CD7A" w14:textId="77777777" w:rsidR="00AD5596" w:rsidRPr="00AD5596" w:rsidRDefault="00AD5596" w:rsidP="00AD5596">
      <w:p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This project introduces several innovative aspects that make it stand out from existing smartwatch applications and cardiovascular monitoring systems:</w:t>
      </w:r>
    </w:p>
    <w:p w14:paraId="6235A1E7" w14:textId="77777777" w:rsidR="00AD5596" w:rsidRPr="00AD5596" w:rsidRDefault="00AD5596" w:rsidP="00AD5596">
      <w:pPr>
        <w:numPr>
          <w:ilvl w:val="0"/>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Early Detection of CAD Risk:</w:t>
      </w:r>
    </w:p>
    <w:p w14:paraId="3E90F9ED" w14:textId="77777777" w:rsidR="00AD5596" w:rsidRPr="00AD5596" w:rsidRDefault="00AD5596" w:rsidP="00AD5596">
      <w:pPr>
        <w:numPr>
          <w:ilvl w:val="1"/>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lastRenderedPageBreak/>
        <w:t xml:space="preserve">Unlike conventional devices that only detect abnormal heart rhythms, this system predicts the risk of </w:t>
      </w:r>
      <w:proofErr w:type="gramStart"/>
      <w:r w:rsidRPr="00AD5596">
        <w:rPr>
          <w:rFonts w:ascii="Times New Roman" w:eastAsia="Times New Roman" w:hAnsi="Times New Roman" w:cs="Times New Roman"/>
          <w:color w:val="000000"/>
          <w:lang w:val="en-IN"/>
        </w:rPr>
        <w:t>Coronary Artery Disease</w:t>
      </w:r>
      <w:proofErr w:type="gramEnd"/>
      <w:r w:rsidRPr="00AD5596">
        <w:rPr>
          <w:rFonts w:ascii="Times New Roman" w:eastAsia="Times New Roman" w:hAnsi="Times New Roman" w:cs="Times New Roman"/>
          <w:color w:val="000000"/>
          <w:lang w:val="en-IN"/>
        </w:rPr>
        <w:t xml:space="preserve"> before symptoms appear, enabling proactive healthcare.</w:t>
      </w:r>
    </w:p>
    <w:p w14:paraId="5AD0DF39" w14:textId="77777777" w:rsidR="00AD5596" w:rsidRPr="00AD5596" w:rsidRDefault="00AD5596" w:rsidP="00AD5596">
      <w:pPr>
        <w:numPr>
          <w:ilvl w:val="0"/>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Deep Learning-Based Time-Series Analysis:</w:t>
      </w:r>
    </w:p>
    <w:p w14:paraId="1A107DA7" w14:textId="77777777" w:rsidR="00AD5596" w:rsidRPr="00AD5596" w:rsidRDefault="00AD5596" w:rsidP="00AD5596">
      <w:pPr>
        <w:numPr>
          <w:ilvl w:val="1"/>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 xml:space="preserve">The use of LSTM networks allows the system to </w:t>
      </w:r>
      <w:proofErr w:type="spellStart"/>
      <w:r w:rsidRPr="00AD5596">
        <w:rPr>
          <w:rFonts w:ascii="Times New Roman" w:eastAsia="Times New Roman" w:hAnsi="Times New Roman" w:cs="Times New Roman"/>
          <w:color w:val="000000"/>
          <w:lang w:val="en-IN"/>
        </w:rPr>
        <w:t>analyze</w:t>
      </w:r>
      <w:proofErr w:type="spellEnd"/>
      <w:r w:rsidRPr="00AD5596">
        <w:rPr>
          <w:rFonts w:ascii="Times New Roman" w:eastAsia="Times New Roman" w:hAnsi="Times New Roman" w:cs="Times New Roman"/>
          <w:color w:val="000000"/>
          <w:lang w:val="en-IN"/>
        </w:rPr>
        <w:t xml:space="preserve"> long-term trends and temporal patterns in physiological data such as HR, HRV, SpO₂, activity, and ECG, which traditional algorithms may fail to capture.</w:t>
      </w:r>
    </w:p>
    <w:p w14:paraId="05B13162" w14:textId="77777777" w:rsidR="00AD5596" w:rsidRPr="00AD5596" w:rsidRDefault="00AD5596" w:rsidP="00AD5596">
      <w:pPr>
        <w:numPr>
          <w:ilvl w:val="0"/>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Fully Wearable and User-Friendly Solution:</w:t>
      </w:r>
    </w:p>
    <w:p w14:paraId="79C03B8A" w14:textId="77777777" w:rsidR="00AD5596" w:rsidRPr="00AD5596" w:rsidRDefault="00AD5596" w:rsidP="00AD5596">
      <w:pPr>
        <w:numPr>
          <w:ilvl w:val="1"/>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Prediction is based solely on smartwatch data, making it accessible and convenient for daily, real-world use without the need for hospital visits or complex medical equipment.</w:t>
      </w:r>
    </w:p>
    <w:p w14:paraId="5EB90D26" w14:textId="77777777" w:rsidR="00AD5596" w:rsidRPr="00AD5596" w:rsidRDefault="00AD5596" w:rsidP="00AD5596">
      <w:pPr>
        <w:numPr>
          <w:ilvl w:val="0"/>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Actionable Insights and Alerts:</w:t>
      </w:r>
    </w:p>
    <w:p w14:paraId="7C3A59EC" w14:textId="77777777" w:rsidR="00AD5596" w:rsidRPr="00AD5596" w:rsidRDefault="00AD5596" w:rsidP="00AD5596">
      <w:pPr>
        <w:numPr>
          <w:ilvl w:val="1"/>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The system provides real-time risk scores and proactive alerts through a mobile application, empowering users to make lifestyle adjustments or consult a doctor before a critical event occurs.</w:t>
      </w:r>
    </w:p>
    <w:p w14:paraId="65989AE2" w14:textId="77777777" w:rsidR="00AD5596" w:rsidRPr="00AD5596" w:rsidRDefault="00AD5596" w:rsidP="00AD5596">
      <w:pPr>
        <w:numPr>
          <w:ilvl w:val="0"/>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Bridging Research and Practical Use:</w:t>
      </w:r>
    </w:p>
    <w:p w14:paraId="2A7ABC86" w14:textId="77777777" w:rsidR="00AD5596" w:rsidRPr="00AD5596" w:rsidRDefault="00AD5596" w:rsidP="00AD5596">
      <w:pPr>
        <w:numPr>
          <w:ilvl w:val="1"/>
          <w:numId w:val="9"/>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Integrates AI, wearable technology, and mobile health monitoring into a single system that is both scientifically sound and practically applicable, demonstrating a clear path from research to everyday preventive healthcare.</w:t>
      </w:r>
    </w:p>
    <w:p w14:paraId="33E23D8C" w14:textId="77777777" w:rsidR="00837F55" w:rsidRDefault="00837F55">
      <w:pPr>
        <w:jc w:val="both"/>
        <w:rPr>
          <w:rFonts w:ascii="Times New Roman" w:eastAsia="Times New Roman" w:hAnsi="Times New Roman" w:cs="Times New Roman"/>
          <w:color w:val="000000"/>
        </w:rPr>
      </w:pPr>
    </w:p>
    <w:p w14:paraId="095FF47C" w14:textId="77777777" w:rsidR="00837F55" w:rsidRDefault="00000000">
      <w:pPr>
        <w:pStyle w:val="Heading2"/>
        <w:jc w:val="both"/>
        <w:rPr>
          <w:rFonts w:ascii="Times New Roman" w:eastAsia="Times New Roman" w:hAnsi="Times New Roman" w:cs="Times New Roman"/>
          <w:b/>
          <w:bCs/>
          <w:color w:val="000000"/>
          <w:sz w:val="24"/>
          <w:szCs w:val="24"/>
        </w:rPr>
      </w:pPr>
      <w:bookmarkStart w:id="2" w:name="r6dw1lcgamht" w:colFirst="0" w:colLast="0"/>
      <w:bookmarkEnd w:id="2"/>
      <w:r>
        <w:rPr>
          <w:rFonts w:ascii="Times New Roman" w:eastAsia="Times New Roman" w:hAnsi="Times New Roman" w:cs="Times New Roman"/>
          <w:b/>
          <w:bCs/>
          <w:color w:val="000000"/>
          <w:sz w:val="24"/>
          <w:szCs w:val="24"/>
        </w:rPr>
        <w:t>5. Applications</w:t>
      </w:r>
    </w:p>
    <w:p w14:paraId="47F7A106" w14:textId="77777777" w:rsidR="00AD5596" w:rsidRPr="00AD5596" w:rsidRDefault="00AD5596" w:rsidP="00AD5596">
      <w:p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The proposed smartwatch-based CAD risk prediction system has several practical applications in healthcare and personal wellness:</w:t>
      </w:r>
    </w:p>
    <w:p w14:paraId="01E93CCC" w14:textId="77777777" w:rsidR="00AD5596" w:rsidRPr="00AD5596" w:rsidRDefault="00AD5596" w:rsidP="00AD5596">
      <w:pPr>
        <w:numPr>
          <w:ilvl w:val="0"/>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Personal Health Monitoring:</w:t>
      </w:r>
    </w:p>
    <w:p w14:paraId="6BCE1AE0"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Users can continuously track their heart rate, HRV, SpO₂, and activity trends.</w:t>
      </w:r>
    </w:p>
    <w:p w14:paraId="5CE9E921"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Provides early warning of CAD risk, encouraging timely lifestyle adjustments.</w:t>
      </w:r>
    </w:p>
    <w:p w14:paraId="14A17B2C" w14:textId="77777777" w:rsidR="00AD5596" w:rsidRPr="00AD5596" w:rsidRDefault="00AD5596" w:rsidP="00AD5596">
      <w:pPr>
        <w:numPr>
          <w:ilvl w:val="0"/>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Preventive Healthcare:</w:t>
      </w:r>
    </w:p>
    <w:p w14:paraId="11FEF4D8"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Enables users to consult doctors proactively before a severe cardiac event occurs.</w:t>
      </w:r>
    </w:p>
    <w:p w14:paraId="7D03BC3C"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Supports preventive measures like diet changes, exercise, or stress management.</w:t>
      </w:r>
    </w:p>
    <w:p w14:paraId="13594BBA" w14:textId="77777777" w:rsidR="00AD5596" w:rsidRPr="00AD5596" w:rsidRDefault="00AD5596" w:rsidP="00AD5596">
      <w:pPr>
        <w:numPr>
          <w:ilvl w:val="0"/>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Remote Patient Monitoring:</w:t>
      </w:r>
    </w:p>
    <w:p w14:paraId="63BAD0D8"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Can be used by hospitals and clinics to monitor patients with high cardiac risk remotely.</w:t>
      </w:r>
    </w:p>
    <w:p w14:paraId="10EAEA1B"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lastRenderedPageBreak/>
        <w:t>Reduces the need for frequent hospital visits while maintaining continuous supervision.</w:t>
      </w:r>
    </w:p>
    <w:p w14:paraId="1F23B60C" w14:textId="77777777" w:rsidR="00AD5596" w:rsidRPr="00AD5596" w:rsidRDefault="00AD5596" w:rsidP="00AD5596">
      <w:pPr>
        <w:numPr>
          <w:ilvl w:val="0"/>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Integration with Health Apps and Wearables:</w:t>
      </w:r>
    </w:p>
    <w:p w14:paraId="380BB297"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Can be integrated into existing smartwatch ecosystems (Apple HealthKit, Google Fit, Fitbit) for seamless user experience.</w:t>
      </w:r>
    </w:p>
    <w:p w14:paraId="33CF2898"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Data can be shared with healthcare providers for personalized care.</w:t>
      </w:r>
    </w:p>
    <w:p w14:paraId="2D550B9D" w14:textId="77777777" w:rsidR="00AD5596" w:rsidRPr="00AD5596" w:rsidRDefault="00AD5596" w:rsidP="00AD5596">
      <w:pPr>
        <w:numPr>
          <w:ilvl w:val="0"/>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Research and Data Analytics:</w:t>
      </w:r>
    </w:p>
    <w:p w14:paraId="32AB48F2" w14:textId="77777777" w:rsidR="00AD5596" w:rsidRPr="00AD5596" w:rsidRDefault="00AD5596" w:rsidP="00AD5596">
      <w:pPr>
        <w:numPr>
          <w:ilvl w:val="1"/>
          <w:numId w:val="10"/>
        </w:numPr>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The system collects time-series physiological data that can be used for research on cardiovascular health trends, early risk factors, and preventive strategies.</w:t>
      </w:r>
    </w:p>
    <w:p w14:paraId="5C3804DD" w14:textId="77777777" w:rsidR="00837F55" w:rsidRDefault="00837F55">
      <w:pPr>
        <w:jc w:val="both"/>
        <w:rPr>
          <w:rFonts w:ascii="Times New Roman" w:eastAsia="Times New Roman" w:hAnsi="Times New Roman" w:cs="Times New Roman"/>
          <w:color w:val="000000"/>
        </w:rPr>
      </w:pPr>
    </w:p>
    <w:p w14:paraId="4B4BB6AD" w14:textId="517A7FB8" w:rsidR="00AD5596" w:rsidRPr="00AD5596" w:rsidRDefault="00000000" w:rsidP="00AD5596">
      <w:pPr>
        <w:pStyle w:val="Heading2"/>
        <w:jc w:val="both"/>
        <w:rPr>
          <w:rFonts w:ascii="Times New Roman" w:eastAsia="Times New Roman" w:hAnsi="Times New Roman" w:cs="Times New Roman"/>
          <w:b/>
          <w:bCs/>
          <w:color w:val="000000"/>
          <w:sz w:val="24"/>
          <w:szCs w:val="24"/>
        </w:rPr>
      </w:pPr>
      <w:bookmarkStart w:id="3" w:name="oq36tzhpx3q1" w:colFirst="0" w:colLast="0"/>
      <w:bookmarkEnd w:id="3"/>
      <w:r>
        <w:rPr>
          <w:rFonts w:ascii="Times New Roman" w:eastAsia="Times New Roman" w:hAnsi="Times New Roman" w:cs="Times New Roman"/>
          <w:b/>
          <w:bCs/>
          <w:color w:val="000000"/>
          <w:sz w:val="24"/>
          <w:szCs w:val="24"/>
        </w:rPr>
        <w:t>6. Technology Stack</w:t>
      </w:r>
    </w:p>
    <w:tbl>
      <w:tblPr>
        <w:tblW w:w="0" w:type="auto"/>
        <w:tblCellMar>
          <w:top w:w="15" w:type="dxa"/>
          <w:left w:w="15" w:type="dxa"/>
          <w:bottom w:w="15" w:type="dxa"/>
          <w:right w:w="15" w:type="dxa"/>
        </w:tblCellMar>
        <w:tblLook w:val="04A0" w:firstRow="1" w:lastRow="0" w:firstColumn="1" w:lastColumn="0" w:noHBand="0" w:noVBand="1"/>
      </w:tblPr>
      <w:tblGrid>
        <w:gridCol w:w="1663"/>
        <w:gridCol w:w="4957"/>
        <w:gridCol w:w="2730"/>
      </w:tblGrid>
      <w:tr w:rsidR="00AD5596" w:rsidRPr="00AD5596" w14:paraId="2A94F09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BD7F3" w14:textId="77777777" w:rsidR="00AD5596" w:rsidRPr="00AD5596" w:rsidRDefault="00AD5596" w:rsidP="00AD5596">
            <w:pPr>
              <w:rPr>
                <w:lang w:val="en-IN"/>
              </w:rPr>
            </w:pPr>
            <w:r w:rsidRPr="00AD5596">
              <w:rPr>
                <w:lang w:val="en-IN"/>
              </w:rPr>
              <w:t>Layer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85B99" w14:textId="77777777" w:rsidR="00AD5596" w:rsidRPr="00AD5596" w:rsidRDefault="00AD5596" w:rsidP="00AD5596">
            <w:pPr>
              <w:rPr>
                <w:lang w:val="en-IN"/>
              </w:rPr>
            </w:pPr>
            <w:r w:rsidRPr="00AD5596">
              <w:rPr>
                <w:lang w:val="en-IN"/>
              </w:rPr>
              <w:t>Technology / Sensor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EB9A6" w14:textId="77777777" w:rsidR="00AD5596" w:rsidRPr="00AD5596" w:rsidRDefault="00AD5596" w:rsidP="00AD5596">
            <w:pPr>
              <w:rPr>
                <w:lang w:val="en-IN"/>
              </w:rPr>
            </w:pPr>
            <w:r w:rsidRPr="00AD5596">
              <w:rPr>
                <w:lang w:val="en-IN"/>
              </w:rPr>
              <w:t>Purpose</w:t>
            </w:r>
          </w:p>
        </w:tc>
      </w:tr>
      <w:tr w:rsidR="00AD5596" w:rsidRPr="00AD5596" w14:paraId="3D336AEB"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DCDA8" w14:textId="77777777" w:rsidR="00AD5596" w:rsidRPr="00AD5596" w:rsidRDefault="00AD5596" w:rsidP="00AD5596">
            <w:pPr>
              <w:rPr>
                <w:lang w:val="en-IN"/>
              </w:rPr>
            </w:pPr>
            <w:r w:rsidRPr="00AD5596">
              <w:rPr>
                <w:lang w:val="en-IN"/>
              </w:rPr>
              <w:t>Sensors / Wearable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277DDA" w14:textId="77777777" w:rsidR="00AD5596" w:rsidRPr="00AD5596" w:rsidRDefault="00AD5596" w:rsidP="00AD5596">
            <w:pPr>
              <w:rPr>
                <w:lang w:val="en-IN"/>
              </w:rPr>
            </w:pPr>
            <w:r w:rsidRPr="00AD5596">
              <w:rPr>
                <w:lang w:val="en-IN"/>
              </w:rPr>
              <w:t>Photoplethysmography (PPG) sensor – measures Heart Rate (HR) and SpO₂ ECG sensor – measures heart electrical activity Accelerometer &amp; Gyroscope – tracks activity patterns, steps, and sleep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3C32E" w14:textId="77777777" w:rsidR="00AD5596" w:rsidRPr="00AD5596" w:rsidRDefault="00AD5596" w:rsidP="00AD5596">
            <w:pPr>
              <w:rPr>
                <w:lang w:val="en-IN"/>
              </w:rPr>
            </w:pPr>
            <w:r w:rsidRPr="00AD5596">
              <w:rPr>
                <w:lang w:val="en-IN"/>
              </w:rPr>
              <w:t xml:space="preserve">Continuous collection of </w:t>
            </w:r>
            <w:proofErr w:type="gramStart"/>
            <w:r w:rsidRPr="00AD5596">
              <w:rPr>
                <w:lang w:val="en-IN"/>
              </w:rPr>
              <w:t>HR</w:t>
            </w:r>
            <w:proofErr w:type="gramEnd"/>
            <w:r w:rsidRPr="00AD5596">
              <w:rPr>
                <w:lang w:val="en-IN"/>
              </w:rPr>
              <w:t>, HRV, SpO₂, ECG signals, and activity trends</w:t>
            </w:r>
          </w:p>
        </w:tc>
      </w:tr>
      <w:tr w:rsidR="00AD5596" w:rsidRPr="00AD5596" w14:paraId="4D3E70DA" w14:textId="77777777">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997D7A" w14:textId="77777777" w:rsidR="00AD5596" w:rsidRPr="00AD5596" w:rsidRDefault="00AD5596" w:rsidP="00AD5596">
            <w:pPr>
              <w:rPr>
                <w:lang w:val="en-IN"/>
              </w:rPr>
            </w:pPr>
            <w:r w:rsidRPr="00AD5596">
              <w:rPr>
                <w:lang w:val="en-IN"/>
              </w:rPr>
              <w:t>Mobile App / Frontend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FB5CB" w14:textId="77777777" w:rsidR="00AD5596" w:rsidRPr="00AD5596" w:rsidRDefault="00AD5596" w:rsidP="00AD5596">
            <w:pPr>
              <w:rPr>
                <w:lang w:val="en-IN"/>
              </w:rPr>
            </w:pPr>
            <w:r w:rsidRPr="00AD5596">
              <w:rPr>
                <w:lang w:val="en-IN"/>
              </w:rPr>
              <w:t>Flutter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E0BFA" w14:textId="77777777" w:rsidR="00AD5596" w:rsidRPr="00AD5596" w:rsidRDefault="00AD5596" w:rsidP="00AD5596">
            <w:pPr>
              <w:rPr>
                <w:lang w:val="en-IN"/>
              </w:rPr>
            </w:pPr>
            <w:r w:rsidRPr="00AD5596">
              <w:rPr>
                <w:lang w:val="en-IN"/>
              </w:rPr>
              <w:t>Displays CAD risk scores, trend graphs, and real-time alerts; user interface for daily monitoring</w:t>
            </w:r>
          </w:p>
        </w:tc>
      </w:tr>
      <w:tr w:rsidR="00AD5596" w:rsidRPr="00AD5596" w14:paraId="5C350722"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C3EC6" w14:textId="77777777" w:rsidR="00AD5596" w:rsidRPr="00AD5596" w:rsidRDefault="00AD5596" w:rsidP="00AD5596">
            <w:pPr>
              <w:rPr>
                <w:lang w:val="en-IN"/>
              </w:rPr>
            </w:pPr>
            <w:r w:rsidRPr="00AD5596">
              <w:rPr>
                <w:lang w:val="en-IN"/>
              </w:rPr>
              <w:t>Backend / Server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11B22" w14:textId="77777777" w:rsidR="00AD5596" w:rsidRPr="00AD5596" w:rsidRDefault="00AD5596" w:rsidP="00AD5596">
            <w:pPr>
              <w:rPr>
                <w:lang w:val="en-IN"/>
              </w:rPr>
            </w:pPr>
            <w:r w:rsidRPr="00AD5596">
              <w:rPr>
                <w:lang w:val="en-IN"/>
              </w:rPr>
              <w:t>Python Flask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A9BBA" w14:textId="77777777" w:rsidR="00AD5596" w:rsidRPr="00AD5596" w:rsidRDefault="00AD5596" w:rsidP="00AD5596">
            <w:pPr>
              <w:rPr>
                <w:lang w:val="en-IN"/>
              </w:rPr>
            </w:pPr>
            <w:r w:rsidRPr="00AD5596">
              <w:rPr>
                <w:lang w:val="en-IN"/>
              </w:rPr>
              <w:t>Receives sensor data, preprocesses signals, and serves LSTM model predictions</w:t>
            </w:r>
          </w:p>
        </w:tc>
      </w:tr>
      <w:tr w:rsidR="00AD5596" w:rsidRPr="00AD5596" w14:paraId="66F41E25"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5F9803" w14:textId="77777777" w:rsidR="00AD5596" w:rsidRPr="00AD5596" w:rsidRDefault="00AD5596" w:rsidP="00AD5596">
            <w:pPr>
              <w:rPr>
                <w:lang w:val="en-IN"/>
              </w:rPr>
            </w:pPr>
            <w:r w:rsidRPr="00AD5596">
              <w:rPr>
                <w:lang w:val="en-IN"/>
              </w:rPr>
              <w:t>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7A42C" w14:textId="77777777" w:rsidR="00AD5596" w:rsidRPr="00AD5596" w:rsidRDefault="00AD5596" w:rsidP="00AD5596">
            <w:pPr>
              <w:rPr>
                <w:lang w:val="en-IN"/>
              </w:rPr>
            </w:pPr>
            <w:r w:rsidRPr="00AD5596">
              <w:rPr>
                <w:lang w:val="en-IN"/>
              </w:rPr>
              <w:t xml:space="preserve">Firebase </w:t>
            </w:r>
            <w:proofErr w:type="spellStart"/>
            <w:r w:rsidRPr="00AD5596">
              <w:rPr>
                <w:lang w:val="en-IN"/>
              </w:rPr>
              <w:t>Firestore</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21A34" w14:textId="77777777" w:rsidR="00AD5596" w:rsidRPr="00AD5596" w:rsidRDefault="00AD5596" w:rsidP="00AD5596">
            <w:pPr>
              <w:rPr>
                <w:lang w:val="en-IN"/>
              </w:rPr>
            </w:pPr>
            <w:r w:rsidRPr="00AD5596">
              <w:rPr>
                <w:lang w:val="en-IN"/>
              </w:rPr>
              <w:t>Stores user data, physiological signals, and prediction results</w:t>
            </w:r>
          </w:p>
        </w:tc>
      </w:tr>
      <w:tr w:rsidR="00AD5596" w:rsidRPr="00AD5596" w14:paraId="2FD363E6"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568CD" w14:textId="77777777" w:rsidR="00AD5596" w:rsidRPr="00AD5596" w:rsidRDefault="00AD5596" w:rsidP="00AD5596">
            <w:pPr>
              <w:rPr>
                <w:lang w:val="en-IN"/>
              </w:rPr>
            </w:pPr>
            <w:r w:rsidRPr="00AD5596">
              <w:rPr>
                <w:lang w:val="en-IN"/>
              </w:rPr>
              <w:lastRenderedPageBreak/>
              <w:t>Machine Learning / 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0267E0" w14:textId="77777777" w:rsidR="00AD5596" w:rsidRPr="00AD5596" w:rsidRDefault="00AD5596" w:rsidP="00AD5596">
            <w:pPr>
              <w:rPr>
                <w:lang w:val="en-IN"/>
              </w:rPr>
            </w:pPr>
            <w:r w:rsidRPr="00AD5596">
              <w:rPr>
                <w:lang w:val="en-IN"/>
              </w:rPr>
              <w:t>LSTM (Long Short-Term Memory) implemented with TensorFlow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7C953" w14:textId="77777777" w:rsidR="00AD5596" w:rsidRPr="00AD5596" w:rsidRDefault="00AD5596" w:rsidP="00AD5596">
            <w:pPr>
              <w:rPr>
                <w:lang w:val="en-IN"/>
              </w:rPr>
            </w:pPr>
            <w:proofErr w:type="spellStart"/>
            <w:r w:rsidRPr="00AD5596">
              <w:rPr>
                <w:lang w:val="en-IN"/>
              </w:rPr>
              <w:t>Analyzes</w:t>
            </w:r>
            <w:proofErr w:type="spellEnd"/>
            <w:r w:rsidRPr="00AD5596">
              <w:rPr>
                <w:lang w:val="en-IN"/>
              </w:rPr>
              <w:t xml:space="preserve"> time-series data to predict early CAD risk</w:t>
            </w:r>
          </w:p>
        </w:tc>
      </w:tr>
      <w:tr w:rsidR="00AD5596" w:rsidRPr="00AD5596" w14:paraId="18AAB618"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C33DD" w14:textId="77777777" w:rsidR="00AD5596" w:rsidRPr="00AD5596" w:rsidRDefault="00AD5596" w:rsidP="00AD5596">
            <w:pPr>
              <w:rPr>
                <w:lang w:val="en-IN"/>
              </w:rPr>
            </w:pPr>
            <w:r w:rsidRPr="00AD5596">
              <w:rPr>
                <w:lang w:val="en-IN"/>
              </w:rPr>
              <w:t>Data Visualization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E7FCC" w14:textId="77777777" w:rsidR="00AD5596" w:rsidRPr="00AD5596" w:rsidRDefault="00AD5596" w:rsidP="00AD5596">
            <w:pPr>
              <w:rPr>
                <w:lang w:val="en-IN"/>
              </w:rPr>
            </w:pPr>
            <w:r w:rsidRPr="00AD5596">
              <w:rPr>
                <w:lang w:val="en-IN"/>
              </w:rPr>
              <w:t>Flutter Charts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99F21" w14:textId="77777777" w:rsidR="00AD5596" w:rsidRPr="00AD5596" w:rsidRDefault="00AD5596" w:rsidP="00AD5596">
            <w:pPr>
              <w:rPr>
                <w:lang w:val="en-IN"/>
              </w:rPr>
            </w:pPr>
            <w:r w:rsidRPr="00AD5596">
              <w:rPr>
                <w:lang w:val="en-IN"/>
              </w:rPr>
              <w:t>Shows trends of HR, HRV, activity, and CAD risk scores over time</w:t>
            </w:r>
          </w:p>
        </w:tc>
      </w:tr>
      <w:tr w:rsidR="00AD5596" w:rsidRPr="00AD5596" w14:paraId="1C0F5B56"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1868FE" w14:textId="77777777" w:rsidR="00AD5596" w:rsidRPr="00AD5596" w:rsidRDefault="00AD5596" w:rsidP="00AD5596">
            <w:pPr>
              <w:rPr>
                <w:lang w:val="en-IN"/>
              </w:rPr>
            </w:pPr>
            <w:r w:rsidRPr="00AD5596">
              <w:rPr>
                <w:lang w:val="en-IN"/>
              </w:rPr>
              <w:t>Notifications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0D3E9" w14:textId="77777777" w:rsidR="00AD5596" w:rsidRPr="00AD5596" w:rsidRDefault="00AD5596" w:rsidP="00AD5596">
            <w:pPr>
              <w:rPr>
                <w:lang w:val="en-IN"/>
              </w:rPr>
            </w:pPr>
            <w:r w:rsidRPr="00AD5596">
              <w:rPr>
                <w:lang w:val="en-IN"/>
              </w:rPr>
              <w:t>Firebase Cloud Messaging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E39E1" w14:textId="77777777" w:rsidR="00AD5596" w:rsidRPr="00AD5596" w:rsidRDefault="00AD5596" w:rsidP="00AD5596">
            <w:pPr>
              <w:rPr>
                <w:lang w:val="en-IN"/>
              </w:rPr>
            </w:pPr>
            <w:r w:rsidRPr="00AD5596">
              <w:rPr>
                <w:lang w:val="en-IN"/>
              </w:rPr>
              <w:t>Sends real-time alerts and preventive warnings to users</w:t>
            </w:r>
          </w:p>
        </w:tc>
      </w:tr>
    </w:tbl>
    <w:p w14:paraId="0F5DF874" w14:textId="77777777" w:rsidR="00837F55" w:rsidRDefault="00837F55"/>
    <w:p w14:paraId="74650F3F" w14:textId="77777777" w:rsidR="00837F55" w:rsidRDefault="00837F55"/>
    <w:p w14:paraId="5F64213E" w14:textId="77777777" w:rsidR="00837F55" w:rsidRDefault="00837F55">
      <w:pPr>
        <w:jc w:val="both"/>
        <w:rPr>
          <w:rFonts w:ascii="Times New Roman" w:eastAsia="Times New Roman" w:hAnsi="Times New Roman" w:cs="Times New Roman"/>
          <w:color w:val="000000"/>
        </w:rPr>
      </w:pPr>
      <w:bookmarkStart w:id="4" w:name="w2yry1e8e56g" w:colFirst="0" w:colLast="0"/>
      <w:bookmarkEnd w:id="4"/>
    </w:p>
    <w:p w14:paraId="1F5C3F1C" w14:textId="77777777" w:rsidR="00837F55" w:rsidRDefault="00000000">
      <w:pPr>
        <w:pStyle w:val="Heading2"/>
        <w:jc w:val="both"/>
        <w:rPr>
          <w:rFonts w:ascii="Times New Roman" w:eastAsia="Times New Roman" w:hAnsi="Times New Roman" w:cs="Times New Roman"/>
          <w:b/>
          <w:bCs/>
          <w:color w:val="000000"/>
          <w:sz w:val="24"/>
          <w:szCs w:val="24"/>
        </w:rPr>
      </w:pPr>
      <w:bookmarkStart w:id="5" w:name="rlrkfccnq0q7" w:colFirst="0" w:colLast="0"/>
      <w:bookmarkEnd w:id="5"/>
      <w:r>
        <w:rPr>
          <w:rFonts w:ascii="Times New Roman" w:eastAsia="Times New Roman" w:hAnsi="Times New Roman" w:cs="Times New Roman"/>
          <w:b/>
          <w:bCs/>
          <w:color w:val="000000"/>
          <w:sz w:val="24"/>
          <w:szCs w:val="24"/>
        </w:rPr>
        <w:t>7. Final Outcome</w:t>
      </w:r>
    </w:p>
    <w:p w14:paraId="7D938230" w14:textId="77777777" w:rsidR="00AD5596" w:rsidRPr="00AD5596" w:rsidRDefault="00AD5596" w:rsidP="00AD5596">
      <w:pPr>
        <w:numPr>
          <w:ilvl w:val="0"/>
          <w:numId w:val="11"/>
        </w:numPr>
        <w:pBdr>
          <w:top w:val="nil"/>
          <w:left w:val="nil"/>
          <w:bottom w:val="nil"/>
          <w:right w:val="nil"/>
          <w:between w:val="nil"/>
        </w:pBdr>
        <w:spacing w:before="180" w:after="180"/>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Predicts early CAD risk using continuous sensor data</w:t>
      </w:r>
    </w:p>
    <w:p w14:paraId="1EF66067" w14:textId="77777777" w:rsidR="00AD5596" w:rsidRPr="00AD5596" w:rsidRDefault="00AD5596" w:rsidP="00AD5596">
      <w:pPr>
        <w:numPr>
          <w:ilvl w:val="0"/>
          <w:numId w:val="11"/>
        </w:numPr>
        <w:pBdr>
          <w:top w:val="nil"/>
          <w:left w:val="nil"/>
          <w:bottom w:val="nil"/>
          <w:right w:val="nil"/>
          <w:between w:val="nil"/>
        </w:pBdr>
        <w:spacing w:before="180" w:after="180"/>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Provides real-time risk alerts to users</w:t>
      </w:r>
    </w:p>
    <w:p w14:paraId="6CDD17B9" w14:textId="77777777" w:rsidR="00AD5596" w:rsidRPr="00AD5596" w:rsidRDefault="00AD5596" w:rsidP="00AD5596">
      <w:pPr>
        <w:numPr>
          <w:ilvl w:val="0"/>
          <w:numId w:val="11"/>
        </w:numPr>
        <w:pBdr>
          <w:top w:val="nil"/>
          <w:left w:val="nil"/>
          <w:bottom w:val="nil"/>
          <w:right w:val="nil"/>
          <w:between w:val="nil"/>
        </w:pBdr>
        <w:spacing w:before="180" w:after="180"/>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Shows health trends and risk scores over time</w:t>
      </w:r>
    </w:p>
    <w:p w14:paraId="78E3F8E8" w14:textId="77777777" w:rsidR="00AD5596" w:rsidRPr="00AD5596" w:rsidRDefault="00AD5596" w:rsidP="00AD5596">
      <w:pPr>
        <w:numPr>
          <w:ilvl w:val="0"/>
          <w:numId w:val="11"/>
        </w:numPr>
        <w:pBdr>
          <w:top w:val="nil"/>
          <w:left w:val="nil"/>
          <w:bottom w:val="nil"/>
          <w:right w:val="nil"/>
          <w:between w:val="nil"/>
        </w:pBdr>
        <w:spacing w:before="180" w:after="180"/>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Supports proactive and preventive heart care</w:t>
      </w:r>
    </w:p>
    <w:p w14:paraId="5CD0E147" w14:textId="77777777" w:rsidR="00AD5596" w:rsidRPr="00AD5596" w:rsidRDefault="00AD5596" w:rsidP="00AD5596">
      <w:pPr>
        <w:numPr>
          <w:ilvl w:val="0"/>
          <w:numId w:val="11"/>
        </w:numPr>
        <w:pBdr>
          <w:top w:val="nil"/>
          <w:left w:val="nil"/>
          <w:bottom w:val="nil"/>
          <w:right w:val="nil"/>
          <w:between w:val="nil"/>
        </w:pBdr>
        <w:spacing w:before="180" w:after="180"/>
        <w:jc w:val="both"/>
        <w:rPr>
          <w:rFonts w:ascii="Times New Roman" w:eastAsia="Times New Roman" w:hAnsi="Times New Roman" w:cs="Times New Roman"/>
          <w:color w:val="000000"/>
          <w:lang w:val="en-IN"/>
        </w:rPr>
      </w:pPr>
      <w:r w:rsidRPr="00AD5596">
        <w:rPr>
          <w:rFonts w:ascii="Times New Roman" w:eastAsia="Times New Roman" w:hAnsi="Times New Roman" w:cs="Times New Roman"/>
          <w:color w:val="000000"/>
          <w:lang w:val="en-IN"/>
        </w:rPr>
        <w:t>Converts wearable devices into a smart CAD risk monitoring system</w:t>
      </w:r>
    </w:p>
    <w:p w14:paraId="30EDEB1E" w14:textId="0D9739DD" w:rsidR="00837F55" w:rsidRDefault="00837F55" w:rsidP="00AD5596">
      <w:pPr>
        <w:pBdr>
          <w:top w:val="nil"/>
          <w:left w:val="nil"/>
          <w:bottom w:val="nil"/>
          <w:right w:val="nil"/>
          <w:between w:val="nil"/>
        </w:pBdr>
        <w:spacing w:before="180" w:after="180"/>
        <w:jc w:val="both"/>
        <w:rPr>
          <w:rFonts w:ascii="Times New Roman" w:eastAsia="Times New Roman" w:hAnsi="Times New Roman" w:cs="Times New Roman"/>
          <w:color w:val="000000"/>
        </w:rPr>
      </w:pPr>
    </w:p>
    <w:sectPr w:rsidR="00837F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062AA7F-3B2B-4E4C-B8CD-94D90A0850A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4BB543C4-AC13-46AF-9C62-15E17EDE33A5}"/>
    <w:embedItalic r:id="rId3" w:fontKey="{CEF51C11-5F7E-49DB-90FF-3417CF2D6DEC}"/>
  </w:font>
  <w:font w:name="Play">
    <w:charset w:val="00"/>
    <w:family w:val="auto"/>
    <w:pitch w:val="default"/>
    <w:embedRegular r:id="rId4" w:fontKey="{5FEC4A13-E4C9-4965-96F1-9023B5AA9B7E}"/>
  </w:font>
  <w:font w:name="Calibri">
    <w:panose1 w:val="020F0502020204030204"/>
    <w:charset w:val="00"/>
    <w:family w:val="swiss"/>
    <w:pitch w:val="variable"/>
    <w:sig w:usb0="E4002EFF" w:usb1="C200247B" w:usb2="00000009" w:usb3="00000000" w:csb0="000001FF" w:csb1="00000000"/>
    <w:embedRegular r:id="rId5" w:fontKey="{4EAFA338-39E0-4701-831E-774BAABAC6B6}"/>
  </w:font>
  <w:font w:name="Cambria">
    <w:panose1 w:val="02040503050406030204"/>
    <w:charset w:val="00"/>
    <w:family w:val="roman"/>
    <w:pitch w:val="variable"/>
    <w:sig w:usb0="E00006FF" w:usb1="420024FF" w:usb2="02000000" w:usb3="00000000" w:csb0="0000019F" w:csb1="00000000"/>
    <w:embedRegular r:id="rId6" w:fontKey="{FB6828E6-870A-41CC-801D-F5C62EA622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220"/>
    <w:multiLevelType w:val="multilevel"/>
    <w:tmpl w:val="8C10BC7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374FA6"/>
    <w:multiLevelType w:val="multilevel"/>
    <w:tmpl w:val="90DEFAA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EC4F90"/>
    <w:multiLevelType w:val="multilevel"/>
    <w:tmpl w:val="0B4CD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006CC"/>
    <w:multiLevelType w:val="multilevel"/>
    <w:tmpl w:val="04F458C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282DEC"/>
    <w:multiLevelType w:val="multilevel"/>
    <w:tmpl w:val="D1FC58E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8C224A"/>
    <w:multiLevelType w:val="multilevel"/>
    <w:tmpl w:val="3E5E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96017A"/>
    <w:multiLevelType w:val="multilevel"/>
    <w:tmpl w:val="A6B4DD2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1F4B94"/>
    <w:multiLevelType w:val="multilevel"/>
    <w:tmpl w:val="7E7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64E0F"/>
    <w:multiLevelType w:val="multilevel"/>
    <w:tmpl w:val="D7E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401B5"/>
    <w:multiLevelType w:val="multilevel"/>
    <w:tmpl w:val="4152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938B4"/>
    <w:multiLevelType w:val="multilevel"/>
    <w:tmpl w:val="34A86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968026">
    <w:abstractNumId w:val="1"/>
  </w:num>
  <w:num w:numId="2" w16cid:durableId="1427337026">
    <w:abstractNumId w:val="6"/>
  </w:num>
  <w:num w:numId="3" w16cid:durableId="1075784167">
    <w:abstractNumId w:val="4"/>
  </w:num>
  <w:num w:numId="4" w16cid:durableId="1410073998">
    <w:abstractNumId w:val="3"/>
  </w:num>
  <w:num w:numId="5" w16cid:durableId="1723021871">
    <w:abstractNumId w:val="0"/>
  </w:num>
  <w:num w:numId="6" w16cid:durableId="1459104454">
    <w:abstractNumId w:val="8"/>
  </w:num>
  <w:num w:numId="7" w16cid:durableId="622617481">
    <w:abstractNumId w:val="5"/>
  </w:num>
  <w:num w:numId="8" w16cid:durableId="1192301867">
    <w:abstractNumId w:val="9"/>
  </w:num>
  <w:num w:numId="9" w16cid:durableId="368378356">
    <w:abstractNumId w:val="2"/>
  </w:num>
  <w:num w:numId="10" w16cid:durableId="450900959">
    <w:abstractNumId w:val="10"/>
  </w:num>
  <w:num w:numId="11" w16cid:durableId="446388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F55"/>
    <w:rsid w:val="000B4030"/>
    <w:rsid w:val="0063305D"/>
    <w:rsid w:val="00837F55"/>
    <w:rsid w:val="00AD5596"/>
    <w:rsid w:val="00CA7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E5F6"/>
  <w15:docId w15:val="{9CD9E7F8-6916-4D63-B9E8-927FD996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0B4030"/>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0B40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 A</dc:creator>
  <cp:lastModifiedBy>Sathya A</cp:lastModifiedBy>
  <cp:revision>2</cp:revision>
  <dcterms:created xsi:type="dcterms:W3CDTF">2026-02-03T16:55:00Z</dcterms:created>
  <dcterms:modified xsi:type="dcterms:W3CDTF">2026-02-03T16:55:00Z</dcterms:modified>
</cp:coreProperties>
</file>