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18756" w14:textId="191DD385" w:rsidR="002C06BF" w:rsidRPr="002C06BF" w:rsidRDefault="002C06BF" w:rsidP="002C06BF">
      <w:pPr>
        <w:spacing w:before="100" w:beforeAutospacing="1" w:after="100" w:afterAutospacing="1" w:line="240" w:lineRule="auto"/>
        <w:jc w:val="both"/>
        <w:rPr>
          <w:rFonts w:ascii="Times New Roman" w:eastAsia="Times New Roman" w:hAnsi="Times New Roman" w:cs="Times New Roman"/>
          <w:sz w:val="28"/>
          <w:szCs w:val="28"/>
          <w:lang w:eastAsia="fr-CM"/>
        </w:rPr>
      </w:pPr>
      <w:r w:rsidRPr="002C06BF">
        <w:rPr>
          <w:rFonts w:ascii="Times New Roman" w:eastAsia="Times New Roman" w:hAnsi="Times New Roman" w:cs="Times New Roman"/>
          <w:b/>
          <w:bCs/>
          <w:sz w:val="40"/>
          <w:szCs w:val="40"/>
          <w:lang w:eastAsia="fr-CM"/>
        </w:rPr>
        <w:t>Conception et réalisation d'un régulateur de charge solaire MPPT</w:t>
      </w:r>
    </w:p>
    <w:p w14:paraId="584CC750" w14:textId="77777777" w:rsidR="00754A49" w:rsidRDefault="00754A49" w:rsidP="002C06BF">
      <w:pPr>
        <w:spacing w:before="100" w:beforeAutospacing="1" w:after="100" w:afterAutospacing="1" w:line="240" w:lineRule="auto"/>
        <w:jc w:val="both"/>
        <w:rPr>
          <w:rFonts w:ascii="Times New Roman" w:eastAsia="Times New Roman" w:hAnsi="Times New Roman" w:cs="Times New Roman"/>
          <w:b/>
          <w:bCs/>
          <w:sz w:val="24"/>
          <w:szCs w:val="24"/>
          <w:lang w:eastAsia="fr-CM"/>
        </w:rPr>
      </w:pPr>
    </w:p>
    <w:p w14:paraId="64719F57" w14:textId="6B641839" w:rsidR="00754A49" w:rsidRPr="00754A49" w:rsidRDefault="00754A49" w:rsidP="002C06BF">
      <w:pPr>
        <w:spacing w:before="100" w:beforeAutospacing="1" w:after="100" w:afterAutospacing="1" w:line="240" w:lineRule="auto"/>
        <w:jc w:val="both"/>
        <w:rPr>
          <w:rFonts w:ascii="Times New Roman" w:eastAsia="Times New Roman" w:hAnsi="Times New Roman" w:cs="Times New Roman"/>
          <w:b/>
          <w:bCs/>
          <w:sz w:val="24"/>
          <w:szCs w:val="24"/>
          <w:lang w:eastAsia="fr-CM"/>
        </w:rPr>
      </w:pPr>
      <w:r w:rsidRPr="00754A49">
        <w:rPr>
          <w:rFonts w:ascii="Times New Roman" w:eastAsia="Times New Roman" w:hAnsi="Times New Roman" w:cs="Times New Roman"/>
          <w:b/>
          <w:bCs/>
          <w:sz w:val="24"/>
          <w:szCs w:val="24"/>
          <w:lang w:eastAsia="fr-CM"/>
        </w:rPr>
        <w:t>Contexte :</w:t>
      </w:r>
    </w:p>
    <w:p w14:paraId="62B4199D" w14:textId="679E1C66" w:rsidR="00754A49" w:rsidRDefault="00754A49" w:rsidP="002C06BF">
      <w:pPr>
        <w:spacing w:before="100" w:beforeAutospacing="1" w:after="100" w:afterAutospacing="1" w:line="240" w:lineRule="auto"/>
        <w:jc w:val="both"/>
        <w:rPr>
          <w:rFonts w:ascii="Times New Roman" w:eastAsia="Times New Roman" w:hAnsi="Times New Roman" w:cs="Times New Roman"/>
          <w:sz w:val="24"/>
          <w:szCs w:val="24"/>
          <w:lang w:eastAsia="fr-CM"/>
        </w:rPr>
      </w:pPr>
      <w:r w:rsidRPr="00754A49">
        <w:rPr>
          <w:rFonts w:ascii="Times New Roman" w:eastAsia="Times New Roman" w:hAnsi="Times New Roman" w:cs="Times New Roman"/>
          <w:sz w:val="24"/>
          <w:szCs w:val="24"/>
          <w:lang w:eastAsia="fr-CM"/>
        </w:rPr>
        <w:t>Au Cameroun, les coupures de courant intempestives et fréquentes sont une source importante de frustration et de difficultés pour les consommateurs. Ces défaillances du réseau électrique perturbent les foyers et les entreprises, entraînant des pertes économiques et une réduction de la qualité de vie. Bien que l'énergie solaire photovoltaïque offre une solution prometteuse, le faible rendement des panneaux solaires (16-23%) limite les performances globales du système.</w:t>
      </w:r>
      <w:r>
        <w:rPr>
          <w:rFonts w:ascii="Times New Roman" w:eastAsia="Times New Roman" w:hAnsi="Times New Roman" w:cs="Times New Roman"/>
          <w:sz w:val="24"/>
          <w:szCs w:val="24"/>
          <w:lang w:eastAsia="fr-CM"/>
        </w:rPr>
        <w:t xml:space="preserve"> Afin de renforcer ces performances, il devient impératif d’utiliser un régulateur de charge solaire MPPT</w:t>
      </w:r>
      <w:r w:rsidR="00573C29">
        <w:rPr>
          <w:rFonts w:ascii="Times New Roman" w:eastAsia="Times New Roman" w:hAnsi="Times New Roman" w:cs="Times New Roman"/>
          <w:sz w:val="24"/>
          <w:szCs w:val="24"/>
          <w:lang w:eastAsia="fr-CM"/>
        </w:rPr>
        <w:t xml:space="preserve"> (Maximum Power Point </w:t>
      </w:r>
      <w:proofErr w:type="spellStart"/>
      <w:r w:rsidR="00573C29">
        <w:rPr>
          <w:rFonts w:ascii="Times New Roman" w:eastAsia="Times New Roman" w:hAnsi="Times New Roman" w:cs="Times New Roman"/>
          <w:sz w:val="24"/>
          <w:szCs w:val="24"/>
          <w:lang w:eastAsia="fr-CM"/>
        </w:rPr>
        <w:t>Tracking</w:t>
      </w:r>
      <w:proofErr w:type="spellEnd"/>
      <w:r w:rsidR="00573C29">
        <w:rPr>
          <w:rFonts w:ascii="Times New Roman" w:eastAsia="Times New Roman" w:hAnsi="Times New Roman" w:cs="Times New Roman"/>
          <w:sz w:val="24"/>
          <w:szCs w:val="24"/>
          <w:lang w:eastAsia="fr-CM"/>
        </w:rPr>
        <w:t>)</w:t>
      </w:r>
      <w:r>
        <w:rPr>
          <w:rFonts w:ascii="Times New Roman" w:eastAsia="Times New Roman" w:hAnsi="Times New Roman" w:cs="Times New Roman"/>
          <w:sz w:val="24"/>
          <w:szCs w:val="24"/>
          <w:lang w:eastAsia="fr-CM"/>
        </w:rPr>
        <w:t>.</w:t>
      </w:r>
    </w:p>
    <w:p w14:paraId="37B45CAE" w14:textId="77777777" w:rsidR="00573C29" w:rsidRPr="00573C29" w:rsidRDefault="00573C29" w:rsidP="002C06BF">
      <w:pPr>
        <w:spacing w:before="100" w:beforeAutospacing="1" w:after="100" w:afterAutospacing="1" w:line="240" w:lineRule="auto"/>
        <w:jc w:val="both"/>
        <w:rPr>
          <w:rFonts w:ascii="Times New Roman" w:eastAsia="Times New Roman" w:hAnsi="Times New Roman" w:cs="Times New Roman"/>
          <w:sz w:val="24"/>
          <w:szCs w:val="24"/>
          <w:lang w:eastAsia="fr-CM"/>
        </w:rPr>
      </w:pPr>
    </w:p>
    <w:p w14:paraId="3131A970" w14:textId="45F1A783" w:rsidR="002C06BF" w:rsidRPr="002C06BF" w:rsidRDefault="002C06BF" w:rsidP="002C06BF">
      <w:p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b/>
          <w:bCs/>
          <w:sz w:val="24"/>
          <w:szCs w:val="24"/>
          <w:lang w:eastAsia="fr-CM"/>
        </w:rPr>
        <w:t>Problématique :</w:t>
      </w:r>
    </w:p>
    <w:p w14:paraId="5DA4E664" w14:textId="3483453E" w:rsidR="00754A49" w:rsidRPr="00754A49" w:rsidRDefault="00D71D28" w:rsidP="00754A49">
      <w:pPr>
        <w:spacing w:before="100" w:beforeAutospacing="1" w:after="100" w:afterAutospacing="1" w:line="240" w:lineRule="auto"/>
        <w:jc w:val="both"/>
        <w:rPr>
          <w:rFonts w:ascii="Times New Roman" w:eastAsia="Times New Roman" w:hAnsi="Times New Roman" w:cs="Times New Roman"/>
          <w:sz w:val="24"/>
          <w:szCs w:val="24"/>
          <w:lang w:eastAsia="fr-CM"/>
        </w:rPr>
      </w:pPr>
      <w:r w:rsidRPr="00D71D28">
        <w:rPr>
          <w:rFonts w:ascii="Times New Roman" w:eastAsia="Times New Roman" w:hAnsi="Times New Roman" w:cs="Times New Roman"/>
          <w:sz w:val="24"/>
          <w:szCs w:val="24"/>
          <w:lang w:eastAsia="fr-CM"/>
        </w:rPr>
        <w:t xml:space="preserve">Le faible rendement des panneaux solaires limite la production </w:t>
      </w:r>
      <w:r w:rsidR="00754A49" w:rsidRPr="00D71D28">
        <w:rPr>
          <w:rFonts w:ascii="Times New Roman" w:eastAsia="Times New Roman" w:hAnsi="Times New Roman" w:cs="Times New Roman"/>
          <w:sz w:val="24"/>
          <w:szCs w:val="24"/>
          <w:lang w:eastAsia="fr-CM"/>
        </w:rPr>
        <w:t>photovoltaïque</w:t>
      </w:r>
      <w:r w:rsidRPr="00D71D28">
        <w:rPr>
          <w:rFonts w:ascii="Times New Roman" w:eastAsia="Times New Roman" w:hAnsi="Times New Roman" w:cs="Times New Roman"/>
          <w:sz w:val="24"/>
          <w:szCs w:val="24"/>
          <w:lang w:eastAsia="fr-CM"/>
        </w:rPr>
        <w:t>. Ce</w:t>
      </w:r>
      <w:r w:rsidR="00754A49">
        <w:rPr>
          <w:rFonts w:ascii="Times New Roman" w:eastAsia="Times New Roman" w:hAnsi="Times New Roman" w:cs="Times New Roman"/>
          <w:sz w:val="24"/>
          <w:szCs w:val="24"/>
          <w:lang w:eastAsia="fr-CM"/>
        </w:rPr>
        <w:t xml:space="preserve"> </w:t>
      </w:r>
      <w:r w:rsidRPr="00D71D28">
        <w:rPr>
          <w:rFonts w:ascii="Times New Roman" w:eastAsia="Times New Roman" w:hAnsi="Times New Roman" w:cs="Times New Roman"/>
          <w:sz w:val="24"/>
          <w:szCs w:val="24"/>
          <w:lang w:eastAsia="fr-CM"/>
        </w:rPr>
        <w:t xml:space="preserve">qui a pour </w:t>
      </w:r>
      <w:r w:rsidR="00754A49" w:rsidRPr="00D71D28">
        <w:rPr>
          <w:rFonts w:ascii="Times New Roman" w:eastAsia="Times New Roman" w:hAnsi="Times New Roman" w:cs="Times New Roman"/>
          <w:sz w:val="24"/>
          <w:szCs w:val="24"/>
          <w:lang w:eastAsia="fr-CM"/>
        </w:rPr>
        <w:t>conséquence</w:t>
      </w:r>
      <w:r w:rsidRPr="00D71D28">
        <w:rPr>
          <w:rFonts w:ascii="Times New Roman" w:eastAsia="Times New Roman" w:hAnsi="Times New Roman" w:cs="Times New Roman"/>
          <w:sz w:val="24"/>
          <w:szCs w:val="24"/>
          <w:lang w:eastAsia="fr-CM"/>
        </w:rPr>
        <w:t xml:space="preserve"> de restreindre le rendement global des installations </w:t>
      </w:r>
      <w:r w:rsidR="00754A49" w:rsidRPr="00D71D28">
        <w:rPr>
          <w:rFonts w:ascii="Times New Roman" w:eastAsia="Times New Roman" w:hAnsi="Times New Roman" w:cs="Times New Roman"/>
          <w:sz w:val="24"/>
          <w:szCs w:val="24"/>
          <w:lang w:eastAsia="fr-CM"/>
        </w:rPr>
        <w:t>photovoltaïques</w:t>
      </w:r>
      <w:r w:rsidRPr="00D71D28">
        <w:rPr>
          <w:rFonts w:ascii="Times New Roman" w:eastAsia="Times New Roman" w:hAnsi="Times New Roman" w:cs="Times New Roman"/>
          <w:sz w:val="24"/>
          <w:szCs w:val="24"/>
          <w:lang w:eastAsia="fr-CM"/>
        </w:rPr>
        <w:t>.</w:t>
      </w:r>
      <w:r w:rsidR="00754A49">
        <w:rPr>
          <w:rFonts w:ascii="Times New Roman" w:eastAsia="Times New Roman" w:hAnsi="Times New Roman" w:cs="Times New Roman"/>
          <w:sz w:val="24"/>
          <w:szCs w:val="24"/>
          <w:lang w:eastAsia="fr-CM"/>
        </w:rPr>
        <w:t xml:space="preserve"> </w:t>
      </w:r>
      <w:r w:rsidRPr="00D71D28">
        <w:rPr>
          <w:rFonts w:ascii="Times New Roman" w:eastAsia="Times New Roman" w:hAnsi="Times New Roman" w:cs="Times New Roman"/>
          <w:sz w:val="24"/>
          <w:szCs w:val="24"/>
          <w:lang w:eastAsia="fr-CM"/>
        </w:rPr>
        <w:t>Afin d</w:t>
      </w:r>
      <w:r w:rsidRPr="00D71D28">
        <w:rPr>
          <w:rFonts w:ascii="Times New Roman" w:eastAsia="Times New Roman" w:hAnsi="Times New Roman" w:cs="Times New Roman" w:hint="eastAsia"/>
          <w:sz w:val="24"/>
          <w:szCs w:val="24"/>
          <w:lang w:eastAsia="fr-CM"/>
        </w:rPr>
        <w:t>’</w:t>
      </w:r>
      <w:r w:rsidR="00754A49" w:rsidRPr="00D71D28">
        <w:rPr>
          <w:rFonts w:ascii="Times New Roman" w:eastAsia="Times New Roman" w:hAnsi="Times New Roman" w:cs="Times New Roman"/>
          <w:sz w:val="24"/>
          <w:szCs w:val="24"/>
          <w:lang w:eastAsia="fr-CM"/>
        </w:rPr>
        <w:t>améliorer</w:t>
      </w:r>
      <w:r w:rsidRPr="00D71D28">
        <w:rPr>
          <w:rFonts w:ascii="Times New Roman" w:eastAsia="Times New Roman" w:hAnsi="Times New Roman" w:cs="Times New Roman"/>
          <w:sz w:val="24"/>
          <w:szCs w:val="24"/>
          <w:lang w:eastAsia="fr-CM"/>
        </w:rPr>
        <w:t xml:space="preserve"> les performances des installations </w:t>
      </w:r>
      <w:r w:rsidR="00754A49" w:rsidRPr="00D71D28">
        <w:rPr>
          <w:rFonts w:ascii="Times New Roman" w:eastAsia="Times New Roman" w:hAnsi="Times New Roman" w:cs="Times New Roman"/>
          <w:sz w:val="24"/>
          <w:szCs w:val="24"/>
          <w:lang w:eastAsia="fr-CM"/>
        </w:rPr>
        <w:t>photovoltaïques</w:t>
      </w:r>
      <w:r w:rsidRPr="00D71D28">
        <w:rPr>
          <w:rFonts w:ascii="Times New Roman" w:eastAsia="Times New Roman" w:hAnsi="Times New Roman" w:cs="Times New Roman"/>
          <w:sz w:val="24"/>
          <w:szCs w:val="24"/>
          <w:lang w:eastAsia="fr-CM"/>
        </w:rPr>
        <w:t xml:space="preserve"> une </w:t>
      </w:r>
      <w:r w:rsidR="00754A49" w:rsidRPr="00D71D28">
        <w:rPr>
          <w:rFonts w:ascii="Times New Roman" w:eastAsia="Times New Roman" w:hAnsi="Times New Roman" w:cs="Times New Roman"/>
          <w:sz w:val="24"/>
          <w:szCs w:val="24"/>
          <w:lang w:eastAsia="fr-CM"/>
        </w:rPr>
        <w:t>stratégie</w:t>
      </w:r>
      <w:r w:rsidR="00754A49">
        <w:rPr>
          <w:rFonts w:ascii="Times New Roman" w:eastAsia="Times New Roman" w:hAnsi="Times New Roman" w:cs="Times New Roman"/>
          <w:sz w:val="24"/>
          <w:szCs w:val="24"/>
          <w:lang w:eastAsia="fr-CM"/>
        </w:rPr>
        <w:t xml:space="preserve"> </w:t>
      </w:r>
      <w:r w:rsidRPr="00D71D28">
        <w:rPr>
          <w:rFonts w:ascii="Times New Roman" w:eastAsia="Times New Roman" w:hAnsi="Times New Roman" w:cs="Times New Roman"/>
          <w:sz w:val="24"/>
          <w:szCs w:val="24"/>
          <w:lang w:eastAsia="fr-CM"/>
        </w:rPr>
        <w:t>serait l</w:t>
      </w:r>
      <w:r w:rsidRPr="00D71D28">
        <w:rPr>
          <w:rFonts w:ascii="Times New Roman" w:eastAsia="Times New Roman" w:hAnsi="Times New Roman" w:cs="Times New Roman" w:hint="eastAsia"/>
          <w:sz w:val="24"/>
          <w:szCs w:val="24"/>
          <w:lang w:eastAsia="fr-CM"/>
        </w:rPr>
        <w:t>’</w:t>
      </w:r>
      <w:r w:rsidR="00754A49" w:rsidRPr="00D71D28">
        <w:rPr>
          <w:rFonts w:ascii="Times New Roman" w:eastAsia="Times New Roman" w:hAnsi="Times New Roman" w:cs="Times New Roman"/>
          <w:sz w:val="24"/>
          <w:szCs w:val="24"/>
          <w:lang w:eastAsia="fr-CM"/>
        </w:rPr>
        <w:t>amélioration</w:t>
      </w:r>
      <w:r w:rsidRPr="00D71D28">
        <w:rPr>
          <w:rFonts w:ascii="Times New Roman" w:eastAsia="Times New Roman" w:hAnsi="Times New Roman" w:cs="Times New Roman"/>
          <w:sz w:val="24"/>
          <w:szCs w:val="24"/>
          <w:lang w:eastAsia="fr-CM"/>
        </w:rPr>
        <w:t xml:space="preserve"> des performances du </w:t>
      </w:r>
      <w:r w:rsidR="00754A49" w:rsidRPr="00D71D28">
        <w:rPr>
          <w:rFonts w:ascii="Times New Roman" w:eastAsia="Times New Roman" w:hAnsi="Times New Roman" w:cs="Times New Roman"/>
          <w:sz w:val="24"/>
          <w:szCs w:val="24"/>
          <w:lang w:eastAsia="fr-CM"/>
        </w:rPr>
        <w:t>régulateur</w:t>
      </w:r>
      <w:r w:rsidRPr="00D71D28">
        <w:rPr>
          <w:rFonts w:ascii="Times New Roman" w:eastAsia="Times New Roman" w:hAnsi="Times New Roman" w:cs="Times New Roman"/>
          <w:sz w:val="24"/>
          <w:szCs w:val="24"/>
          <w:lang w:eastAsia="fr-CM"/>
        </w:rPr>
        <w:t xml:space="preserve"> de charge MPPT. C</w:t>
      </w:r>
      <w:r w:rsidRPr="00D71D28">
        <w:rPr>
          <w:rFonts w:ascii="Times New Roman" w:eastAsia="Times New Roman" w:hAnsi="Times New Roman" w:cs="Times New Roman" w:hint="eastAsia"/>
          <w:sz w:val="24"/>
          <w:szCs w:val="24"/>
          <w:lang w:eastAsia="fr-CM"/>
        </w:rPr>
        <w:t>’</w:t>
      </w:r>
      <w:r w:rsidRPr="00D71D28">
        <w:rPr>
          <w:rFonts w:ascii="Times New Roman" w:eastAsia="Times New Roman" w:hAnsi="Times New Roman" w:cs="Times New Roman"/>
          <w:sz w:val="24"/>
          <w:szCs w:val="24"/>
          <w:lang w:eastAsia="fr-CM"/>
        </w:rPr>
        <w:t>est dans</w:t>
      </w:r>
      <w:r w:rsidR="00754A49">
        <w:rPr>
          <w:rFonts w:ascii="Times New Roman" w:eastAsia="Times New Roman" w:hAnsi="Times New Roman" w:cs="Times New Roman"/>
          <w:sz w:val="24"/>
          <w:szCs w:val="24"/>
          <w:lang w:eastAsia="fr-CM"/>
        </w:rPr>
        <w:t xml:space="preserve"> </w:t>
      </w:r>
      <w:r w:rsidRPr="00D71D28">
        <w:rPr>
          <w:rFonts w:ascii="Times New Roman" w:eastAsia="Times New Roman" w:hAnsi="Times New Roman" w:cs="Times New Roman"/>
          <w:sz w:val="24"/>
          <w:szCs w:val="24"/>
          <w:lang w:eastAsia="fr-CM"/>
        </w:rPr>
        <w:t>cette optique que l</w:t>
      </w:r>
      <w:r w:rsidRPr="00D71D28">
        <w:rPr>
          <w:rFonts w:ascii="Times New Roman" w:eastAsia="Times New Roman" w:hAnsi="Times New Roman" w:cs="Times New Roman" w:hint="eastAsia"/>
          <w:sz w:val="24"/>
          <w:szCs w:val="24"/>
          <w:lang w:eastAsia="fr-CM"/>
        </w:rPr>
        <w:t>’</w:t>
      </w:r>
      <w:r w:rsidRPr="00D71D28">
        <w:rPr>
          <w:rFonts w:ascii="Times New Roman" w:eastAsia="Times New Roman" w:hAnsi="Times New Roman" w:cs="Times New Roman"/>
          <w:sz w:val="24"/>
          <w:szCs w:val="24"/>
          <w:lang w:eastAsia="fr-CM"/>
        </w:rPr>
        <w:t xml:space="preserve">entreprise BENDO a </w:t>
      </w:r>
      <w:r w:rsidR="00754A49" w:rsidRPr="00D71D28">
        <w:rPr>
          <w:rFonts w:ascii="Times New Roman" w:eastAsia="Times New Roman" w:hAnsi="Times New Roman" w:cs="Times New Roman"/>
          <w:sz w:val="24"/>
          <w:szCs w:val="24"/>
          <w:lang w:eastAsia="fr-CM"/>
        </w:rPr>
        <w:t>initié</w:t>
      </w:r>
      <w:r w:rsidRPr="00D71D28">
        <w:rPr>
          <w:rFonts w:ascii="Times New Roman" w:eastAsia="Times New Roman" w:hAnsi="Times New Roman" w:cs="Times New Roman"/>
          <w:sz w:val="24"/>
          <w:szCs w:val="24"/>
          <w:lang w:eastAsia="fr-CM"/>
        </w:rPr>
        <w:t xml:space="preserve"> une </w:t>
      </w:r>
      <w:r w:rsidR="00754A49" w:rsidRPr="00D71D28">
        <w:rPr>
          <w:rFonts w:ascii="Times New Roman" w:eastAsia="Times New Roman" w:hAnsi="Times New Roman" w:cs="Times New Roman"/>
          <w:sz w:val="24"/>
          <w:szCs w:val="24"/>
          <w:lang w:eastAsia="fr-CM"/>
        </w:rPr>
        <w:t>réflexion</w:t>
      </w:r>
      <w:r w:rsidRPr="00D71D28">
        <w:rPr>
          <w:rFonts w:ascii="Times New Roman" w:eastAsia="Times New Roman" w:hAnsi="Times New Roman" w:cs="Times New Roman"/>
          <w:sz w:val="24"/>
          <w:szCs w:val="24"/>
          <w:lang w:eastAsia="fr-CM"/>
        </w:rPr>
        <w:t xml:space="preserve"> sur la conception et la </w:t>
      </w:r>
      <w:r w:rsidR="00754A49" w:rsidRPr="00D71D28">
        <w:rPr>
          <w:rFonts w:ascii="Times New Roman" w:eastAsia="Times New Roman" w:hAnsi="Times New Roman" w:cs="Times New Roman"/>
          <w:sz w:val="24"/>
          <w:szCs w:val="24"/>
          <w:lang w:eastAsia="fr-CM"/>
        </w:rPr>
        <w:t>réalisation</w:t>
      </w:r>
      <w:r w:rsidR="00754A49">
        <w:rPr>
          <w:rFonts w:ascii="Times New Roman" w:eastAsia="Times New Roman" w:hAnsi="Times New Roman" w:cs="Times New Roman"/>
          <w:sz w:val="24"/>
          <w:szCs w:val="24"/>
          <w:lang w:eastAsia="fr-CM"/>
        </w:rPr>
        <w:t xml:space="preserve"> </w:t>
      </w:r>
      <w:r w:rsidRPr="00D71D28">
        <w:rPr>
          <w:rFonts w:ascii="Times New Roman" w:eastAsia="Times New Roman" w:hAnsi="Times New Roman" w:cs="Times New Roman"/>
          <w:sz w:val="24"/>
          <w:szCs w:val="24"/>
          <w:lang w:eastAsia="fr-CM"/>
        </w:rPr>
        <w:t>d</w:t>
      </w:r>
      <w:r w:rsidRPr="00D71D28">
        <w:rPr>
          <w:rFonts w:ascii="Times New Roman" w:eastAsia="Times New Roman" w:hAnsi="Times New Roman" w:cs="Times New Roman" w:hint="eastAsia"/>
          <w:sz w:val="24"/>
          <w:szCs w:val="24"/>
          <w:lang w:eastAsia="fr-CM"/>
        </w:rPr>
        <w:t>’</w:t>
      </w:r>
      <w:r w:rsidRPr="00D71D28">
        <w:rPr>
          <w:rFonts w:ascii="Times New Roman" w:eastAsia="Times New Roman" w:hAnsi="Times New Roman" w:cs="Times New Roman"/>
          <w:sz w:val="24"/>
          <w:szCs w:val="24"/>
          <w:lang w:eastAsia="fr-CM"/>
        </w:rPr>
        <w:t xml:space="preserve">un chargeur solaire MPPT en utilisant les technologies </w:t>
      </w:r>
      <w:r w:rsidR="00754A49" w:rsidRPr="00D71D28">
        <w:rPr>
          <w:rFonts w:ascii="Times New Roman" w:eastAsia="Times New Roman" w:hAnsi="Times New Roman" w:cs="Times New Roman"/>
          <w:sz w:val="24"/>
          <w:szCs w:val="24"/>
          <w:lang w:eastAsia="fr-CM"/>
        </w:rPr>
        <w:t>endogènes</w:t>
      </w:r>
      <w:r w:rsidRPr="00D71D28">
        <w:rPr>
          <w:rFonts w:ascii="Times New Roman" w:eastAsia="Times New Roman" w:hAnsi="Times New Roman" w:cs="Times New Roman"/>
          <w:sz w:val="24"/>
          <w:szCs w:val="24"/>
          <w:lang w:eastAsia="fr-CM"/>
        </w:rPr>
        <w:t>. L</w:t>
      </w:r>
      <w:r w:rsidRPr="00D71D28">
        <w:rPr>
          <w:rFonts w:ascii="Times New Roman" w:eastAsia="Times New Roman" w:hAnsi="Times New Roman" w:cs="Times New Roman" w:hint="eastAsia"/>
          <w:sz w:val="24"/>
          <w:szCs w:val="24"/>
          <w:lang w:eastAsia="fr-CM"/>
        </w:rPr>
        <w:t>’</w:t>
      </w:r>
      <w:r w:rsidR="00754A49" w:rsidRPr="00D71D28">
        <w:rPr>
          <w:rFonts w:ascii="Times New Roman" w:eastAsia="Times New Roman" w:hAnsi="Times New Roman" w:cs="Times New Roman"/>
          <w:sz w:val="24"/>
          <w:szCs w:val="24"/>
          <w:lang w:eastAsia="fr-CM"/>
        </w:rPr>
        <w:t>étude</w:t>
      </w:r>
      <w:r w:rsidRPr="00D71D28">
        <w:rPr>
          <w:rFonts w:ascii="Times New Roman" w:eastAsia="Times New Roman" w:hAnsi="Times New Roman" w:cs="Times New Roman"/>
          <w:sz w:val="24"/>
          <w:szCs w:val="24"/>
          <w:lang w:eastAsia="fr-CM"/>
        </w:rPr>
        <w:t xml:space="preserve"> des</w:t>
      </w:r>
      <w:r w:rsidR="00754A49">
        <w:rPr>
          <w:rFonts w:ascii="Times New Roman" w:eastAsia="Times New Roman" w:hAnsi="Times New Roman" w:cs="Times New Roman"/>
          <w:sz w:val="24"/>
          <w:szCs w:val="24"/>
          <w:lang w:eastAsia="fr-CM"/>
        </w:rPr>
        <w:t xml:space="preserve"> </w:t>
      </w:r>
      <w:r w:rsidR="00754A49" w:rsidRPr="00D71D28">
        <w:rPr>
          <w:rFonts w:ascii="Times New Roman" w:eastAsia="Times New Roman" w:hAnsi="Times New Roman" w:cs="Times New Roman"/>
          <w:sz w:val="24"/>
          <w:szCs w:val="24"/>
          <w:lang w:eastAsia="fr-CM"/>
        </w:rPr>
        <w:t>régulateurs</w:t>
      </w:r>
      <w:r w:rsidRPr="00D71D28">
        <w:rPr>
          <w:rFonts w:ascii="Times New Roman" w:eastAsia="Times New Roman" w:hAnsi="Times New Roman" w:cs="Times New Roman"/>
          <w:sz w:val="24"/>
          <w:szCs w:val="24"/>
          <w:lang w:eastAsia="fr-CM"/>
        </w:rPr>
        <w:t xml:space="preserve"> MPPT classiques, </w:t>
      </w:r>
      <w:r w:rsidR="00754A49" w:rsidRPr="00D71D28">
        <w:rPr>
          <w:rFonts w:ascii="Times New Roman" w:eastAsia="Times New Roman" w:hAnsi="Times New Roman" w:cs="Times New Roman"/>
          <w:sz w:val="24"/>
          <w:szCs w:val="24"/>
          <w:lang w:eastAsia="fr-CM"/>
        </w:rPr>
        <w:t>menée</w:t>
      </w:r>
      <w:r w:rsidRPr="00D71D28">
        <w:rPr>
          <w:rFonts w:ascii="Times New Roman" w:eastAsia="Times New Roman" w:hAnsi="Times New Roman" w:cs="Times New Roman"/>
          <w:sz w:val="24"/>
          <w:szCs w:val="24"/>
          <w:lang w:eastAsia="fr-CM"/>
        </w:rPr>
        <w:t xml:space="preserve"> par l</w:t>
      </w:r>
      <w:r w:rsidRPr="00D71D28">
        <w:rPr>
          <w:rFonts w:ascii="Times New Roman" w:eastAsia="Times New Roman" w:hAnsi="Times New Roman" w:cs="Times New Roman" w:hint="eastAsia"/>
          <w:sz w:val="24"/>
          <w:szCs w:val="24"/>
          <w:lang w:eastAsia="fr-CM"/>
        </w:rPr>
        <w:t>’</w:t>
      </w:r>
      <w:r w:rsidRPr="00D71D28">
        <w:rPr>
          <w:rFonts w:ascii="Times New Roman" w:eastAsia="Times New Roman" w:hAnsi="Times New Roman" w:cs="Times New Roman"/>
          <w:sz w:val="24"/>
          <w:szCs w:val="24"/>
          <w:lang w:eastAsia="fr-CM"/>
        </w:rPr>
        <w:t xml:space="preserve">entreprise, ont </w:t>
      </w:r>
      <w:r w:rsidR="00754A49" w:rsidRPr="00D71D28">
        <w:rPr>
          <w:rFonts w:ascii="Times New Roman" w:eastAsia="Times New Roman" w:hAnsi="Times New Roman" w:cs="Times New Roman"/>
          <w:sz w:val="24"/>
          <w:szCs w:val="24"/>
          <w:lang w:eastAsia="fr-CM"/>
        </w:rPr>
        <w:t>relevé</w:t>
      </w:r>
      <w:r w:rsidRPr="00D71D28">
        <w:rPr>
          <w:rFonts w:ascii="Times New Roman" w:eastAsia="Times New Roman" w:hAnsi="Times New Roman" w:cs="Times New Roman"/>
          <w:sz w:val="24"/>
          <w:szCs w:val="24"/>
          <w:lang w:eastAsia="fr-CM"/>
        </w:rPr>
        <w:t xml:space="preserve"> des failles dans la mesure.</w:t>
      </w:r>
      <w:r w:rsidR="00754A49">
        <w:rPr>
          <w:rFonts w:ascii="Times New Roman" w:eastAsia="Times New Roman" w:hAnsi="Times New Roman" w:cs="Times New Roman"/>
          <w:sz w:val="24"/>
          <w:szCs w:val="24"/>
          <w:lang w:eastAsia="fr-CM"/>
        </w:rPr>
        <w:t xml:space="preserve"> </w:t>
      </w:r>
      <w:r w:rsidRPr="00D71D28">
        <w:rPr>
          <w:rFonts w:ascii="Times New Roman" w:eastAsia="Times New Roman" w:hAnsi="Times New Roman" w:cs="Times New Roman" w:hint="eastAsia"/>
          <w:sz w:val="24"/>
          <w:szCs w:val="24"/>
          <w:lang w:eastAsia="fr-CM"/>
        </w:rPr>
        <w:t xml:space="preserve">Face </w:t>
      </w:r>
      <w:r w:rsidR="00754A49" w:rsidRPr="00D71D28">
        <w:rPr>
          <w:rFonts w:ascii="Times New Roman" w:eastAsia="Times New Roman" w:hAnsi="Times New Roman" w:cs="Times New Roman"/>
          <w:sz w:val="24"/>
          <w:szCs w:val="24"/>
          <w:lang w:eastAsia="fr-CM"/>
        </w:rPr>
        <w:t>à</w:t>
      </w:r>
      <w:r w:rsidRPr="00D71D28">
        <w:rPr>
          <w:rFonts w:ascii="Times New Roman" w:eastAsia="Times New Roman" w:hAnsi="Times New Roman" w:cs="Times New Roman" w:hint="eastAsia"/>
          <w:sz w:val="24"/>
          <w:szCs w:val="24"/>
          <w:lang w:eastAsia="fr-CM"/>
        </w:rPr>
        <w:t xml:space="preserve"> ces </w:t>
      </w:r>
      <w:r w:rsidR="00754A49" w:rsidRPr="00D71D28">
        <w:rPr>
          <w:rFonts w:ascii="Times New Roman" w:eastAsia="Times New Roman" w:hAnsi="Times New Roman" w:cs="Times New Roman"/>
          <w:sz w:val="24"/>
          <w:szCs w:val="24"/>
          <w:lang w:eastAsia="fr-CM"/>
        </w:rPr>
        <w:t>défis</w:t>
      </w:r>
      <w:r w:rsidRPr="00D71D28">
        <w:rPr>
          <w:rFonts w:ascii="Times New Roman" w:eastAsia="Times New Roman" w:hAnsi="Times New Roman" w:cs="Times New Roman" w:hint="eastAsia"/>
          <w:sz w:val="24"/>
          <w:szCs w:val="24"/>
          <w:lang w:eastAsia="fr-CM"/>
        </w:rPr>
        <w:t xml:space="preserve"> se </w:t>
      </w:r>
      <w:r w:rsidR="00754A49" w:rsidRPr="00D71D28">
        <w:rPr>
          <w:rFonts w:ascii="Times New Roman" w:eastAsia="Times New Roman" w:hAnsi="Times New Roman" w:cs="Times New Roman"/>
          <w:sz w:val="24"/>
          <w:szCs w:val="24"/>
          <w:lang w:eastAsia="fr-CM"/>
        </w:rPr>
        <w:t>dégage</w:t>
      </w:r>
      <w:r w:rsidRPr="00D71D28">
        <w:rPr>
          <w:rFonts w:ascii="Times New Roman" w:eastAsia="Times New Roman" w:hAnsi="Times New Roman" w:cs="Times New Roman" w:hint="eastAsia"/>
          <w:sz w:val="24"/>
          <w:szCs w:val="24"/>
          <w:lang w:eastAsia="fr-CM"/>
        </w:rPr>
        <w:t xml:space="preserve"> la </w:t>
      </w:r>
      <w:r w:rsidR="00754A49" w:rsidRPr="00D71D28">
        <w:rPr>
          <w:rFonts w:ascii="Times New Roman" w:eastAsia="Times New Roman" w:hAnsi="Times New Roman" w:cs="Times New Roman"/>
          <w:sz w:val="24"/>
          <w:szCs w:val="24"/>
          <w:lang w:eastAsia="fr-CM"/>
        </w:rPr>
        <w:t>problématique</w:t>
      </w:r>
      <w:r w:rsidRPr="00D71D28">
        <w:rPr>
          <w:rFonts w:ascii="Times New Roman" w:eastAsia="Times New Roman" w:hAnsi="Times New Roman" w:cs="Times New Roman" w:hint="eastAsia"/>
          <w:sz w:val="24"/>
          <w:szCs w:val="24"/>
          <w:lang w:eastAsia="fr-CM"/>
        </w:rPr>
        <w:t xml:space="preserve"> suivante : </w:t>
      </w:r>
      <w:r w:rsidRPr="00D71D28">
        <w:rPr>
          <w:rFonts w:ascii="Cambria Math" w:eastAsia="Times New Roman" w:hAnsi="Cambria Math" w:cs="Cambria Math"/>
          <w:sz w:val="24"/>
          <w:szCs w:val="24"/>
          <w:lang w:eastAsia="fr-CM"/>
        </w:rPr>
        <w:t>≪</w:t>
      </w:r>
      <w:r w:rsidRPr="00D71D28">
        <w:rPr>
          <w:rFonts w:ascii="Times New Roman" w:eastAsia="Times New Roman" w:hAnsi="Times New Roman" w:cs="Times New Roman" w:hint="eastAsia"/>
          <w:sz w:val="24"/>
          <w:szCs w:val="24"/>
          <w:lang w:eastAsia="fr-CM"/>
        </w:rPr>
        <w:t xml:space="preserve"> </w:t>
      </w:r>
      <w:r w:rsidRPr="00D71D28">
        <w:rPr>
          <w:rFonts w:ascii="Times New Roman" w:eastAsia="Times New Roman" w:hAnsi="Times New Roman" w:cs="Times New Roman"/>
          <w:b/>
          <w:bCs/>
          <w:sz w:val="24"/>
          <w:szCs w:val="24"/>
          <w:lang w:eastAsia="fr-CM"/>
        </w:rPr>
        <w:t>En quoi l</w:t>
      </w:r>
      <w:r w:rsidRPr="00D71D28">
        <w:rPr>
          <w:rFonts w:ascii="Times New Roman" w:eastAsia="Times New Roman" w:hAnsi="Times New Roman" w:cs="Times New Roman" w:hint="eastAsia"/>
          <w:b/>
          <w:bCs/>
          <w:sz w:val="24"/>
          <w:szCs w:val="24"/>
          <w:lang w:eastAsia="fr-CM"/>
        </w:rPr>
        <w:t>’</w:t>
      </w:r>
      <w:r w:rsidR="00754A49" w:rsidRPr="00D71D28">
        <w:rPr>
          <w:rFonts w:ascii="Times New Roman" w:eastAsia="Times New Roman" w:hAnsi="Times New Roman" w:cs="Times New Roman"/>
          <w:b/>
          <w:bCs/>
          <w:sz w:val="24"/>
          <w:szCs w:val="24"/>
          <w:lang w:eastAsia="fr-CM"/>
        </w:rPr>
        <w:t>amélioration</w:t>
      </w:r>
      <w:r w:rsidR="00754A49">
        <w:rPr>
          <w:rFonts w:ascii="Times New Roman" w:eastAsia="Times New Roman" w:hAnsi="Times New Roman" w:cs="Times New Roman"/>
          <w:sz w:val="24"/>
          <w:szCs w:val="24"/>
          <w:lang w:eastAsia="fr-CM"/>
        </w:rPr>
        <w:t xml:space="preserve"> </w:t>
      </w:r>
      <w:r w:rsidRPr="00D71D28">
        <w:rPr>
          <w:rFonts w:ascii="Times New Roman" w:eastAsia="Times New Roman" w:hAnsi="Times New Roman" w:cs="Times New Roman"/>
          <w:b/>
          <w:bCs/>
          <w:sz w:val="24"/>
          <w:szCs w:val="24"/>
          <w:lang w:eastAsia="fr-CM"/>
        </w:rPr>
        <w:t xml:space="preserve">du circuit de mesure des </w:t>
      </w:r>
      <w:r w:rsidR="00754A49" w:rsidRPr="00D71D28">
        <w:rPr>
          <w:rFonts w:ascii="Times New Roman" w:eastAsia="Times New Roman" w:hAnsi="Times New Roman" w:cs="Times New Roman"/>
          <w:b/>
          <w:bCs/>
          <w:sz w:val="24"/>
          <w:szCs w:val="24"/>
          <w:lang w:eastAsia="fr-CM"/>
        </w:rPr>
        <w:t>régulateurs</w:t>
      </w:r>
      <w:r w:rsidRPr="00D71D28">
        <w:rPr>
          <w:rFonts w:ascii="Times New Roman" w:eastAsia="Times New Roman" w:hAnsi="Times New Roman" w:cs="Times New Roman"/>
          <w:b/>
          <w:bCs/>
          <w:sz w:val="24"/>
          <w:szCs w:val="24"/>
          <w:lang w:eastAsia="fr-CM"/>
        </w:rPr>
        <w:t xml:space="preserve"> MPPT classiques peut </w:t>
      </w:r>
      <w:r w:rsidR="00754A49" w:rsidRPr="00D71D28">
        <w:rPr>
          <w:rFonts w:ascii="Times New Roman" w:eastAsia="Times New Roman" w:hAnsi="Times New Roman" w:cs="Times New Roman"/>
          <w:b/>
          <w:bCs/>
          <w:sz w:val="24"/>
          <w:szCs w:val="24"/>
          <w:lang w:eastAsia="fr-CM"/>
        </w:rPr>
        <w:t>améliorer</w:t>
      </w:r>
      <w:r w:rsidRPr="00D71D28">
        <w:rPr>
          <w:rFonts w:ascii="Times New Roman" w:eastAsia="Times New Roman" w:hAnsi="Times New Roman" w:cs="Times New Roman"/>
          <w:b/>
          <w:bCs/>
          <w:sz w:val="24"/>
          <w:szCs w:val="24"/>
          <w:lang w:eastAsia="fr-CM"/>
        </w:rPr>
        <w:t xml:space="preserve"> leurs</w:t>
      </w:r>
      <w:r w:rsidR="00754A49">
        <w:rPr>
          <w:rFonts w:ascii="Times New Roman" w:eastAsia="Times New Roman" w:hAnsi="Times New Roman" w:cs="Times New Roman"/>
          <w:sz w:val="24"/>
          <w:szCs w:val="24"/>
          <w:lang w:eastAsia="fr-CM"/>
        </w:rPr>
        <w:t xml:space="preserve"> </w:t>
      </w:r>
      <w:r w:rsidR="00754A49" w:rsidRPr="00D71D28">
        <w:rPr>
          <w:rFonts w:ascii="Times New Roman" w:eastAsia="Times New Roman" w:hAnsi="Times New Roman" w:cs="Times New Roman"/>
          <w:b/>
          <w:bCs/>
          <w:sz w:val="24"/>
          <w:szCs w:val="24"/>
          <w:lang w:eastAsia="fr-CM"/>
        </w:rPr>
        <w:t>performances ?</w:t>
      </w:r>
      <w:r w:rsidRPr="00D71D28">
        <w:rPr>
          <w:rFonts w:ascii="Times New Roman" w:eastAsia="Times New Roman" w:hAnsi="Times New Roman" w:cs="Times New Roman"/>
          <w:b/>
          <w:bCs/>
          <w:sz w:val="24"/>
          <w:szCs w:val="24"/>
          <w:lang w:eastAsia="fr-CM"/>
        </w:rPr>
        <w:t xml:space="preserve"> </w:t>
      </w:r>
      <w:r w:rsidRPr="00D71D28">
        <w:rPr>
          <w:rFonts w:ascii="Cambria Math" w:eastAsia="Times New Roman" w:hAnsi="Cambria Math" w:cs="Cambria Math"/>
          <w:sz w:val="24"/>
          <w:szCs w:val="24"/>
          <w:lang w:eastAsia="fr-CM"/>
        </w:rPr>
        <w:t>≫</w:t>
      </w:r>
      <w:r w:rsidRPr="00D71D28">
        <w:rPr>
          <w:rFonts w:ascii="Times New Roman" w:eastAsia="Times New Roman" w:hAnsi="Times New Roman" w:cs="Times New Roman" w:hint="eastAsia"/>
          <w:sz w:val="24"/>
          <w:szCs w:val="24"/>
          <w:lang w:eastAsia="fr-CM"/>
        </w:rPr>
        <w:t>.</w:t>
      </w:r>
      <w:r w:rsidRPr="00D71D28">
        <w:rPr>
          <w:rFonts w:ascii="Times New Roman" w:eastAsia="Times New Roman" w:hAnsi="Times New Roman" w:cs="Times New Roman"/>
          <w:b/>
          <w:bCs/>
          <w:sz w:val="24"/>
          <w:szCs w:val="24"/>
          <w:lang w:eastAsia="fr-CM"/>
        </w:rPr>
        <w:t xml:space="preserve"> </w:t>
      </w:r>
    </w:p>
    <w:p w14:paraId="22A4A4A1" w14:textId="77777777" w:rsidR="00754A49" w:rsidRDefault="00754A49" w:rsidP="00D71D28">
      <w:pPr>
        <w:spacing w:before="100" w:beforeAutospacing="1" w:after="100" w:afterAutospacing="1" w:line="240" w:lineRule="auto"/>
        <w:jc w:val="both"/>
        <w:rPr>
          <w:rFonts w:ascii="Times New Roman" w:eastAsia="Times New Roman" w:hAnsi="Times New Roman" w:cs="Times New Roman"/>
          <w:b/>
          <w:bCs/>
          <w:sz w:val="24"/>
          <w:szCs w:val="24"/>
          <w:lang w:eastAsia="fr-CM"/>
        </w:rPr>
      </w:pPr>
    </w:p>
    <w:p w14:paraId="38CDF915" w14:textId="1487390F" w:rsidR="002C06BF" w:rsidRPr="002C06BF" w:rsidRDefault="002C06BF" w:rsidP="00D71D28">
      <w:p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b/>
          <w:bCs/>
          <w:sz w:val="24"/>
          <w:szCs w:val="24"/>
          <w:lang w:eastAsia="fr-CM"/>
        </w:rPr>
        <w:t>Objectifs :</w:t>
      </w:r>
    </w:p>
    <w:p w14:paraId="50D96914" w14:textId="77777777" w:rsidR="002C06BF" w:rsidRPr="002C06BF" w:rsidRDefault="002C06BF" w:rsidP="002C06BF">
      <w:p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Ce projet visait à concevoir et à réaliser un régulateur de charge solaire MPPT amélioré qui corrige les limitations des conceptions existantes. Les principaux objectifs étaient les suivants :</w:t>
      </w:r>
    </w:p>
    <w:p w14:paraId="3FA104EC" w14:textId="77777777" w:rsidR="002C06BF" w:rsidRPr="002C06BF" w:rsidRDefault="002C06BF" w:rsidP="002C06B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Concevoir un convertisseur abaisseur pour adapter le niveau de tension des panneaux solaires aux exigences de charge de la batterie.</w:t>
      </w:r>
    </w:p>
    <w:p w14:paraId="1F46B7B7" w14:textId="77777777" w:rsidR="002C06BF" w:rsidRPr="002C06BF" w:rsidRDefault="002C06BF" w:rsidP="002C06B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Développer un algorithme pour optimiser la charge de la batterie tout en suivant le point de puissance maximale (PPM) du panneau solaire.</w:t>
      </w:r>
    </w:p>
    <w:p w14:paraId="7702A31F" w14:textId="77777777" w:rsidR="002C06BF" w:rsidRPr="002C06BF" w:rsidRDefault="002C06BF" w:rsidP="002C06B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Concevoir un système de commande pour gérer le convertisseur sur la base de l'algorithme MPPT.</w:t>
      </w:r>
    </w:p>
    <w:p w14:paraId="3B38CC94" w14:textId="77777777" w:rsidR="002C06BF" w:rsidRPr="002C06BF" w:rsidRDefault="002C06BF" w:rsidP="002C06B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Simuler le comportement du régulateur de charge à l'aide du logiciel Proteus.</w:t>
      </w:r>
    </w:p>
    <w:p w14:paraId="0D0D2E66" w14:textId="77777777" w:rsidR="002C06BF" w:rsidRPr="002C06BF" w:rsidRDefault="002C06BF" w:rsidP="002C06B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Mettre en œuvre une gestion thermique à l'aide de dissipateurs thermiques.</w:t>
      </w:r>
    </w:p>
    <w:p w14:paraId="4DB9B05B" w14:textId="77777777" w:rsidR="002C06BF" w:rsidRPr="002C06BF" w:rsidRDefault="002C06BF" w:rsidP="002C06B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Réaliser et tester le système complet.</w:t>
      </w:r>
    </w:p>
    <w:p w14:paraId="67AF80D4" w14:textId="77777777" w:rsidR="002C06BF" w:rsidRPr="002C06BF" w:rsidRDefault="002C06BF" w:rsidP="002C06B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lastRenderedPageBreak/>
        <w:t>Améliorer le circuit de mesure des régulateurs MPPT classiques afin d'améliorer leurs performances.</w:t>
      </w:r>
    </w:p>
    <w:p w14:paraId="0FCF2BC5" w14:textId="77777777" w:rsidR="00754A49" w:rsidRDefault="00754A49" w:rsidP="002C06BF">
      <w:pPr>
        <w:spacing w:before="100" w:beforeAutospacing="1" w:after="100" w:afterAutospacing="1" w:line="240" w:lineRule="auto"/>
        <w:jc w:val="both"/>
        <w:rPr>
          <w:rFonts w:ascii="Times New Roman" w:eastAsia="Times New Roman" w:hAnsi="Times New Roman" w:cs="Times New Roman"/>
          <w:b/>
          <w:bCs/>
          <w:sz w:val="24"/>
          <w:szCs w:val="24"/>
          <w:lang w:eastAsia="fr-CM"/>
        </w:rPr>
      </w:pPr>
    </w:p>
    <w:p w14:paraId="52EE22D3" w14:textId="214C8676" w:rsidR="002C06BF" w:rsidRPr="002C06BF" w:rsidRDefault="002C06BF" w:rsidP="002C06BF">
      <w:p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b/>
          <w:bCs/>
          <w:sz w:val="24"/>
          <w:szCs w:val="24"/>
          <w:lang w:eastAsia="fr-CM"/>
        </w:rPr>
        <w:t>Résultats :</w:t>
      </w:r>
    </w:p>
    <w:p w14:paraId="14BAE261" w14:textId="77777777" w:rsidR="002C06BF" w:rsidRPr="002C06BF" w:rsidRDefault="002C06BF" w:rsidP="002C06BF">
      <w:p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Le projet a abouti avec succès à la conception et à la réalisation d'un prototype de régulateur de charge MPPT. Les principaux résultats sont les suivants :</w:t>
      </w:r>
    </w:p>
    <w:p w14:paraId="608B6207" w14:textId="77777777" w:rsidR="002C06BF" w:rsidRPr="002C06BF" w:rsidRDefault="002C06BF" w:rsidP="002C06BF">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Une conception fonctionnelle de convertisseur abaisseur capable d'adapter la tension d'entrée d'un panneau solaire de 15V-70V pour charger des batteries de 12V ou 24V.</w:t>
      </w:r>
    </w:p>
    <w:p w14:paraId="5E3C889F" w14:textId="77777777" w:rsidR="002C06BF" w:rsidRPr="002C06BF" w:rsidRDefault="002C06BF" w:rsidP="002C06BF">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Mise en œuvre d'un algorithme MPPT de type "Perturbation et Observation" (P&amp;O) pour suivre dynamiquement le point de puissance maximale.</w:t>
      </w:r>
    </w:p>
    <w:p w14:paraId="5352330C" w14:textId="77777777" w:rsidR="002C06BF" w:rsidRPr="002C06BF" w:rsidRDefault="002C06BF" w:rsidP="002C06BF">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Conception d'un circuit de mesure de tension qui assure une isolation galvanique entre les circuits de puissance et de commande, réduisant ainsi l'impact des interférences de masse sur la précision des mesures.</w:t>
      </w:r>
    </w:p>
    <w:p w14:paraId="137D33CC" w14:textId="77777777" w:rsidR="002C06BF" w:rsidRPr="002C06BF" w:rsidRDefault="002C06BF" w:rsidP="002C06BF">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Des résultats de simulation validant les performances du convertisseur abaisseur et de l'algorithme MPPT.</w:t>
      </w:r>
    </w:p>
    <w:p w14:paraId="4538C3D2" w14:textId="77777777" w:rsidR="002C06BF" w:rsidRPr="002C06BF" w:rsidRDefault="002C06BF" w:rsidP="002C06BF">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Une solution de gestion thermique utilisant des dissipateurs thermiques pour réguler la température des composants.</w:t>
      </w:r>
    </w:p>
    <w:p w14:paraId="01C70904" w14:textId="1DBBEB43" w:rsidR="002C06BF" w:rsidRDefault="002C06BF" w:rsidP="002C06BF">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fr-CM"/>
        </w:rPr>
      </w:pPr>
      <w:r w:rsidRPr="002C06BF">
        <w:rPr>
          <w:rFonts w:ascii="Times New Roman" w:eastAsia="Times New Roman" w:hAnsi="Times New Roman" w:cs="Times New Roman"/>
          <w:sz w:val="24"/>
          <w:szCs w:val="24"/>
          <w:lang w:eastAsia="fr-CM"/>
        </w:rPr>
        <w:t>Un PCB réalisé et un prototype de régulateur de charge assemblé</w:t>
      </w:r>
    </w:p>
    <w:p w14:paraId="4D3D31DF" w14:textId="3FAF0B42" w:rsidR="002C06BF" w:rsidRDefault="002C06BF" w:rsidP="002C06BF">
      <w:pPr>
        <w:spacing w:before="100" w:beforeAutospacing="1" w:after="100" w:afterAutospacing="1" w:line="240" w:lineRule="auto"/>
        <w:jc w:val="both"/>
        <w:rPr>
          <w:rFonts w:ascii="Times New Roman" w:eastAsia="Times New Roman" w:hAnsi="Times New Roman" w:cs="Times New Roman"/>
          <w:sz w:val="24"/>
          <w:szCs w:val="24"/>
          <w:lang w:eastAsia="fr-CM"/>
        </w:rPr>
      </w:pPr>
    </w:p>
    <w:p w14:paraId="394FB540" w14:textId="0EC52FE1" w:rsidR="002C06BF" w:rsidRDefault="002C06BF" w:rsidP="002C06BF">
      <w:pPr>
        <w:spacing w:before="100" w:beforeAutospacing="1" w:after="100" w:afterAutospacing="1" w:line="240" w:lineRule="auto"/>
        <w:jc w:val="both"/>
        <w:rPr>
          <w:rFonts w:ascii="Times New Roman" w:eastAsia="Times New Roman" w:hAnsi="Times New Roman" w:cs="Times New Roman"/>
          <w:b/>
          <w:bCs/>
          <w:sz w:val="24"/>
          <w:szCs w:val="24"/>
          <w:lang w:eastAsia="fr-CM"/>
        </w:rPr>
      </w:pPr>
      <w:r w:rsidRPr="002C06BF">
        <w:rPr>
          <w:rFonts w:ascii="Times New Roman" w:eastAsia="Times New Roman" w:hAnsi="Times New Roman" w:cs="Times New Roman"/>
          <w:b/>
          <w:bCs/>
          <w:sz w:val="24"/>
          <w:szCs w:val="24"/>
          <w:lang w:eastAsia="fr-CM"/>
        </w:rPr>
        <w:t>Illustrations</w:t>
      </w:r>
      <w:r>
        <w:rPr>
          <w:rFonts w:ascii="Times New Roman" w:eastAsia="Times New Roman" w:hAnsi="Times New Roman" w:cs="Times New Roman"/>
          <w:b/>
          <w:bCs/>
          <w:sz w:val="24"/>
          <w:szCs w:val="24"/>
          <w:lang w:eastAsia="fr-CM"/>
        </w:rPr>
        <w:t> :</w:t>
      </w:r>
    </w:p>
    <w:p w14:paraId="3DCA8568" w14:textId="1D6CC93D" w:rsidR="002C06BF" w:rsidRDefault="002C06BF" w:rsidP="002C06BF">
      <w:pPr>
        <w:spacing w:before="100" w:beforeAutospacing="1" w:after="100" w:afterAutospacing="1" w:line="240" w:lineRule="auto"/>
        <w:jc w:val="both"/>
        <w:rPr>
          <w:rFonts w:ascii="Times New Roman" w:eastAsia="Times New Roman" w:hAnsi="Times New Roman" w:cs="Times New Roman"/>
          <w:b/>
          <w:bCs/>
          <w:sz w:val="24"/>
          <w:szCs w:val="24"/>
          <w:lang w:eastAsia="fr-CM"/>
        </w:rPr>
      </w:pPr>
    </w:p>
    <w:p w14:paraId="083B9EEE" w14:textId="77777777" w:rsidR="00A40A33" w:rsidRDefault="00A40A33" w:rsidP="00A40A33">
      <w:pPr>
        <w:keepNext/>
        <w:spacing w:before="100" w:beforeAutospacing="1" w:after="100" w:afterAutospacing="1" w:line="240" w:lineRule="auto"/>
        <w:jc w:val="both"/>
      </w:pPr>
      <w:r>
        <w:rPr>
          <w:rFonts w:ascii="Times New Roman" w:eastAsia="Times New Roman" w:hAnsi="Times New Roman" w:cs="Times New Roman"/>
          <w:b/>
          <w:bCs/>
          <w:noProof/>
          <w:sz w:val="24"/>
          <w:szCs w:val="24"/>
          <w:lang w:eastAsia="fr-CM"/>
        </w:rPr>
        <w:drawing>
          <wp:inline distT="0" distB="0" distL="0" distR="0" wp14:anchorId="15111F40" wp14:editId="4BE6693C">
            <wp:extent cx="5953312" cy="24765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7">
                      <a:extLst>
                        <a:ext uri="{28A0092B-C50C-407E-A947-70E740481C1C}">
                          <a14:useLocalDpi xmlns:a14="http://schemas.microsoft.com/office/drawing/2010/main" val="0"/>
                        </a:ext>
                      </a:extLst>
                    </a:blip>
                    <a:srcRect l="7399" t="23360" r="14396" b="18806"/>
                    <a:stretch/>
                  </pic:blipFill>
                  <pic:spPr bwMode="auto">
                    <a:xfrm>
                      <a:off x="0" y="0"/>
                      <a:ext cx="5957750" cy="2478346"/>
                    </a:xfrm>
                    <a:prstGeom prst="rect">
                      <a:avLst/>
                    </a:prstGeom>
                    <a:ln>
                      <a:noFill/>
                    </a:ln>
                    <a:extLst>
                      <a:ext uri="{53640926-AAD7-44D8-BBD7-CCE9431645EC}">
                        <a14:shadowObscured xmlns:a14="http://schemas.microsoft.com/office/drawing/2010/main"/>
                      </a:ext>
                    </a:extLst>
                  </pic:spPr>
                </pic:pic>
              </a:graphicData>
            </a:graphic>
          </wp:inline>
        </w:drawing>
      </w:r>
    </w:p>
    <w:p w14:paraId="46A0ECB8" w14:textId="7C1FE29E" w:rsidR="00A40A33" w:rsidRDefault="00A40A33" w:rsidP="00A40A33">
      <w:pPr>
        <w:pStyle w:val="Lgende"/>
        <w:jc w:val="both"/>
        <w:rPr>
          <w:rFonts w:ascii="Times New Roman" w:eastAsia="Times New Roman" w:hAnsi="Times New Roman" w:cs="Times New Roman"/>
          <w:b/>
          <w:bCs/>
          <w:sz w:val="24"/>
          <w:szCs w:val="24"/>
          <w:lang w:eastAsia="fr-CM"/>
        </w:rPr>
      </w:pPr>
      <w:r>
        <w:t xml:space="preserve">Figure </w:t>
      </w:r>
      <w:fldSimple w:instr=" SEQ Figure \* ARABIC ">
        <w:r w:rsidR="00D71D28">
          <w:rPr>
            <w:noProof/>
          </w:rPr>
          <w:t>1</w:t>
        </w:r>
      </w:fldSimple>
      <w:r>
        <w:t>. Schéma bloc du régulateur MPPT</w:t>
      </w:r>
    </w:p>
    <w:p w14:paraId="4E769EA0" w14:textId="77777777" w:rsidR="00A40A33" w:rsidRDefault="00A40A33" w:rsidP="002C06BF">
      <w:pPr>
        <w:spacing w:before="100" w:beforeAutospacing="1" w:after="100" w:afterAutospacing="1" w:line="240" w:lineRule="auto"/>
        <w:jc w:val="both"/>
        <w:rPr>
          <w:rFonts w:ascii="Times New Roman" w:eastAsia="Times New Roman" w:hAnsi="Times New Roman" w:cs="Times New Roman"/>
          <w:b/>
          <w:bCs/>
          <w:sz w:val="24"/>
          <w:szCs w:val="24"/>
          <w:lang w:eastAsia="fr-CM"/>
        </w:rPr>
      </w:pPr>
    </w:p>
    <w:p w14:paraId="4F4D5FFA" w14:textId="77777777" w:rsidR="00A40A33" w:rsidRDefault="00A40A33" w:rsidP="002C06BF">
      <w:pPr>
        <w:spacing w:before="100" w:beforeAutospacing="1" w:after="100" w:afterAutospacing="1" w:line="240" w:lineRule="auto"/>
        <w:jc w:val="both"/>
        <w:rPr>
          <w:rFonts w:ascii="Times New Roman" w:eastAsia="Times New Roman" w:hAnsi="Times New Roman" w:cs="Times New Roman"/>
          <w:b/>
          <w:bCs/>
          <w:sz w:val="24"/>
          <w:szCs w:val="24"/>
          <w:lang w:eastAsia="fr-CM"/>
        </w:rPr>
      </w:pPr>
    </w:p>
    <w:p w14:paraId="3832ABF0" w14:textId="77777777" w:rsidR="00A40A33" w:rsidRDefault="00A40A33" w:rsidP="002C06BF">
      <w:pPr>
        <w:spacing w:before="100" w:beforeAutospacing="1" w:after="100" w:afterAutospacing="1" w:line="240" w:lineRule="auto"/>
        <w:jc w:val="both"/>
        <w:rPr>
          <w:rFonts w:ascii="Times New Roman" w:eastAsia="Times New Roman" w:hAnsi="Times New Roman" w:cs="Times New Roman"/>
          <w:b/>
          <w:bCs/>
          <w:sz w:val="24"/>
          <w:szCs w:val="24"/>
          <w:lang w:eastAsia="fr-CM"/>
        </w:rPr>
      </w:pPr>
    </w:p>
    <w:p w14:paraId="7D159DA4" w14:textId="77777777" w:rsidR="00A40A33" w:rsidRDefault="002C06BF" w:rsidP="00A40A33">
      <w:pPr>
        <w:keepNext/>
        <w:spacing w:before="100" w:beforeAutospacing="1" w:after="100" w:afterAutospacing="1" w:line="240" w:lineRule="auto"/>
        <w:jc w:val="both"/>
      </w:pPr>
      <w:r>
        <w:rPr>
          <w:rFonts w:ascii="Times New Roman" w:eastAsia="Times New Roman" w:hAnsi="Times New Roman" w:cs="Times New Roman"/>
          <w:b/>
          <w:bCs/>
          <w:noProof/>
          <w:sz w:val="24"/>
          <w:szCs w:val="24"/>
          <w:lang w:eastAsia="fr-CM"/>
        </w:rPr>
        <w:drawing>
          <wp:inline distT="0" distB="0" distL="0" distR="0" wp14:anchorId="22D2274E" wp14:editId="3EF2730A">
            <wp:extent cx="6021079" cy="51892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a:extLst>
                        <a:ext uri="{28A0092B-C50C-407E-A947-70E740481C1C}">
                          <a14:useLocalDpi xmlns:a14="http://schemas.microsoft.com/office/drawing/2010/main" val="0"/>
                        </a:ext>
                      </a:extLst>
                    </a:blip>
                    <a:srcRect l="9440" r="12992"/>
                    <a:stretch/>
                  </pic:blipFill>
                  <pic:spPr bwMode="auto">
                    <a:xfrm>
                      <a:off x="0" y="0"/>
                      <a:ext cx="6036777" cy="5202749"/>
                    </a:xfrm>
                    <a:prstGeom prst="rect">
                      <a:avLst/>
                    </a:prstGeom>
                    <a:ln>
                      <a:noFill/>
                    </a:ln>
                    <a:extLst>
                      <a:ext uri="{53640926-AAD7-44D8-BBD7-CCE9431645EC}">
                        <a14:shadowObscured xmlns:a14="http://schemas.microsoft.com/office/drawing/2010/main"/>
                      </a:ext>
                    </a:extLst>
                  </pic:spPr>
                </pic:pic>
              </a:graphicData>
            </a:graphic>
          </wp:inline>
        </w:drawing>
      </w:r>
    </w:p>
    <w:p w14:paraId="414DA77F" w14:textId="43935D5C" w:rsidR="00A40A33" w:rsidRDefault="00A40A33" w:rsidP="00A40A33">
      <w:pPr>
        <w:pStyle w:val="Lgende"/>
        <w:jc w:val="both"/>
      </w:pPr>
      <w:r>
        <w:t xml:space="preserve">Figure </w:t>
      </w:r>
      <w:fldSimple w:instr=" SEQ Figure \* ARABIC ">
        <w:r w:rsidR="00D71D28">
          <w:rPr>
            <w:noProof/>
          </w:rPr>
          <w:t>2</w:t>
        </w:r>
      </w:fldSimple>
      <w:r>
        <w:t>. Algorithme MPPT</w:t>
      </w:r>
    </w:p>
    <w:p w14:paraId="3C9E115A" w14:textId="77777777" w:rsidR="00A40A33" w:rsidRDefault="002C06BF" w:rsidP="00A40A33">
      <w:pPr>
        <w:keepNext/>
        <w:spacing w:before="100" w:beforeAutospacing="1" w:after="100" w:afterAutospacing="1" w:line="240" w:lineRule="auto"/>
        <w:jc w:val="both"/>
      </w:pPr>
      <w:r>
        <w:rPr>
          <w:rFonts w:ascii="Times New Roman" w:eastAsia="Times New Roman" w:hAnsi="Times New Roman" w:cs="Times New Roman"/>
          <w:b/>
          <w:bCs/>
          <w:noProof/>
          <w:sz w:val="24"/>
          <w:szCs w:val="24"/>
          <w:lang w:eastAsia="fr-CM"/>
        </w:rPr>
        <w:lastRenderedPageBreak/>
        <w:drawing>
          <wp:inline distT="0" distB="0" distL="0" distR="0" wp14:anchorId="71A5EA79" wp14:editId="056F5893">
            <wp:extent cx="5774690" cy="29870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9">
                      <a:extLst>
                        <a:ext uri="{28A0092B-C50C-407E-A947-70E740481C1C}">
                          <a14:useLocalDpi xmlns:a14="http://schemas.microsoft.com/office/drawing/2010/main" val="0"/>
                        </a:ext>
                      </a:extLst>
                    </a:blip>
                    <a:srcRect l="3317" b="11094"/>
                    <a:stretch/>
                  </pic:blipFill>
                  <pic:spPr bwMode="auto">
                    <a:xfrm>
                      <a:off x="0" y="0"/>
                      <a:ext cx="5774690" cy="2987040"/>
                    </a:xfrm>
                    <a:prstGeom prst="rect">
                      <a:avLst/>
                    </a:prstGeom>
                    <a:ln>
                      <a:noFill/>
                    </a:ln>
                    <a:extLst>
                      <a:ext uri="{53640926-AAD7-44D8-BBD7-CCE9431645EC}">
                        <a14:shadowObscured xmlns:a14="http://schemas.microsoft.com/office/drawing/2010/main"/>
                      </a:ext>
                    </a:extLst>
                  </pic:spPr>
                </pic:pic>
              </a:graphicData>
            </a:graphic>
          </wp:inline>
        </w:drawing>
      </w:r>
    </w:p>
    <w:p w14:paraId="170C6CFC" w14:textId="43AD1D7B" w:rsidR="00A40A33" w:rsidRDefault="00A40A33" w:rsidP="00A40A33">
      <w:pPr>
        <w:pStyle w:val="Lgende"/>
        <w:jc w:val="both"/>
      </w:pPr>
      <w:r>
        <w:t xml:space="preserve">Figure </w:t>
      </w:r>
      <w:fldSimple w:instr=" SEQ Figure \* ARABIC ">
        <w:r w:rsidR="00D71D28">
          <w:rPr>
            <w:noProof/>
          </w:rPr>
          <w:t>3</w:t>
        </w:r>
      </w:fldSimple>
      <w:r>
        <w:t>. Circuit de mesure en tension avec isolation galvanique</w:t>
      </w:r>
    </w:p>
    <w:p w14:paraId="2BE94B31" w14:textId="2FF651D8" w:rsidR="00A40A33" w:rsidRDefault="00A40A33" w:rsidP="00A40A33"/>
    <w:p w14:paraId="17AEAA68" w14:textId="22CC1094" w:rsidR="00A40A33" w:rsidRDefault="00A40A33" w:rsidP="00A40A33"/>
    <w:p w14:paraId="1233388E" w14:textId="77777777" w:rsidR="00A40A33" w:rsidRDefault="00A40A33" w:rsidP="00A40A33">
      <w:pPr>
        <w:keepNext/>
      </w:pPr>
      <w:r>
        <w:rPr>
          <w:rFonts w:ascii="Times New Roman" w:eastAsia="Times New Roman" w:hAnsi="Times New Roman" w:cs="Times New Roman"/>
          <w:b/>
          <w:bCs/>
          <w:noProof/>
          <w:sz w:val="24"/>
          <w:szCs w:val="24"/>
          <w:lang w:eastAsia="fr-CM"/>
        </w:rPr>
        <w:drawing>
          <wp:inline distT="0" distB="0" distL="0" distR="0" wp14:anchorId="36854249" wp14:editId="63BD9986">
            <wp:extent cx="5972810" cy="3359785"/>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09A4CB78" w14:textId="61E1FC9D" w:rsidR="00A40A33" w:rsidRDefault="00A40A33" w:rsidP="00A40A33">
      <w:pPr>
        <w:pStyle w:val="Lgende"/>
      </w:pPr>
      <w:r>
        <w:t xml:space="preserve">Figure </w:t>
      </w:r>
      <w:fldSimple w:instr=" SEQ Figure \* ARABIC ">
        <w:r w:rsidR="00D71D28">
          <w:rPr>
            <w:noProof/>
          </w:rPr>
          <w:t>4</w:t>
        </w:r>
      </w:fldSimple>
      <w:r>
        <w:t xml:space="preserve">. Simulation du </w:t>
      </w:r>
      <w:r w:rsidR="00754A49">
        <w:t xml:space="preserve">fonctionnement du convertisseur CC-CC </w:t>
      </w:r>
    </w:p>
    <w:p w14:paraId="25192DD0" w14:textId="51FF4107" w:rsidR="00A40A33" w:rsidRDefault="00A40A33" w:rsidP="00A40A33"/>
    <w:p w14:paraId="0C847DD4" w14:textId="77777777" w:rsidR="00A40A33" w:rsidRDefault="00A40A33" w:rsidP="00A40A33">
      <w:pPr>
        <w:keepNext/>
      </w:pPr>
      <w:r>
        <w:rPr>
          <w:rFonts w:ascii="Times New Roman" w:eastAsia="Times New Roman" w:hAnsi="Times New Roman" w:cs="Times New Roman"/>
          <w:b/>
          <w:bCs/>
          <w:noProof/>
          <w:sz w:val="24"/>
          <w:szCs w:val="24"/>
          <w:lang w:eastAsia="fr-CM"/>
        </w:rPr>
        <w:lastRenderedPageBreak/>
        <w:drawing>
          <wp:inline distT="0" distB="0" distL="0" distR="0" wp14:anchorId="07F4BC22" wp14:editId="52E20924">
            <wp:extent cx="3055885" cy="576121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a:extLst>
                        <a:ext uri="{28A0092B-C50C-407E-A947-70E740481C1C}">
                          <a14:useLocalDpi xmlns:a14="http://schemas.microsoft.com/office/drawing/2010/main" val="0"/>
                        </a:ext>
                      </a:extLst>
                    </a:blip>
                    <a:stretch>
                      <a:fillRect/>
                    </a:stretch>
                  </pic:blipFill>
                  <pic:spPr>
                    <a:xfrm>
                      <a:off x="0" y="0"/>
                      <a:ext cx="3055885" cy="5761219"/>
                    </a:xfrm>
                    <a:prstGeom prst="rect">
                      <a:avLst/>
                    </a:prstGeom>
                  </pic:spPr>
                </pic:pic>
              </a:graphicData>
            </a:graphic>
          </wp:inline>
        </w:drawing>
      </w:r>
    </w:p>
    <w:p w14:paraId="486E99C9" w14:textId="65B6C031" w:rsidR="00A40A33" w:rsidRDefault="00A40A33" w:rsidP="00A40A33">
      <w:pPr>
        <w:pStyle w:val="Lgende"/>
      </w:pPr>
      <w:r>
        <w:t xml:space="preserve">Figure </w:t>
      </w:r>
      <w:fldSimple w:instr=" SEQ Figure \* ARABIC ">
        <w:r w:rsidR="00D71D28">
          <w:rPr>
            <w:noProof/>
          </w:rPr>
          <w:t>5</w:t>
        </w:r>
      </w:fldSimple>
      <w:r>
        <w:t>. F</w:t>
      </w:r>
      <w:r>
        <w:t>ace avant</w:t>
      </w:r>
      <w:r>
        <w:t xml:space="preserve"> du Typon réalisé </w:t>
      </w:r>
    </w:p>
    <w:p w14:paraId="5E66636A" w14:textId="1900B67F" w:rsidR="00A40A33" w:rsidRDefault="00A40A33" w:rsidP="00A40A33"/>
    <w:p w14:paraId="2EFBC362" w14:textId="77777777" w:rsidR="00A40A33" w:rsidRDefault="00A40A33" w:rsidP="00A40A33">
      <w:pPr>
        <w:keepNext/>
      </w:pPr>
      <w:r>
        <w:rPr>
          <w:rFonts w:ascii="Times New Roman" w:eastAsia="Times New Roman" w:hAnsi="Times New Roman" w:cs="Times New Roman"/>
          <w:b/>
          <w:bCs/>
          <w:noProof/>
          <w:sz w:val="24"/>
          <w:szCs w:val="24"/>
          <w:lang w:eastAsia="fr-CM"/>
        </w:rPr>
        <w:lastRenderedPageBreak/>
        <w:drawing>
          <wp:inline distT="0" distB="0" distL="0" distR="0" wp14:anchorId="682E6CDA" wp14:editId="5812DEDB">
            <wp:extent cx="3375953" cy="6187976"/>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a:extLst>
                        <a:ext uri="{28A0092B-C50C-407E-A947-70E740481C1C}">
                          <a14:useLocalDpi xmlns:a14="http://schemas.microsoft.com/office/drawing/2010/main" val="0"/>
                        </a:ext>
                      </a:extLst>
                    </a:blip>
                    <a:stretch>
                      <a:fillRect/>
                    </a:stretch>
                  </pic:blipFill>
                  <pic:spPr>
                    <a:xfrm>
                      <a:off x="0" y="0"/>
                      <a:ext cx="3375953" cy="6187976"/>
                    </a:xfrm>
                    <a:prstGeom prst="rect">
                      <a:avLst/>
                    </a:prstGeom>
                  </pic:spPr>
                </pic:pic>
              </a:graphicData>
            </a:graphic>
          </wp:inline>
        </w:drawing>
      </w:r>
    </w:p>
    <w:p w14:paraId="4B65E992" w14:textId="21763FB7" w:rsidR="00A40A33" w:rsidRDefault="00A40A33" w:rsidP="00A40A33">
      <w:pPr>
        <w:pStyle w:val="Lgende"/>
      </w:pPr>
      <w:r>
        <w:t xml:space="preserve">Figure </w:t>
      </w:r>
      <w:fldSimple w:instr=" SEQ Figure \* ARABIC ">
        <w:r w:rsidR="00D71D28">
          <w:rPr>
            <w:noProof/>
          </w:rPr>
          <w:t>6</w:t>
        </w:r>
      </w:fldSimple>
      <w:r>
        <w:t>. Face arrière du typon réalisé</w:t>
      </w:r>
    </w:p>
    <w:p w14:paraId="0609BCCE" w14:textId="3E9CDF10" w:rsidR="00D71D28" w:rsidRDefault="00D71D28" w:rsidP="00D71D28"/>
    <w:p w14:paraId="2981E3B6" w14:textId="77777777" w:rsidR="00D71D28" w:rsidRDefault="00D71D28" w:rsidP="00D71D28">
      <w:pPr>
        <w:keepNext/>
      </w:pPr>
      <w:r>
        <w:rPr>
          <w:rFonts w:ascii="Times New Roman" w:eastAsia="Times New Roman" w:hAnsi="Times New Roman" w:cs="Times New Roman"/>
          <w:b/>
          <w:bCs/>
          <w:noProof/>
          <w:sz w:val="24"/>
          <w:szCs w:val="24"/>
          <w:lang w:eastAsia="fr-CM"/>
        </w:rPr>
        <w:lastRenderedPageBreak/>
        <w:drawing>
          <wp:inline distT="0" distB="0" distL="0" distR="0" wp14:anchorId="46372222" wp14:editId="4C253F9A">
            <wp:extent cx="5455920" cy="30632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cstate="print">
                      <a:extLst>
                        <a:ext uri="{28A0092B-C50C-407E-A947-70E740481C1C}">
                          <a14:useLocalDpi xmlns:a14="http://schemas.microsoft.com/office/drawing/2010/main" val="0"/>
                        </a:ext>
                      </a:extLst>
                    </a:blip>
                    <a:srcRect l="4337" t="15478" r="4317" b="16145"/>
                    <a:stretch/>
                  </pic:blipFill>
                  <pic:spPr bwMode="auto">
                    <a:xfrm>
                      <a:off x="0" y="0"/>
                      <a:ext cx="5455920" cy="3063240"/>
                    </a:xfrm>
                    <a:prstGeom prst="rect">
                      <a:avLst/>
                    </a:prstGeom>
                    <a:ln>
                      <a:noFill/>
                    </a:ln>
                    <a:extLst>
                      <a:ext uri="{53640926-AAD7-44D8-BBD7-CCE9431645EC}">
                        <a14:shadowObscured xmlns:a14="http://schemas.microsoft.com/office/drawing/2010/main"/>
                      </a:ext>
                    </a:extLst>
                  </pic:spPr>
                </pic:pic>
              </a:graphicData>
            </a:graphic>
          </wp:inline>
        </w:drawing>
      </w:r>
    </w:p>
    <w:p w14:paraId="39D73531" w14:textId="7D601477" w:rsidR="00D71D28" w:rsidRDefault="00D71D28" w:rsidP="00D71D28">
      <w:pPr>
        <w:pStyle w:val="Lgende"/>
      </w:pPr>
      <w:r>
        <w:t xml:space="preserve">Figure </w:t>
      </w:r>
      <w:fldSimple w:instr=" SEQ Figure \* ARABIC ">
        <w:r>
          <w:rPr>
            <w:noProof/>
          </w:rPr>
          <w:t>7</w:t>
        </w:r>
      </w:fldSimple>
      <w:r>
        <w:t>. Face avant du circuit imprimé, avant la pose des composants</w:t>
      </w:r>
    </w:p>
    <w:p w14:paraId="7694DEE5" w14:textId="4837EBA1" w:rsidR="00D71D28" w:rsidRDefault="00D71D28" w:rsidP="00D71D28"/>
    <w:p w14:paraId="6F9EA552" w14:textId="77777777" w:rsidR="00D71D28" w:rsidRDefault="00D71D28" w:rsidP="00D71D28">
      <w:pPr>
        <w:keepNext/>
      </w:pPr>
      <w:r>
        <w:rPr>
          <w:rFonts w:ascii="Times New Roman" w:eastAsia="Times New Roman" w:hAnsi="Times New Roman" w:cs="Times New Roman"/>
          <w:b/>
          <w:bCs/>
          <w:noProof/>
          <w:sz w:val="24"/>
          <w:szCs w:val="24"/>
          <w:lang w:eastAsia="fr-CM"/>
        </w:rPr>
        <w:lastRenderedPageBreak/>
        <w:drawing>
          <wp:inline distT="0" distB="0" distL="0" distR="0" wp14:anchorId="450ACFEF" wp14:editId="5608CB84">
            <wp:extent cx="4159781" cy="75209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3869" cy="7528330"/>
                    </a:xfrm>
                    <a:prstGeom prst="rect">
                      <a:avLst/>
                    </a:prstGeom>
                    <a:noFill/>
                    <a:ln>
                      <a:noFill/>
                    </a:ln>
                  </pic:spPr>
                </pic:pic>
              </a:graphicData>
            </a:graphic>
          </wp:inline>
        </w:drawing>
      </w:r>
    </w:p>
    <w:p w14:paraId="738A9C84" w14:textId="2DC9B24B" w:rsidR="00D71D28" w:rsidRDefault="00D71D28" w:rsidP="00D71D28">
      <w:pPr>
        <w:pStyle w:val="Lgende"/>
      </w:pPr>
      <w:r>
        <w:t xml:space="preserve">Figure </w:t>
      </w:r>
      <w:fldSimple w:instr=" SEQ Figure \* ARABIC ">
        <w:r>
          <w:rPr>
            <w:noProof/>
          </w:rPr>
          <w:t>8</w:t>
        </w:r>
      </w:fldSimple>
      <w:r>
        <w:t>. Face avant du circuit imprimé après la pose des composants</w:t>
      </w:r>
    </w:p>
    <w:p w14:paraId="51927625" w14:textId="7ACB3856" w:rsidR="00D71D28" w:rsidRDefault="00D71D28" w:rsidP="00D71D28"/>
    <w:p w14:paraId="3E15B088" w14:textId="77777777" w:rsidR="00D71D28" w:rsidRDefault="00D71D28" w:rsidP="00D71D28">
      <w:pPr>
        <w:keepNext/>
      </w:pPr>
      <w:r>
        <w:rPr>
          <w:rFonts w:ascii="Times New Roman" w:eastAsia="Times New Roman" w:hAnsi="Times New Roman" w:cs="Times New Roman"/>
          <w:b/>
          <w:bCs/>
          <w:noProof/>
          <w:sz w:val="24"/>
          <w:szCs w:val="24"/>
          <w:lang w:eastAsia="fr-CM"/>
        </w:rPr>
        <w:lastRenderedPageBreak/>
        <w:drawing>
          <wp:inline distT="0" distB="0" distL="0" distR="0" wp14:anchorId="7B880E66" wp14:editId="6F73ABE2">
            <wp:extent cx="5698490" cy="32156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5" cstate="print">
                      <a:extLst>
                        <a:ext uri="{28A0092B-C50C-407E-A947-70E740481C1C}">
                          <a14:useLocalDpi xmlns:a14="http://schemas.microsoft.com/office/drawing/2010/main" val="0"/>
                        </a:ext>
                      </a:extLst>
                    </a:blip>
                    <a:srcRect l="4593" t="14288" b="13933"/>
                    <a:stretch/>
                  </pic:blipFill>
                  <pic:spPr bwMode="auto">
                    <a:xfrm>
                      <a:off x="0" y="0"/>
                      <a:ext cx="5698490" cy="3215640"/>
                    </a:xfrm>
                    <a:prstGeom prst="rect">
                      <a:avLst/>
                    </a:prstGeom>
                    <a:ln>
                      <a:noFill/>
                    </a:ln>
                    <a:extLst>
                      <a:ext uri="{53640926-AAD7-44D8-BBD7-CCE9431645EC}">
                        <a14:shadowObscured xmlns:a14="http://schemas.microsoft.com/office/drawing/2010/main"/>
                      </a:ext>
                    </a:extLst>
                  </pic:spPr>
                </pic:pic>
              </a:graphicData>
            </a:graphic>
          </wp:inline>
        </w:drawing>
      </w:r>
    </w:p>
    <w:p w14:paraId="613D45B5" w14:textId="4201D56F" w:rsidR="00D71D28" w:rsidRDefault="00D71D28" w:rsidP="00D71D28">
      <w:pPr>
        <w:pStyle w:val="Lgende"/>
      </w:pPr>
      <w:r>
        <w:t xml:space="preserve">Figure </w:t>
      </w:r>
      <w:fldSimple w:instr=" SEQ Figure \* ARABIC ">
        <w:r>
          <w:rPr>
            <w:noProof/>
          </w:rPr>
          <w:t>9</w:t>
        </w:r>
      </w:fldSimple>
      <w:r>
        <w:t>. Banc de test</w:t>
      </w:r>
    </w:p>
    <w:p w14:paraId="2A6E6065" w14:textId="6774DD6D" w:rsidR="00D71D28" w:rsidRDefault="00D71D28" w:rsidP="00D71D28"/>
    <w:p w14:paraId="095F9D88" w14:textId="342B1258" w:rsidR="00D71D28" w:rsidRPr="00D71D28" w:rsidRDefault="00D71D28" w:rsidP="00D71D28"/>
    <w:p w14:paraId="736B8CB0" w14:textId="00012A29" w:rsidR="00D71D28" w:rsidRPr="00D71D28" w:rsidRDefault="00D71D28" w:rsidP="00D71D28"/>
    <w:p w14:paraId="4615C4AE" w14:textId="77777777" w:rsidR="00D71D28" w:rsidRPr="00D71D28" w:rsidRDefault="00D71D28" w:rsidP="00D71D28"/>
    <w:p w14:paraId="5404A20B" w14:textId="77777777" w:rsidR="00D71D28" w:rsidRDefault="002C06BF" w:rsidP="00D71D28">
      <w:pPr>
        <w:keepNext/>
        <w:spacing w:before="100" w:beforeAutospacing="1" w:after="100" w:afterAutospacing="1" w:line="240" w:lineRule="auto"/>
        <w:jc w:val="both"/>
      </w:pPr>
      <w:r>
        <w:rPr>
          <w:rFonts w:ascii="Times New Roman" w:eastAsia="Times New Roman" w:hAnsi="Times New Roman" w:cs="Times New Roman"/>
          <w:b/>
          <w:bCs/>
          <w:noProof/>
          <w:sz w:val="24"/>
          <w:szCs w:val="24"/>
          <w:lang w:eastAsia="fr-CM"/>
        </w:rPr>
        <w:drawing>
          <wp:inline distT="0" distB="0" distL="0" distR="0" wp14:anchorId="274F39AE" wp14:editId="33AA7B13">
            <wp:extent cx="5334000" cy="29489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6" cstate="print">
                      <a:extLst>
                        <a:ext uri="{28A0092B-C50C-407E-A947-70E740481C1C}">
                          <a14:useLocalDpi xmlns:a14="http://schemas.microsoft.com/office/drawing/2010/main" val="0"/>
                        </a:ext>
                      </a:extLst>
                    </a:blip>
                    <a:srcRect l="6124" t="13267" r="4572" b="20907"/>
                    <a:stretch/>
                  </pic:blipFill>
                  <pic:spPr bwMode="auto">
                    <a:xfrm>
                      <a:off x="0" y="0"/>
                      <a:ext cx="5334000" cy="2948940"/>
                    </a:xfrm>
                    <a:prstGeom prst="rect">
                      <a:avLst/>
                    </a:prstGeom>
                    <a:ln>
                      <a:noFill/>
                    </a:ln>
                    <a:extLst>
                      <a:ext uri="{53640926-AAD7-44D8-BBD7-CCE9431645EC}">
                        <a14:shadowObscured xmlns:a14="http://schemas.microsoft.com/office/drawing/2010/main"/>
                      </a:ext>
                    </a:extLst>
                  </pic:spPr>
                </pic:pic>
              </a:graphicData>
            </a:graphic>
          </wp:inline>
        </w:drawing>
      </w:r>
    </w:p>
    <w:p w14:paraId="7170F68F" w14:textId="34715B55" w:rsidR="002C06BF" w:rsidRPr="002C06BF" w:rsidRDefault="00D71D28" w:rsidP="00D71D28">
      <w:pPr>
        <w:pStyle w:val="Lgende"/>
        <w:jc w:val="both"/>
        <w:rPr>
          <w:rFonts w:ascii="Times New Roman" w:eastAsia="Times New Roman" w:hAnsi="Times New Roman" w:cs="Times New Roman"/>
          <w:b/>
          <w:bCs/>
          <w:sz w:val="24"/>
          <w:szCs w:val="24"/>
          <w:lang w:eastAsia="fr-CM"/>
        </w:rPr>
      </w:pPr>
      <w:r>
        <w:t xml:space="preserve">Figure </w:t>
      </w:r>
      <w:fldSimple w:instr=" SEQ Figure \* ARABIC ">
        <w:r>
          <w:rPr>
            <w:noProof/>
          </w:rPr>
          <w:t>10</w:t>
        </w:r>
      </w:fldSimple>
      <w:r>
        <w:t>. Test de la commande MLI</w:t>
      </w:r>
    </w:p>
    <w:sectPr w:rsidR="002C06BF" w:rsidRPr="002C06BF">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61BFA" w14:textId="77777777" w:rsidR="005E0C6E" w:rsidRDefault="005E0C6E" w:rsidP="00A40A33">
      <w:pPr>
        <w:spacing w:after="0" w:line="240" w:lineRule="auto"/>
      </w:pPr>
      <w:r>
        <w:separator/>
      </w:r>
    </w:p>
  </w:endnote>
  <w:endnote w:type="continuationSeparator" w:id="0">
    <w:p w14:paraId="4A570AE5" w14:textId="77777777" w:rsidR="005E0C6E" w:rsidRDefault="005E0C6E" w:rsidP="00A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E04F0" w14:textId="77777777" w:rsidR="005E0C6E" w:rsidRDefault="005E0C6E" w:rsidP="00A40A33">
      <w:pPr>
        <w:spacing w:after="0" w:line="240" w:lineRule="auto"/>
      </w:pPr>
      <w:r>
        <w:separator/>
      </w:r>
    </w:p>
  </w:footnote>
  <w:footnote w:type="continuationSeparator" w:id="0">
    <w:p w14:paraId="4933A156" w14:textId="77777777" w:rsidR="005E0C6E" w:rsidRDefault="005E0C6E" w:rsidP="00A40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80C0C"/>
    <w:multiLevelType w:val="multilevel"/>
    <w:tmpl w:val="8F04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300B47"/>
    <w:multiLevelType w:val="multilevel"/>
    <w:tmpl w:val="CE56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6BF"/>
    <w:rsid w:val="002C06BF"/>
    <w:rsid w:val="00573C29"/>
    <w:rsid w:val="005E0C6E"/>
    <w:rsid w:val="00754A49"/>
    <w:rsid w:val="00A40A33"/>
    <w:rsid w:val="00D71D28"/>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052B"/>
  <w15:chartTrackingRefBased/>
  <w15:docId w15:val="{E179941E-4E88-4F00-9CBF-999226559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2C06BF"/>
    <w:pPr>
      <w:spacing w:before="100" w:beforeAutospacing="1" w:after="100" w:afterAutospacing="1" w:line="240" w:lineRule="auto"/>
    </w:pPr>
    <w:rPr>
      <w:rFonts w:ascii="Times New Roman" w:eastAsia="Times New Roman" w:hAnsi="Times New Roman" w:cs="Times New Roman"/>
      <w:sz w:val="24"/>
      <w:szCs w:val="24"/>
      <w:lang w:eastAsia="fr-CM"/>
    </w:rPr>
  </w:style>
  <w:style w:type="character" w:styleId="lev">
    <w:name w:val="Strong"/>
    <w:basedOn w:val="Policepardfaut"/>
    <w:uiPriority w:val="22"/>
    <w:qFormat/>
    <w:rsid w:val="002C06BF"/>
    <w:rPr>
      <w:b/>
      <w:bCs/>
    </w:rPr>
  </w:style>
  <w:style w:type="paragraph" w:styleId="En-tte">
    <w:name w:val="header"/>
    <w:basedOn w:val="Normal"/>
    <w:link w:val="En-tteCar"/>
    <w:uiPriority w:val="99"/>
    <w:unhideWhenUsed/>
    <w:rsid w:val="00A40A33"/>
    <w:pPr>
      <w:tabs>
        <w:tab w:val="center" w:pos="4703"/>
        <w:tab w:val="right" w:pos="9406"/>
      </w:tabs>
      <w:spacing w:after="0" w:line="240" w:lineRule="auto"/>
    </w:pPr>
  </w:style>
  <w:style w:type="character" w:customStyle="1" w:styleId="En-tteCar">
    <w:name w:val="En-tête Car"/>
    <w:basedOn w:val="Policepardfaut"/>
    <w:link w:val="En-tte"/>
    <w:uiPriority w:val="99"/>
    <w:rsid w:val="00A40A33"/>
  </w:style>
  <w:style w:type="paragraph" w:styleId="Pieddepage">
    <w:name w:val="footer"/>
    <w:basedOn w:val="Normal"/>
    <w:link w:val="PieddepageCar"/>
    <w:uiPriority w:val="99"/>
    <w:unhideWhenUsed/>
    <w:rsid w:val="00A40A3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40A33"/>
  </w:style>
  <w:style w:type="paragraph" w:styleId="Lgende">
    <w:name w:val="caption"/>
    <w:basedOn w:val="Normal"/>
    <w:next w:val="Normal"/>
    <w:uiPriority w:val="35"/>
    <w:unhideWhenUsed/>
    <w:qFormat/>
    <w:rsid w:val="00A40A3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34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9</Pages>
  <Words>629</Words>
  <Characters>3461</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Rykiel Tamokoue</dc:creator>
  <cp:keywords/>
  <dc:description/>
  <cp:lastModifiedBy>Rykiel Tamokoue</cp:lastModifiedBy>
  <cp:revision>1</cp:revision>
  <dcterms:created xsi:type="dcterms:W3CDTF">2025-05-05T13:42:00Z</dcterms:created>
  <dcterms:modified xsi:type="dcterms:W3CDTF">2025-05-05T14:29:00Z</dcterms:modified>
</cp:coreProperties>
</file>