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STT810</w:t>
      </w:r>
      <w:r>
        <w:t xml:space="preserve"> </w:t>
      </w:r>
      <w:r>
        <w:t xml:space="preserve">ICA4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cdf(x = 1) = 0.3 (probability x ≤ 1)</w:t>
      </w:r>
      <w:r>
        <w:t xml:space="preserve"> </w:t>
      </w:r>
      <w:r>
        <w:t xml:space="preserve">cdf(x = 2) = 0.5 (probability x ≤ 2)</w:t>
      </w:r>
      <w:r>
        <w:t xml:space="preserve"> </w:t>
      </w:r>
      <w:r>
        <w:t xml:space="preserve">cdf(x = 3) = 0.65 (probability x ≤ 3)</w:t>
      </w:r>
      <w:r>
        <w:t xml:space="preserve"> </w:t>
      </w:r>
      <w:r>
        <w:t xml:space="preserve">cdf(x = 4) = 1 (probability x ≤ 4)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FirstParagraph"/>
      </w:pPr>
      <w:r>
        <w:t xml:space="preserve">4*4 = 16 total outcome</w:t>
      </w:r>
    </w:p>
    <w:p>
      <w:pPr>
        <w:pStyle w:val="BodyText"/>
      </w:pPr>
      <w:r>
        <w:t xml:space="preserve">the possible outcome 4 has combination 1+3, 2+2, 2+2 and 3+1</w:t>
      </w:r>
    </w:p>
    <w:p>
      <w:pPr>
        <w:pStyle w:val="BodyText"/>
      </w:pPr>
      <w:r>
        <w:t xml:space="preserve">So it’s “0.3</w:t>
      </w:r>
      <w:r>
        <w:rPr>
          <w:iCs/>
          <w:i/>
        </w:rPr>
        <w:t xml:space="preserve">0.15</w:t>
      </w:r>
      <w:r>
        <w:t xml:space="preserve">2 + 0.2*0.2” = 0.13</w:t>
      </w:r>
    </w:p>
    <w:p>
      <w:pPr>
        <w:pStyle w:val="BodyText"/>
      </w:pPr>
      <w:r>
        <w:t xml:space="preserve">We can also test with R function.</w:t>
      </w:r>
    </w:p>
    <w:p>
      <w:pPr>
        <w:pStyle w:val="SourceCode"/>
      </w:pPr>
      <w:r>
        <w:rPr>
          <w:rStyle w:val="NormalTok"/>
        </w:rPr>
        <w:t xml:space="preserve">lis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0.1325</w:t>
      </w:r>
    </w:p>
    <w:p>
      <w:pPr>
        <w:pStyle w:val="FirstParagraph"/>
      </w:pPr>
      <w:r>
        <w:t xml:space="preserve">We can see it’s similiar.</w:t>
      </w:r>
    </w:p>
    <w:bookmarkEnd w:id="21"/>
    <w:bookmarkEnd w:id="22"/>
    <w:bookmarkStart w:id="25" w:name="question-2"/>
    <w:p>
      <w:pPr>
        <w:pStyle w:val="Heading2"/>
      </w:pPr>
      <w:r>
        <w:t xml:space="preserve">Question 2</w:t>
      </w:r>
    </w:p>
    <w:bookmarkStart w:id="23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0.2255859</w:t>
      </w:r>
    </w:p>
    <w:p>
      <w:pPr>
        <w:pStyle w:val="FirstParagraph"/>
      </w:pPr>
      <w:r>
        <w:t xml:space="preserve">We can see it’s 0.22556.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0.07299805</w:t>
      </w:r>
    </w:p>
    <w:p>
      <w:pPr>
        <w:pStyle w:val="FirstParagraph"/>
      </w:pPr>
      <w:r>
        <w:t xml:space="preserve">We can see the probability for the coin is heads 3 times or less is 0.073.</w:t>
      </w:r>
    </w:p>
    <w:bookmarkEnd w:id="23"/>
    <w:bookmarkStart w:id="24" w:name="c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[1] 1 0 0 1 1 1 0 0 1 0 0 1</w:t>
      </w:r>
    </w:p>
    <w:bookmarkEnd w:id="24"/>
    <w:bookmarkEnd w:id="25"/>
    <w:bookmarkStart w:id="29" w:name="question-3"/>
    <w:p>
      <w:pPr>
        <w:pStyle w:val="Heading2"/>
      </w:pPr>
      <w:r>
        <w:t xml:space="preserve">Question 3</w:t>
      </w:r>
    </w:p>
    <w:bookmarkStart w:id="26" w:name="a-2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0.34464</w:t>
      </w:r>
    </w:p>
    <w:p>
      <w:pPr>
        <w:pStyle w:val="FirstParagraph"/>
      </w:pPr>
      <w:r>
        <w:t xml:space="preserve">The probability is 0.345.</w:t>
      </w:r>
    </w:p>
    <w:bookmarkEnd w:id="26"/>
    <w:bookmarkStart w:id="27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0.262144</w:t>
      </w:r>
    </w:p>
    <w:p>
      <w:pPr>
        <w:pStyle w:val="FirstParagraph"/>
      </w:pPr>
      <w:r>
        <w:t xml:space="preserve">The probability of winning 0 times out of 6 is 0.262.</w:t>
      </w:r>
    </w:p>
    <w:bookmarkEnd w:id="27"/>
    <w:bookmarkStart w:id="28" w:name="c-1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xx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T))</w:t>
      </w:r>
      <w:r>
        <w:br/>
      </w:r>
      <w:r>
        <w:br/>
      </w:r>
      <w:r>
        <w:br/>
      </w:r>
      <w:r>
        <w:rPr>
          <w:rStyle w:val="NormalTok"/>
        </w:rPr>
        <w:t xml:space="preserve">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(xx[,i]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0.2613</w:t>
      </w:r>
    </w:p>
    <w:p>
      <w:pPr>
        <w:pStyle w:val="FirstParagraph"/>
      </w:pPr>
      <w:r>
        <w:t xml:space="preserve">We can see that the results are simular.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STT810 ICA4</dc:title>
  <dc:creator>Tiancheng Liu</dc:creator>
  <cp:keywords/>
  <dcterms:created xsi:type="dcterms:W3CDTF">2022-09-16T19:38:20Z</dcterms:created>
  <dcterms:modified xsi:type="dcterms:W3CDTF">2022-09-16T19:38:20Z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2022-09-15</vt:lpwstr>
  </property>
  <property fmtid="{D5CDD505-2E9C-101B-9397-08002B2CF9AE}" pid="3" name="output">
    <vt:lpwstr/>
  </property>
</Properties>
</file>