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7D9C" w14:textId="77777777" w:rsidR="000B6650" w:rsidRDefault="000B6650">
      <w:pPr>
        <w:pStyle w:val="1"/>
        <w:rPr>
          <w:rFonts w:eastAsia="Times New Roman"/>
          <w:color w:val="000000"/>
        </w:rPr>
      </w:pPr>
      <w:r>
        <w:rPr>
          <w:rFonts w:eastAsia="Times New Roman"/>
          <w:color w:val="000000"/>
        </w:rPr>
        <w:t>Уведомление Роскомнадзора об обработке персональных данных</w:t>
      </w:r>
    </w:p>
    <w:p w14:paraId="1833A83C" w14:textId="77777777" w:rsidR="000B6650" w:rsidRDefault="000B6650">
      <w:pPr>
        <w:jc w:val="center"/>
        <w:divId w:val="1172986930"/>
        <w:rPr>
          <w:rFonts w:eastAsia="Times New Roman"/>
          <w:color w:val="555555"/>
          <w:sz w:val="18"/>
          <w:szCs w:val="18"/>
        </w:rPr>
      </w:pPr>
      <w:r>
        <w:rPr>
          <w:rFonts w:eastAsia="Times New Roman"/>
          <w:color w:val="555555"/>
          <w:sz w:val="18"/>
          <w:szCs w:val="18"/>
        </w:rPr>
        <w:t>04_Уведомление_РКН_данные_для_заполнения.md</w:t>
      </w:r>
    </w:p>
    <w:p w14:paraId="10C9C21E" w14:textId="77777777" w:rsidR="000B6650" w:rsidRDefault="000B6650">
      <w:pPr>
        <w:pStyle w:val="2"/>
        <w:rPr>
          <w:rFonts w:eastAsia="Times New Roman"/>
          <w:color w:val="000000"/>
        </w:rPr>
      </w:pPr>
      <w:r>
        <w:rPr>
          <w:rFonts w:eastAsia="Times New Roman"/>
          <w:color w:val="000000"/>
        </w:rPr>
        <w:t>Подготовленные данные для заполнения формы (ст. 22 152-ФЗ)</w:t>
      </w:r>
    </w:p>
    <w:p w14:paraId="2728B4D8" w14:textId="77777777" w:rsidR="000B6650" w:rsidRDefault="000B6650">
      <w:pPr>
        <w:spacing w:before="240" w:after="240"/>
        <w:rPr>
          <w:rFonts w:eastAsia="Times New Roman"/>
          <w:color w:val="000000"/>
          <w:sz w:val="23"/>
          <w:szCs w:val="23"/>
        </w:rPr>
      </w:pPr>
      <w:r>
        <w:rPr>
          <w:rFonts w:eastAsia="Times New Roman"/>
          <w:color w:val="000000"/>
          <w:sz w:val="23"/>
          <w:szCs w:val="23"/>
        </w:rPr>
        <w:pict w14:anchorId="27468E60">
          <v:rect id="_x0000_i1025" style="width:0;height:1.5pt" o:hralign="center" o:hrstd="t" o:hr="t" fillcolor="#a0a0a0" stroked="f"/>
        </w:pict>
      </w:r>
    </w:p>
    <w:p w14:paraId="5FAE81EE" w14:textId="77777777" w:rsidR="000B6650" w:rsidRDefault="000B6650">
      <w:pPr>
        <w:pStyle w:val="2"/>
        <w:shd w:val="clear" w:color="auto" w:fill="F4F4F4"/>
        <w:divId w:val="296419552"/>
        <w:rPr>
          <w:rFonts w:eastAsia="Times New Roman"/>
          <w:color w:val="000000"/>
        </w:rPr>
      </w:pPr>
      <w:r>
        <w:rPr>
          <w:rFonts w:eastAsia="Times New Roman"/>
          <w:color w:val="000000"/>
        </w:rPr>
        <w:t>СНАЧАЛА — О СТАТУСЕ ЗАЯВИТЕЛЯ</w:t>
      </w:r>
    </w:p>
    <w:p w14:paraId="44BB81E5" w14:textId="77777777" w:rsidR="000B6650" w:rsidRDefault="000B6650">
      <w:pPr>
        <w:shd w:val="clear" w:color="auto" w:fill="F4F4F4"/>
        <w:spacing w:after="80"/>
        <w:jc w:val="both"/>
        <w:divId w:val="296419552"/>
        <w:rPr>
          <w:color w:val="000000"/>
          <w:sz w:val="21"/>
          <w:szCs w:val="21"/>
        </w:rPr>
      </w:pPr>
      <w:r>
        <w:rPr>
          <w:rStyle w:val="a6"/>
          <w:color w:val="000000"/>
          <w:sz w:val="21"/>
          <w:szCs w:val="21"/>
        </w:rPr>
        <w:t>Редакция от 16.08.2026 с учётом уточнения: правообладатель — самозанятый (плательщик НПД).</w:t>
      </w:r>
    </w:p>
    <w:p w14:paraId="68730063" w14:textId="77777777" w:rsidR="000B6650" w:rsidRDefault="000B6650">
      <w:pPr>
        <w:shd w:val="clear" w:color="auto" w:fill="F4F4F4"/>
        <w:spacing w:after="80"/>
        <w:jc w:val="both"/>
        <w:divId w:val="296419552"/>
        <w:rPr>
          <w:color w:val="000000"/>
          <w:sz w:val="21"/>
          <w:szCs w:val="21"/>
        </w:rPr>
      </w:pPr>
      <w:r>
        <w:rPr>
          <w:color w:val="000000"/>
          <w:sz w:val="21"/>
          <w:szCs w:val="21"/>
        </w:rPr>
        <w:t xml:space="preserve">Уведомление подаётся </w:t>
      </w:r>
      <w:r>
        <w:rPr>
          <w:rStyle w:val="a7"/>
          <w:color w:val="000000"/>
          <w:sz w:val="21"/>
          <w:szCs w:val="21"/>
        </w:rPr>
        <w:t>до начала обработки</w:t>
      </w:r>
      <w:r>
        <w:rPr>
          <w:color w:val="000000"/>
          <w:sz w:val="21"/>
          <w:szCs w:val="21"/>
        </w:rPr>
        <w:t xml:space="preserve"> </w:t>
      </w:r>
      <w:r>
        <w:rPr>
          <w:color w:val="000000"/>
          <w:sz w:val="21"/>
          <w:szCs w:val="21"/>
        </w:rPr>
        <w:t xml:space="preserve">персональных данных. Обязанность лежит на операторе; исключения по части 2 статьи 22 Закона (обработка только на бумажных носителях; данные в государственных информационных системах, созданных в целях защиты безопасности и правопорядка; обеспечение безопасности на транспорте) к нашему случаю </w:t>
      </w:r>
      <w:r>
        <w:rPr>
          <w:rStyle w:val="a7"/>
          <w:color w:val="000000"/>
          <w:sz w:val="21"/>
          <w:szCs w:val="21"/>
        </w:rPr>
        <w:t>не относятся</w:t>
      </w:r>
      <w:r>
        <w:rPr>
          <w:color w:val="000000"/>
          <w:sz w:val="21"/>
          <w:szCs w:val="21"/>
        </w:rPr>
        <w:t>.</w:t>
      </w:r>
    </w:p>
    <w:p w14:paraId="1EE2B9C6" w14:textId="77777777" w:rsidR="000B6650" w:rsidRDefault="000B6650">
      <w:pPr>
        <w:shd w:val="clear" w:color="auto" w:fill="F4F4F4"/>
        <w:spacing w:after="80"/>
        <w:jc w:val="both"/>
        <w:divId w:val="296419552"/>
        <w:rPr>
          <w:color w:val="000000"/>
          <w:sz w:val="21"/>
          <w:szCs w:val="21"/>
        </w:rPr>
      </w:pPr>
      <w:r>
        <w:rPr>
          <w:rStyle w:val="a7"/>
          <w:color w:val="000000"/>
          <w:sz w:val="21"/>
          <w:szCs w:val="21"/>
        </w:rPr>
        <w:t>Самозанятый подавать уведомление вправе и обязан.</w:t>
      </w:r>
      <w:r>
        <w:rPr>
          <w:color w:val="000000"/>
          <w:sz w:val="21"/>
          <w:szCs w:val="21"/>
        </w:rPr>
        <w:t xml:space="preserve"> </w:t>
      </w:r>
      <w:r>
        <w:rPr>
          <w:color w:val="000000"/>
          <w:sz w:val="21"/>
          <w:szCs w:val="21"/>
        </w:rPr>
        <w:t>Самозанятость — налоговый режим физического лица, а не отдельная организационно-правовая форма; форма уведомления Роскомнадзора предусматривает заполнение физическим лицом. Обязанность возникает у любого лица, обрабатывающего персональные данные не для личных и семейных нужд.</w:t>
      </w:r>
    </w:p>
    <w:p w14:paraId="7AFD924E" w14:textId="77777777" w:rsidR="000B6650" w:rsidRDefault="000B6650">
      <w:pPr>
        <w:pStyle w:val="3"/>
        <w:shd w:val="clear" w:color="auto" w:fill="F4F4F4"/>
        <w:divId w:val="296419552"/>
        <w:rPr>
          <w:rFonts w:eastAsia="Times New Roman"/>
          <w:color w:val="000000"/>
        </w:rPr>
      </w:pPr>
      <w:r>
        <w:rPr>
          <w:rFonts w:eastAsia="Times New Roman"/>
          <w:color w:val="000000"/>
        </w:rPr>
        <w:t>Развилка — когда подавать</w:t>
      </w:r>
    </w:p>
    <w:p w14:paraId="6CE2AF12" w14:textId="77777777" w:rsidR="000B6650" w:rsidRDefault="000B6650">
      <w:pPr>
        <w:shd w:val="clear" w:color="auto" w:fill="F4F4F4"/>
        <w:spacing w:after="80"/>
        <w:jc w:val="both"/>
        <w:divId w:val="296419552"/>
        <w:rPr>
          <w:color w:val="000000"/>
          <w:sz w:val="21"/>
          <w:szCs w:val="21"/>
        </w:rPr>
      </w:pPr>
      <w:r>
        <w:rPr>
          <w:rStyle w:val="a7"/>
          <w:color w:val="000000"/>
          <w:sz w:val="21"/>
          <w:szCs w:val="21"/>
        </w:rPr>
        <w:t>Подавать немедленно от своего имени</w:t>
      </w:r>
      <w:r>
        <w:rPr>
          <w:color w:val="000000"/>
          <w:sz w:val="21"/>
          <w:szCs w:val="21"/>
        </w:rPr>
        <w:t xml:space="preserve">, если уже обрабатывались персональные данные </w:t>
      </w:r>
      <w:r>
        <w:rPr>
          <w:rStyle w:val="a7"/>
          <w:color w:val="000000"/>
          <w:sz w:val="21"/>
          <w:szCs w:val="21"/>
        </w:rPr>
        <w:t>реальных субъектов</w:t>
      </w:r>
      <w:r>
        <w:rPr>
          <w:color w:val="000000"/>
          <w:sz w:val="21"/>
          <w:szCs w:val="21"/>
        </w:rPr>
        <w:t xml:space="preserve"> (а не тестовые данные из каталога </w:t>
      </w:r>
      <w:r>
        <w:rPr>
          <w:rStyle w:val="HTML"/>
          <w:color w:val="000000"/>
        </w:rPr>
        <w:t>test_samples/</w:t>
      </w:r>
      <w:r>
        <w:rPr>
          <w:color w:val="000000"/>
          <w:sz w:val="21"/>
          <w:szCs w:val="21"/>
        </w:rPr>
        <w:t>). В этом случае обязанность уже возникла, и каждый день просрочки — самостоятельное нарушение.</w:t>
      </w:r>
    </w:p>
    <w:p w14:paraId="4F6345BE" w14:textId="77777777" w:rsidR="000B6650" w:rsidRDefault="000B6650">
      <w:pPr>
        <w:shd w:val="clear" w:color="auto" w:fill="F4F4F4"/>
        <w:spacing w:after="80"/>
        <w:jc w:val="both"/>
        <w:divId w:val="296419552"/>
        <w:rPr>
          <w:color w:val="000000"/>
          <w:sz w:val="21"/>
          <w:szCs w:val="21"/>
        </w:rPr>
      </w:pPr>
      <w:r>
        <w:rPr>
          <w:rStyle w:val="a7"/>
          <w:color w:val="000000"/>
          <w:sz w:val="21"/>
          <w:szCs w:val="21"/>
        </w:rPr>
        <w:t>Можно подождать 2–3 недели и подать от имени ООО</w:t>
      </w:r>
      <w:r>
        <w:rPr>
          <w:color w:val="000000"/>
          <w:sz w:val="21"/>
          <w:szCs w:val="21"/>
        </w:rPr>
        <w:t xml:space="preserve">, если реальные данные ещё не обрабатывались и регистрация юридического лица планируется в этот срок. Причина: подача от физического лица с последующей регистрацией ООО потребует </w:t>
      </w:r>
      <w:r>
        <w:rPr>
          <w:rStyle w:val="a7"/>
          <w:color w:val="000000"/>
          <w:sz w:val="21"/>
          <w:szCs w:val="21"/>
        </w:rPr>
        <w:t>повторной подачи</w:t>
      </w:r>
      <w:r>
        <w:rPr>
          <w:color w:val="000000"/>
          <w:sz w:val="21"/>
          <w:szCs w:val="21"/>
        </w:rPr>
        <w:t xml:space="preserve"> от юридического лица и подачи сведений о прекращении обработки по физическому лицу — двойная работа и лишние записи в публичном реестре.</w:t>
      </w:r>
    </w:p>
    <w:p w14:paraId="2E775BC6" w14:textId="77777777" w:rsidR="000B6650" w:rsidRDefault="000B6650">
      <w:pPr>
        <w:shd w:val="clear" w:color="auto" w:fill="F4F4F4"/>
        <w:spacing w:after="80"/>
        <w:jc w:val="both"/>
        <w:divId w:val="296419552"/>
        <w:rPr>
          <w:color w:val="000000"/>
          <w:sz w:val="21"/>
          <w:szCs w:val="21"/>
        </w:rPr>
      </w:pPr>
      <w:r>
        <w:rPr>
          <w:rStyle w:val="a7"/>
          <w:color w:val="000000"/>
          <w:sz w:val="21"/>
          <w:szCs w:val="21"/>
        </w:rPr>
        <w:t>Проверить перед решением:</w:t>
      </w:r>
      <w:r>
        <w:rPr>
          <w:color w:val="000000"/>
          <w:sz w:val="21"/>
          <w:szCs w:val="21"/>
        </w:rPr>
        <w:t xml:space="preserve"> </w:t>
      </w:r>
      <w:r>
        <w:rPr>
          <w:color w:val="000000"/>
          <w:sz w:val="21"/>
          <w:szCs w:val="21"/>
        </w:rPr>
        <w:t>обрабатывались ли уже персональные данные реальных субъектов. Это фактический вопрос, и ответ на него определяет выбор.</w:t>
      </w:r>
    </w:p>
    <w:p w14:paraId="340874ED" w14:textId="77777777" w:rsidR="000B6650" w:rsidRDefault="000B6650">
      <w:pPr>
        <w:shd w:val="clear" w:color="auto" w:fill="F4F4F4"/>
        <w:spacing w:after="80"/>
        <w:jc w:val="both"/>
        <w:divId w:val="296419552"/>
        <w:rPr>
          <w:color w:val="000000"/>
          <w:sz w:val="21"/>
          <w:szCs w:val="21"/>
        </w:rPr>
      </w:pPr>
      <w:r>
        <w:rPr>
          <w:color w:val="000000"/>
          <w:sz w:val="21"/>
          <w:szCs w:val="21"/>
        </w:rPr>
        <w:t xml:space="preserve">Штраф за неподачу по части 10 статьи 13.11 КоАП РФ для граждан — </w:t>
      </w:r>
      <w:r>
        <w:rPr>
          <w:rStyle w:val="a7"/>
          <w:color w:val="000000"/>
          <w:sz w:val="21"/>
          <w:szCs w:val="21"/>
        </w:rPr>
        <w:t>5 000 – 10 000 ₽</w:t>
      </w:r>
      <w:r>
        <w:rPr>
          <w:color w:val="000000"/>
          <w:sz w:val="21"/>
          <w:szCs w:val="21"/>
        </w:rPr>
        <w:t>, для юридических лиц — 100 000 – 300 000 ₽ [суммы подлежат сверке с действующей редакцией КоАП].</w:t>
      </w:r>
    </w:p>
    <w:p w14:paraId="437A7234" w14:textId="77777777" w:rsidR="000B6650" w:rsidRDefault="000B6650">
      <w:pPr>
        <w:pStyle w:val="3"/>
        <w:shd w:val="clear" w:color="auto" w:fill="F4F4F4"/>
        <w:divId w:val="296419552"/>
        <w:rPr>
          <w:rFonts w:eastAsia="Times New Roman"/>
          <w:color w:val="000000"/>
        </w:rPr>
      </w:pPr>
      <w:r>
        <w:rPr>
          <w:rFonts w:eastAsia="Times New Roman"/>
          <w:color w:val="000000"/>
        </w:rPr>
        <w:t>Что заполнять в разделе «Сведения об операторе»</w:t>
      </w:r>
    </w:p>
    <w:p w14:paraId="4B7C0104" w14:textId="77777777" w:rsidR="000B6650" w:rsidRDefault="000B6650">
      <w:pPr>
        <w:shd w:val="clear" w:color="auto" w:fill="F4F4F4"/>
        <w:spacing w:after="80"/>
        <w:jc w:val="both"/>
        <w:divId w:val="296419552"/>
        <w:rPr>
          <w:color w:val="000000"/>
          <w:sz w:val="21"/>
          <w:szCs w:val="21"/>
        </w:rPr>
      </w:pPr>
      <w:r>
        <w:rPr>
          <w:color w:val="000000"/>
          <w:sz w:val="21"/>
          <w:szCs w:val="21"/>
        </w:rPr>
        <w:t>Физическое лицо: ФИО полностью, ИНН, паспортные данные, адрес регистрации, контакты. Отдельно указывается применение специального налогового режима — если форма это предусматривает; если нет, поле не заполняется. Усиленная квалифицированная электронная подпись физического лица для электронной подачи потребуется в любом случае.</w:t>
      </w:r>
    </w:p>
    <w:p w14:paraId="6F3FE545" w14:textId="77777777" w:rsidR="000B6650" w:rsidRDefault="000B6650">
      <w:pPr>
        <w:spacing w:before="240" w:after="240"/>
        <w:rPr>
          <w:rFonts w:eastAsia="Times New Roman"/>
          <w:color w:val="000000"/>
          <w:sz w:val="23"/>
          <w:szCs w:val="23"/>
        </w:rPr>
      </w:pPr>
      <w:r>
        <w:rPr>
          <w:rFonts w:eastAsia="Times New Roman"/>
          <w:color w:val="000000"/>
          <w:sz w:val="23"/>
          <w:szCs w:val="23"/>
        </w:rPr>
        <w:pict w14:anchorId="58D0CF6A">
          <v:rect id="_x0000_i1026" style="width:0;height:1.5pt" o:hralign="center" o:hrstd="t" o:hr="t" fillcolor="#a0a0a0" stroked="f"/>
        </w:pict>
      </w:r>
    </w:p>
    <w:p w14:paraId="014B7AB6" w14:textId="77777777" w:rsidR="000B6650" w:rsidRDefault="000B6650">
      <w:pPr>
        <w:pStyle w:val="2"/>
        <w:rPr>
          <w:rFonts w:eastAsia="Times New Roman"/>
          <w:color w:val="000000"/>
        </w:rPr>
      </w:pPr>
      <w:r>
        <w:rPr>
          <w:rFonts w:eastAsia="Times New Roman"/>
          <w:color w:val="000000"/>
        </w:rPr>
        <w:t>Способ подачи</w:t>
      </w:r>
    </w:p>
    <w:p w14:paraId="47AF484C" w14:textId="77777777" w:rsidR="000B6650" w:rsidRDefault="000B6650">
      <w:pPr>
        <w:pStyle w:val="a5"/>
        <w:rPr>
          <w:color w:val="000000"/>
          <w:sz w:val="23"/>
          <w:szCs w:val="23"/>
        </w:rPr>
      </w:pPr>
      <w:r>
        <w:rPr>
          <w:color w:val="000000"/>
          <w:sz w:val="23"/>
          <w:szCs w:val="23"/>
        </w:rPr>
        <w:t>Электронно, через портал Роскомнадзора (раздел «Формирование уведомления об обработке персональных данных»), с подписанием усиленной квалифицированной электронной подписью, либо на бумажном носителе в территориальный орган. Сведения вносятся в реестр в течение 30 дней.</w:t>
      </w:r>
    </w:p>
    <w:p w14:paraId="2A755D95" w14:textId="77777777" w:rsidR="000B6650" w:rsidRDefault="000B6650">
      <w:pPr>
        <w:spacing w:before="240" w:after="240"/>
        <w:rPr>
          <w:rFonts w:eastAsia="Times New Roman"/>
          <w:color w:val="000000"/>
          <w:sz w:val="23"/>
          <w:szCs w:val="23"/>
        </w:rPr>
      </w:pPr>
      <w:r>
        <w:rPr>
          <w:rFonts w:eastAsia="Times New Roman"/>
          <w:color w:val="000000"/>
          <w:sz w:val="23"/>
          <w:szCs w:val="23"/>
        </w:rPr>
        <w:pict w14:anchorId="5DB20DD7">
          <v:rect id="_x0000_i1027" style="width:0;height:1.5pt" o:hralign="center" o:hrstd="t" o:hr="t" fillcolor="#a0a0a0" stroked="f"/>
        </w:pict>
      </w:r>
    </w:p>
    <w:p w14:paraId="7393F77D" w14:textId="77777777" w:rsidR="000B6650" w:rsidRDefault="000B6650">
      <w:pPr>
        <w:pStyle w:val="2"/>
        <w:rPr>
          <w:rFonts w:eastAsia="Times New Roman"/>
          <w:color w:val="000000"/>
        </w:rPr>
      </w:pPr>
      <w:r>
        <w:rPr>
          <w:rFonts w:eastAsia="Times New Roman"/>
          <w:color w:val="000000"/>
        </w:rPr>
        <w:lastRenderedPageBreak/>
        <w:t>Данные для заполнения</w:t>
      </w:r>
    </w:p>
    <w:p w14:paraId="0E8A78DD" w14:textId="77777777" w:rsidR="000B6650" w:rsidRDefault="000B6650">
      <w:pPr>
        <w:pStyle w:val="3"/>
        <w:rPr>
          <w:rFonts w:eastAsia="Times New Roman"/>
          <w:color w:val="000000"/>
        </w:rPr>
      </w:pPr>
      <w:r>
        <w:rPr>
          <w:rFonts w:eastAsia="Times New Roman"/>
          <w:color w:val="000000"/>
        </w:rPr>
        <w:t>Раздел 1. Сведения об операторе</w:t>
      </w:r>
    </w:p>
    <w:tbl>
      <w:tblPr>
        <w:tblW w:w="5000" w:type="pct"/>
        <w:tblCellMar>
          <w:top w:w="15" w:type="dxa"/>
          <w:left w:w="15" w:type="dxa"/>
          <w:bottom w:w="15" w:type="dxa"/>
          <w:right w:w="15" w:type="dxa"/>
        </w:tblCellMar>
        <w:tblLook w:val="04A0" w:firstRow="1" w:lastRow="0" w:firstColumn="1" w:lastColumn="0" w:noHBand="0" w:noVBand="1"/>
      </w:tblPr>
      <w:tblGrid>
        <w:gridCol w:w="3350"/>
        <w:gridCol w:w="5990"/>
      </w:tblGrid>
      <w:tr w:rsidR="00000000" w14:paraId="3C2B04A4"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714B72E6"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Поле формы</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7683DFBB"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Значение</w:t>
            </w:r>
          </w:p>
        </w:tc>
      </w:tr>
      <w:tr w:rsidR="00000000" w14:paraId="76645F01"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95DDD38" w14:textId="77777777" w:rsidR="000B6650" w:rsidRDefault="000B6650">
            <w:pPr>
              <w:spacing w:before="120" w:after="200"/>
              <w:rPr>
                <w:rFonts w:eastAsia="Times New Roman"/>
                <w:color w:val="000000"/>
                <w:sz w:val="19"/>
                <w:szCs w:val="19"/>
              </w:rPr>
            </w:pPr>
            <w:r>
              <w:rPr>
                <w:rFonts w:eastAsia="Times New Roman"/>
                <w:color w:val="000000"/>
                <w:sz w:val="19"/>
                <w:szCs w:val="19"/>
              </w:rPr>
              <w:t>Наименование / ФИО</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0FC9ECA"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 xml:space="preserve">______ </w:t>
            </w:r>
            <w:r>
              <w:rPr>
                <w:rStyle w:val="a6"/>
                <w:rFonts w:eastAsia="Times New Roman"/>
                <w:color w:val="000000"/>
                <w:sz w:val="19"/>
                <w:szCs w:val="19"/>
              </w:rPr>
              <w:t>(после регистрации — полное наименование ООО)</w:t>
            </w:r>
          </w:p>
        </w:tc>
      </w:tr>
      <w:tr w:rsidR="00000000" w14:paraId="17E64264"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39DAF57" w14:textId="77777777" w:rsidR="000B6650" w:rsidRDefault="000B6650">
            <w:pPr>
              <w:spacing w:before="120" w:after="200"/>
              <w:rPr>
                <w:rFonts w:eastAsia="Times New Roman"/>
                <w:color w:val="000000"/>
                <w:sz w:val="19"/>
                <w:szCs w:val="19"/>
              </w:rPr>
            </w:pPr>
            <w:r>
              <w:rPr>
                <w:rFonts w:eastAsia="Times New Roman"/>
                <w:color w:val="000000"/>
                <w:sz w:val="19"/>
                <w:szCs w:val="19"/>
              </w:rPr>
              <w:t>ИНН</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35C52ED"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w:t>
            </w:r>
            <w:r>
              <w:rPr>
                <w:rFonts w:eastAsia="Times New Roman"/>
                <w:color w:val="000000"/>
                <w:sz w:val="19"/>
                <w:szCs w:val="19"/>
              </w:rPr>
              <w:t>_____</w:t>
            </w:r>
          </w:p>
        </w:tc>
      </w:tr>
      <w:tr w:rsidR="00000000" w14:paraId="53EA1B03"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78DA634" w14:textId="77777777" w:rsidR="000B6650" w:rsidRDefault="000B6650">
            <w:pPr>
              <w:spacing w:before="120" w:after="200"/>
              <w:rPr>
                <w:rFonts w:eastAsia="Times New Roman"/>
                <w:color w:val="000000"/>
                <w:sz w:val="19"/>
                <w:szCs w:val="19"/>
              </w:rPr>
            </w:pPr>
            <w:r>
              <w:rPr>
                <w:rFonts w:eastAsia="Times New Roman"/>
                <w:color w:val="000000"/>
                <w:sz w:val="19"/>
                <w:szCs w:val="19"/>
              </w:rPr>
              <w:t>ОГРН / ОГРНИП</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02E1BB8"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w:t>
            </w:r>
            <w:r>
              <w:rPr>
                <w:rFonts w:eastAsia="Times New Roman"/>
                <w:color w:val="000000"/>
                <w:sz w:val="19"/>
                <w:szCs w:val="19"/>
              </w:rPr>
              <w:t>_____</w:t>
            </w:r>
          </w:p>
        </w:tc>
      </w:tr>
      <w:tr w:rsidR="00000000" w14:paraId="3FA5859D"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71B32A2" w14:textId="77777777" w:rsidR="000B6650" w:rsidRDefault="000B6650">
            <w:pPr>
              <w:spacing w:before="120" w:after="200"/>
              <w:rPr>
                <w:rFonts w:eastAsia="Times New Roman"/>
                <w:color w:val="000000"/>
                <w:sz w:val="19"/>
                <w:szCs w:val="19"/>
              </w:rPr>
            </w:pPr>
            <w:r>
              <w:rPr>
                <w:rFonts w:eastAsia="Times New Roman"/>
                <w:color w:val="000000"/>
                <w:sz w:val="19"/>
                <w:szCs w:val="19"/>
              </w:rPr>
              <w:t>Адрес места нахождения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97243F2"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______</w:t>
            </w:r>
          </w:p>
        </w:tc>
      </w:tr>
      <w:tr w:rsidR="00000000" w14:paraId="04C4C8FF"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C03A4B0" w14:textId="77777777" w:rsidR="000B6650" w:rsidRDefault="000B6650">
            <w:pPr>
              <w:spacing w:before="120" w:after="200"/>
              <w:rPr>
                <w:rFonts w:eastAsia="Times New Roman"/>
                <w:color w:val="000000"/>
                <w:sz w:val="19"/>
                <w:szCs w:val="19"/>
              </w:rPr>
            </w:pPr>
            <w:r>
              <w:rPr>
                <w:rFonts w:eastAsia="Times New Roman"/>
                <w:color w:val="000000"/>
                <w:sz w:val="19"/>
                <w:szCs w:val="19"/>
              </w:rPr>
              <w:t>Почтовый адрес</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2D1C6CF"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______</w:t>
            </w:r>
          </w:p>
        </w:tc>
      </w:tr>
      <w:tr w:rsidR="00000000" w14:paraId="735A21D8"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C5F914B" w14:textId="77777777" w:rsidR="000B6650" w:rsidRDefault="000B6650">
            <w:pPr>
              <w:spacing w:before="120" w:after="200"/>
              <w:rPr>
                <w:rFonts w:eastAsia="Times New Roman"/>
                <w:color w:val="000000"/>
                <w:sz w:val="19"/>
                <w:szCs w:val="19"/>
              </w:rPr>
            </w:pPr>
            <w:r>
              <w:rPr>
                <w:rFonts w:eastAsia="Times New Roman"/>
                <w:color w:val="000000"/>
                <w:sz w:val="19"/>
                <w:szCs w:val="19"/>
              </w:rPr>
              <w:t>Телефон, адрес электронной почты</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95595A1"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______</w:t>
            </w:r>
          </w:p>
        </w:tc>
      </w:tr>
      <w:tr w:rsidR="00000000" w14:paraId="117785C1"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3D14BEF" w14:textId="77777777" w:rsidR="000B6650" w:rsidRDefault="000B6650">
            <w:pPr>
              <w:spacing w:before="120" w:after="200"/>
              <w:rPr>
                <w:rFonts w:eastAsia="Times New Roman"/>
                <w:color w:val="000000"/>
                <w:sz w:val="19"/>
                <w:szCs w:val="19"/>
              </w:rPr>
            </w:pPr>
            <w:r>
              <w:rPr>
                <w:rFonts w:eastAsia="Times New Roman"/>
                <w:color w:val="000000"/>
                <w:sz w:val="19"/>
                <w:szCs w:val="19"/>
              </w:rPr>
              <w:t>Дата начала обработки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F5B0263"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w:t>
            </w:r>
            <w:r>
              <w:rPr>
                <w:rFonts w:eastAsia="Times New Roman"/>
                <w:color w:val="000000"/>
                <w:sz w:val="19"/>
                <w:szCs w:val="19"/>
              </w:rPr>
              <w:t xml:space="preserve">_____ </w:t>
            </w:r>
            <w:r>
              <w:rPr>
                <w:rStyle w:val="a6"/>
                <w:rFonts w:eastAsia="Times New Roman"/>
                <w:color w:val="000000"/>
                <w:sz w:val="19"/>
                <w:szCs w:val="19"/>
              </w:rPr>
              <w:t>(фактическая дата начала обработки реальных данных)</w:t>
            </w:r>
          </w:p>
        </w:tc>
      </w:tr>
    </w:tbl>
    <w:p w14:paraId="31530545" w14:textId="77777777" w:rsidR="000B6650" w:rsidRDefault="000B6650">
      <w:pPr>
        <w:pStyle w:val="3"/>
        <w:rPr>
          <w:rFonts w:eastAsia="Times New Roman"/>
          <w:color w:val="000000"/>
        </w:rPr>
      </w:pPr>
      <w:r>
        <w:rPr>
          <w:rFonts w:eastAsia="Times New Roman"/>
          <w:color w:val="000000"/>
        </w:rPr>
        <w:t>Раздел 2. Ответственный за организацию обработки персональных данных</w:t>
      </w:r>
    </w:p>
    <w:tbl>
      <w:tblPr>
        <w:tblW w:w="5000" w:type="pct"/>
        <w:tblCellMar>
          <w:top w:w="15" w:type="dxa"/>
          <w:left w:w="15" w:type="dxa"/>
          <w:bottom w:w="15" w:type="dxa"/>
          <w:right w:w="15" w:type="dxa"/>
        </w:tblCellMar>
        <w:tblLook w:val="04A0" w:firstRow="1" w:lastRow="0" w:firstColumn="1" w:lastColumn="0" w:noHBand="0" w:noVBand="1"/>
      </w:tblPr>
      <w:tblGrid>
        <w:gridCol w:w="4693"/>
        <w:gridCol w:w="4647"/>
      </w:tblGrid>
      <w:tr w:rsidR="00000000" w14:paraId="077D5E84"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58FDFED5"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Поле формы</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23261842"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Значение</w:t>
            </w:r>
          </w:p>
        </w:tc>
      </w:tr>
      <w:tr w:rsidR="00000000" w14:paraId="653961C5"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F9FACD1" w14:textId="77777777" w:rsidR="000B6650" w:rsidRDefault="000B6650">
            <w:pPr>
              <w:spacing w:before="120" w:after="200"/>
              <w:rPr>
                <w:rFonts w:eastAsia="Times New Roman"/>
                <w:color w:val="000000"/>
                <w:sz w:val="19"/>
                <w:szCs w:val="19"/>
              </w:rPr>
            </w:pPr>
            <w:r>
              <w:rPr>
                <w:rFonts w:eastAsia="Times New Roman"/>
                <w:color w:val="000000"/>
                <w:sz w:val="19"/>
                <w:szCs w:val="19"/>
              </w:rPr>
              <w:t>ФИО</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BB5B6F9"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______</w:t>
            </w:r>
          </w:p>
        </w:tc>
      </w:tr>
      <w:tr w:rsidR="00000000" w14:paraId="18C58A07"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568B14F" w14:textId="77777777" w:rsidR="000B6650" w:rsidRDefault="000B6650">
            <w:pPr>
              <w:spacing w:before="120" w:after="200"/>
              <w:rPr>
                <w:rFonts w:eastAsia="Times New Roman"/>
                <w:color w:val="000000"/>
                <w:sz w:val="19"/>
                <w:szCs w:val="19"/>
              </w:rPr>
            </w:pPr>
            <w:r>
              <w:rPr>
                <w:rFonts w:eastAsia="Times New Roman"/>
                <w:color w:val="000000"/>
                <w:sz w:val="19"/>
                <w:szCs w:val="19"/>
              </w:rPr>
              <w:t>Должность</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C670F5E"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______</w:t>
            </w:r>
          </w:p>
        </w:tc>
      </w:tr>
      <w:tr w:rsidR="00000000" w14:paraId="30340C5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D4CF233" w14:textId="77777777" w:rsidR="000B6650" w:rsidRDefault="000B6650">
            <w:pPr>
              <w:spacing w:before="120" w:after="200"/>
              <w:rPr>
                <w:rFonts w:eastAsia="Times New Roman"/>
                <w:color w:val="000000"/>
                <w:sz w:val="19"/>
                <w:szCs w:val="19"/>
              </w:rPr>
            </w:pPr>
            <w:r>
              <w:rPr>
                <w:rFonts w:eastAsia="Times New Roman"/>
                <w:color w:val="000000"/>
                <w:sz w:val="19"/>
                <w:szCs w:val="19"/>
              </w:rPr>
              <w:t>Телефон, электронная почта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BF48F8E" w14:textId="77777777" w:rsidR="000B6650" w:rsidRDefault="000B6650">
            <w:pPr>
              <w:spacing w:before="120" w:after="200"/>
              <w:rPr>
                <w:rFonts w:eastAsia="Times New Roman"/>
                <w:color w:val="000000"/>
                <w:sz w:val="19"/>
                <w:szCs w:val="19"/>
              </w:rPr>
            </w:pPr>
            <w:r>
              <w:rPr>
                <w:rStyle w:val="a6"/>
                <w:rFonts w:eastAsia="Times New Roman"/>
                <w:b/>
                <w:bCs/>
                <w:color w:val="000000"/>
                <w:sz w:val="19"/>
                <w:szCs w:val="19"/>
              </w:rPr>
              <w:t>__</w:t>
            </w:r>
            <w:r>
              <w:rPr>
                <w:rFonts w:eastAsia="Times New Roman"/>
                <w:color w:val="000000"/>
                <w:sz w:val="19"/>
                <w:szCs w:val="19"/>
              </w:rPr>
              <w:t>______</w:t>
            </w:r>
          </w:p>
        </w:tc>
      </w:tr>
      <w:tr w:rsidR="00000000" w14:paraId="04CBF3D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7C9F93C" w14:textId="77777777" w:rsidR="000B6650" w:rsidRDefault="000B6650">
            <w:pPr>
              <w:spacing w:before="120" w:after="200"/>
              <w:rPr>
                <w:rFonts w:eastAsia="Times New Roman"/>
                <w:color w:val="000000"/>
                <w:sz w:val="19"/>
                <w:szCs w:val="19"/>
              </w:rPr>
            </w:pPr>
            <w:r>
              <w:rPr>
                <w:rFonts w:eastAsia="Times New Roman"/>
                <w:color w:val="000000"/>
                <w:sz w:val="19"/>
                <w:szCs w:val="19"/>
              </w:rPr>
              <w:t>Реквизиты приказа о назначении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A6B6343" w14:textId="77777777" w:rsidR="000B6650" w:rsidRDefault="000B6650">
            <w:pPr>
              <w:spacing w:before="120" w:after="200"/>
              <w:rPr>
                <w:rFonts w:eastAsia="Times New Roman"/>
                <w:color w:val="000000"/>
                <w:sz w:val="19"/>
                <w:szCs w:val="19"/>
              </w:rPr>
            </w:pPr>
            <w:r>
              <w:rPr>
                <w:rFonts w:eastAsia="Times New Roman"/>
                <w:color w:val="000000"/>
                <w:sz w:val="19"/>
                <w:szCs w:val="19"/>
              </w:rPr>
              <w:t>Приказ № ___ от «</w:t>
            </w:r>
            <w:r>
              <w:rPr>
                <w:rStyle w:val="a6"/>
                <w:rFonts w:eastAsia="Times New Roman"/>
                <w:b/>
                <w:bCs/>
                <w:color w:val="000000"/>
                <w:sz w:val="19"/>
                <w:szCs w:val="19"/>
              </w:rPr>
              <w:t xml:space="preserve">» </w:t>
            </w:r>
            <w:r>
              <w:rPr>
                <w:rFonts w:eastAsia="Times New Roman"/>
                <w:color w:val="000000"/>
                <w:sz w:val="19"/>
                <w:szCs w:val="19"/>
              </w:rPr>
              <w:t>____ 2026 г.</w:t>
            </w:r>
          </w:p>
        </w:tc>
      </w:tr>
    </w:tbl>
    <w:p w14:paraId="1F55FAD6" w14:textId="77777777" w:rsidR="000B6650" w:rsidRDefault="000B6650">
      <w:pPr>
        <w:shd w:val="clear" w:color="auto" w:fill="F4F4F4"/>
        <w:spacing w:after="80"/>
        <w:jc w:val="both"/>
        <w:divId w:val="1860657235"/>
        <w:rPr>
          <w:color w:val="000000"/>
          <w:sz w:val="21"/>
          <w:szCs w:val="21"/>
        </w:rPr>
      </w:pPr>
      <w:r>
        <w:rPr>
          <w:color w:val="000000"/>
          <w:sz w:val="21"/>
          <w:szCs w:val="21"/>
        </w:rPr>
        <w:t xml:space="preserve">Приказ о назначении ответственного (ст. 22.1 Закона) должен быть издан </w:t>
      </w:r>
      <w:r>
        <w:rPr>
          <w:rStyle w:val="a7"/>
          <w:color w:val="000000"/>
          <w:sz w:val="21"/>
          <w:szCs w:val="21"/>
        </w:rPr>
        <w:t>до</w:t>
      </w:r>
      <w:r>
        <w:rPr>
          <w:color w:val="000000"/>
          <w:sz w:val="21"/>
          <w:szCs w:val="21"/>
        </w:rPr>
        <w:t xml:space="preserve"> подачи уведомления.</w:t>
      </w:r>
    </w:p>
    <w:p w14:paraId="4084B005" w14:textId="77777777" w:rsidR="000B6650" w:rsidRDefault="000B6650">
      <w:pPr>
        <w:pStyle w:val="3"/>
        <w:rPr>
          <w:rFonts w:eastAsia="Times New Roman"/>
          <w:color w:val="000000"/>
        </w:rPr>
      </w:pPr>
      <w:r>
        <w:rPr>
          <w:rFonts w:eastAsia="Times New Roman"/>
          <w:color w:val="000000"/>
        </w:rPr>
        <w:t>Раздел 3. Правовое основание обработки</w:t>
      </w:r>
    </w:p>
    <w:p w14:paraId="3D618636" w14:textId="77777777" w:rsidR="000B6650" w:rsidRDefault="000B6650">
      <w:pPr>
        <w:pStyle w:val="a5"/>
        <w:rPr>
          <w:color w:val="000000"/>
          <w:sz w:val="23"/>
          <w:szCs w:val="23"/>
        </w:rPr>
      </w:pPr>
      <w:r>
        <w:rPr>
          <w:color w:val="000000"/>
          <w:sz w:val="23"/>
          <w:szCs w:val="23"/>
        </w:rPr>
        <w:t>Указать:</w:t>
      </w:r>
    </w:p>
    <w:p w14:paraId="616689A6" w14:textId="77777777" w:rsidR="000B6650" w:rsidRDefault="000B6650">
      <w:pPr>
        <w:shd w:val="clear" w:color="auto" w:fill="F4F4F4"/>
        <w:spacing w:after="80"/>
        <w:jc w:val="both"/>
        <w:divId w:val="1899129346"/>
        <w:rPr>
          <w:color w:val="000000"/>
          <w:sz w:val="21"/>
          <w:szCs w:val="21"/>
        </w:rPr>
      </w:pPr>
      <w:r>
        <w:rPr>
          <w:color w:val="000000"/>
          <w:sz w:val="21"/>
          <w:szCs w:val="21"/>
        </w:rPr>
        <w:t xml:space="preserve">Федеральный закон от 27.07.2006 № 152-ФЗ «О персональных данных»; Гражданский кодекс Российской Федерации; договоры возмездного оказания услуг с заказчиками, включающие соглашения о поручении обработки персональных данных (часть 3 статьи 6 Федерального закона № 152-ФЗ); обработка, необходимая для исполнения договора, стороной которого является субъект персональных данных (пункт 5 части 1 статьи 6 Федерального закона № 152-ФЗ) — в отношении пользователей сервиса; Устав </w:t>
      </w:r>
      <w:r>
        <w:rPr>
          <w:rStyle w:val="a6"/>
          <w:color w:val="000000"/>
          <w:sz w:val="21"/>
          <w:szCs w:val="21"/>
        </w:rPr>
        <w:t>(для юридического лица)</w:t>
      </w:r>
      <w:r>
        <w:rPr>
          <w:color w:val="000000"/>
          <w:sz w:val="21"/>
          <w:szCs w:val="21"/>
        </w:rPr>
        <w:t>.</w:t>
      </w:r>
    </w:p>
    <w:p w14:paraId="35BBA2CF" w14:textId="77777777" w:rsidR="000B6650" w:rsidRDefault="000B6650">
      <w:pPr>
        <w:pStyle w:val="3"/>
        <w:rPr>
          <w:rFonts w:eastAsia="Times New Roman"/>
          <w:color w:val="000000"/>
        </w:rPr>
      </w:pPr>
      <w:r>
        <w:rPr>
          <w:rFonts w:eastAsia="Times New Roman"/>
          <w:color w:val="000000"/>
        </w:rPr>
        <w:lastRenderedPageBreak/>
        <w:t>Раздел 4. Цель обработки</w:t>
      </w:r>
    </w:p>
    <w:p w14:paraId="7A61C28D" w14:textId="77777777" w:rsidR="000B6650" w:rsidRDefault="000B6650">
      <w:pPr>
        <w:shd w:val="clear" w:color="auto" w:fill="F4F4F4"/>
        <w:spacing w:after="80"/>
        <w:jc w:val="both"/>
        <w:divId w:val="1330517743"/>
        <w:rPr>
          <w:color w:val="000000"/>
          <w:sz w:val="21"/>
          <w:szCs w:val="21"/>
        </w:rPr>
      </w:pPr>
      <w:r>
        <w:rPr>
          <w:color w:val="000000"/>
          <w:sz w:val="21"/>
          <w:szCs w:val="21"/>
        </w:rPr>
        <w:t>Оказание услуг по автоматизированному выявлению и маскированию (псевдонимизации) персональных данных в документах заказчиков на основании поручения операторов персональных данных; обеспечение исполнения заключённых договоров; предоставление доступа к сервису, ведение учётных записей пользователей и разграничение доступа; ведение учёта потребления услуг и расчётов с заказчиками.</w:t>
      </w:r>
    </w:p>
    <w:p w14:paraId="137195E2" w14:textId="77777777" w:rsidR="000B6650" w:rsidRDefault="000B6650">
      <w:pPr>
        <w:shd w:val="clear" w:color="auto" w:fill="F4F4F4"/>
        <w:spacing w:after="80"/>
        <w:jc w:val="both"/>
        <w:divId w:val="1330517743"/>
        <w:rPr>
          <w:color w:val="000000"/>
          <w:sz w:val="21"/>
          <w:szCs w:val="21"/>
        </w:rPr>
      </w:pPr>
      <w:r>
        <w:rPr>
          <w:rStyle w:val="a7"/>
          <w:color w:val="000000"/>
          <w:sz w:val="21"/>
          <w:szCs w:val="21"/>
        </w:rPr>
        <w:t>Почему формулировка своя, а не из типового списка формы.</w:t>
      </w:r>
      <w:r>
        <w:rPr>
          <w:color w:val="000000"/>
          <w:sz w:val="21"/>
          <w:szCs w:val="21"/>
        </w:rPr>
        <w:t xml:space="preserve"> </w:t>
      </w:r>
      <w:r>
        <w:rPr>
          <w:color w:val="000000"/>
          <w:sz w:val="21"/>
          <w:szCs w:val="21"/>
        </w:rPr>
        <w:t xml:space="preserve">Типовые варианты в форме («Ведение кадрового и бухгалтерского учёта», «Обеспечение соблюдения ... законодательства РФ») описывают цели работодателя или учреждения, обрабатывающего данные собственных работников либо подведомственных лиц во исполнение отраслевой обязанности. Обработка данных третьих лиц по договору возмездного оказания услуг в этот перечень не входит. Закрытого перечня целей закон не устанавливает: часть 3 статьи 22 требует указать цель, часть 2 статьи 5 </w:t>
      </w:r>
      <w:r>
        <w:rPr>
          <w:color w:val="000000"/>
          <w:sz w:val="21"/>
          <w:szCs w:val="21"/>
        </w:rPr>
        <w:t>— чтобы цель была конкретной, заранее определённой и законной. Выбор внешне похожего пункта — представление сведений в искажённом виде (часть 10 статьи 13.11 КоАП РФ).</w:t>
      </w:r>
    </w:p>
    <w:p w14:paraId="078FBFEB" w14:textId="77777777" w:rsidR="000B6650" w:rsidRDefault="000B6650">
      <w:pPr>
        <w:shd w:val="clear" w:color="auto" w:fill="F4F4F4"/>
        <w:spacing w:after="80"/>
        <w:jc w:val="both"/>
        <w:divId w:val="1330517743"/>
        <w:rPr>
          <w:color w:val="000000"/>
          <w:sz w:val="21"/>
          <w:szCs w:val="21"/>
        </w:rPr>
      </w:pPr>
      <w:r>
        <w:rPr>
          <w:rStyle w:val="a7"/>
          <w:color w:val="000000"/>
          <w:sz w:val="21"/>
          <w:szCs w:val="21"/>
        </w:rPr>
        <w:t>Три цели разделены намеренно</w:t>
      </w:r>
      <w:r>
        <w:rPr>
          <w:color w:val="000000"/>
          <w:sz w:val="21"/>
          <w:szCs w:val="21"/>
        </w:rPr>
        <w:t>, у каждой своё основание и свои субъекты:</w:t>
      </w:r>
    </w:p>
    <w:tbl>
      <w:tblPr>
        <w:tblW w:w="5000" w:type="pct"/>
        <w:tblCellMar>
          <w:top w:w="15" w:type="dxa"/>
          <w:left w:w="15" w:type="dxa"/>
          <w:bottom w:w="15" w:type="dxa"/>
          <w:right w:w="15" w:type="dxa"/>
        </w:tblCellMar>
        <w:tblLook w:val="04A0" w:firstRow="1" w:lastRow="0" w:firstColumn="1" w:lastColumn="0" w:noHBand="0" w:noVBand="1"/>
      </w:tblPr>
      <w:tblGrid>
        <w:gridCol w:w="2661"/>
        <w:gridCol w:w="4067"/>
        <w:gridCol w:w="2612"/>
      </w:tblGrid>
      <w:tr w:rsidR="00000000" w14:paraId="35D46535" w14:textId="77777777">
        <w:trPr>
          <w:divId w:val="1330517743"/>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30C2526B"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Цель</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29E0A79E"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Субъекты</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2A8B1C96"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Основание</w:t>
            </w:r>
          </w:p>
        </w:tc>
      </w:tr>
      <w:tr w:rsidR="00000000" w14:paraId="6022BBAA" w14:textId="77777777">
        <w:trPr>
          <w:divId w:val="1330517743"/>
        </w:trPr>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03B7D5E" w14:textId="77777777" w:rsidR="000B6650" w:rsidRDefault="000B6650">
            <w:pPr>
              <w:spacing w:before="120" w:after="200"/>
              <w:rPr>
                <w:rFonts w:eastAsia="Times New Roman"/>
                <w:color w:val="000000"/>
                <w:sz w:val="19"/>
                <w:szCs w:val="19"/>
              </w:rPr>
            </w:pPr>
            <w:r>
              <w:rPr>
                <w:rFonts w:eastAsia="Times New Roman"/>
                <w:color w:val="000000"/>
                <w:sz w:val="19"/>
                <w:szCs w:val="19"/>
              </w:rPr>
              <w:t>Маскирование ПДн в документах</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5455430" w14:textId="77777777" w:rsidR="000B6650" w:rsidRDefault="000B6650">
            <w:pPr>
              <w:spacing w:before="120" w:after="200"/>
              <w:rPr>
                <w:rFonts w:eastAsia="Times New Roman"/>
                <w:color w:val="000000"/>
                <w:sz w:val="19"/>
                <w:szCs w:val="19"/>
              </w:rPr>
            </w:pPr>
            <w:r>
              <w:rPr>
                <w:rFonts w:eastAsia="Times New Roman"/>
                <w:color w:val="000000"/>
                <w:sz w:val="19"/>
                <w:szCs w:val="19"/>
              </w:rPr>
              <w:t>третьи лица, упомянутые в документах</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FBBBBDB" w14:textId="77777777" w:rsidR="000B6650" w:rsidRDefault="000B6650">
            <w:pPr>
              <w:spacing w:before="120" w:after="200"/>
              <w:rPr>
                <w:rFonts w:eastAsia="Times New Roman"/>
                <w:color w:val="000000"/>
                <w:sz w:val="19"/>
                <w:szCs w:val="19"/>
              </w:rPr>
            </w:pPr>
            <w:r>
              <w:rPr>
                <w:rFonts w:eastAsia="Times New Roman"/>
                <w:color w:val="000000"/>
                <w:sz w:val="19"/>
                <w:szCs w:val="19"/>
              </w:rPr>
              <w:t>ч. 3 ст. 6 (поручение оператора)</w:t>
            </w:r>
          </w:p>
        </w:tc>
      </w:tr>
      <w:tr w:rsidR="00000000" w14:paraId="1AB53E03" w14:textId="77777777">
        <w:trPr>
          <w:divId w:val="1330517743"/>
        </w:trPr>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F865362" w14:textId="77777777" w:rsidR="000B6650" w:rsidRDefault="000B6650">
            <w:pPr>
              <w:spacing w:before="120" w:after="200"/>
              <w:rPr>
                <w:rFonts w:eastAsia="Times New Roman"/>
                <w:color w:val="000000"/>
                <w:sz w:val="19"/>
                <w:szCs w:val="19"/>
              </w:rPr>
            </w:pPr>
            <w:r>
              <w:rPr>
                <w:rFonts w:eastAsia="Times New Roman"/>
                <w:color w:val="000000"/>
                <w:sz w:val="19"/>
                <w:szCs w:val="19"/>
              </w:rPr>
              <w:t>Учётные записи и учёт потребления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F399C49" w14:textId="77777777" w:rsidR="000B6650" w:rsidRDefault="000B6650">
            <w:pPr>
              <w:spacing w:before="120" w:after="200"/>
              <w:rPr>
                <w:rFonts w:eastAsia="Times New Roman"/>
                <w:color w:val="000000"/>
                <w:sz w:val="19"/>
                <w:szCs w:val="19"/>
              </w:rPr>
            </w:pPr>
            <w:r>
              <w:rPr>
                <w:rFonts w:eastAsia="Times New Roman"/>
                <w:color w:val="000000"/>
                <w:sz w:val="19"/>
                <w:szCs w:val="19"/>
              </w:rPr>
              <w:t>пользователи сервиса (администраторы, подпользователи)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02D7382" w14:textId="77777777" w:rsidR="000B6650" w:rsidRDefault="000B6650">
            <w:pPr>
              <w:spacing w:before="120" w:after="200"/>
              <w:rPr>
                <w:rFonts w:eastAsia="Times New Roman"/>
                <w:color w:val="000000"/>
                <w:sz w:val="19"/>
                <w:szCs w:val="19"/>
              </w:rPr>
            </w:pPr>
            <w:r>
              <w:rPr>
                <w:rFonts w:eastAsia="Times New Roman"/>
                <w:color w:val="000000"/>
                <w:sz w:val="19"/>
                <w:szCs w:val="19"/>
              </w:rPr>
              <w:t>п. 5 ч. 1 ст. 6 (исполнение договора)</w:t>
            </w:r>
          </w:p>
        </w:tc>
      </w:tr>
      <w:tr w:rsidR="00000000" w14:paraId="29B829CF" w14:textId="77777777">
        <w:trPr>
          <w:divId w:val="1330517743"/>
        </w:trPr>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618AF44" w14:textId="77777777" w:rsidR="000B6650" w:rsidRDefault="000B6650">
            <w:pPr>
              <w:spacing w:before="120" w:after="200"/>
              <w:rPr>
                <w:rFonts w:eastAsia="Times New Roman"/>
                <w:color w:val="000000"/>
                <w:sz w:val="19"/>
                <w:szCs w:val="19"/>
              </w:rPr>
            </w:pPr>
            <w:r>
              <w:rPr>
                <w:rFonts w:eastAsia="Times New Roman"/>
                <w:color w:val="000000"/>
                <w:sz w:val="19"/>
                <w:szCs w:val="19"/>
              </w:rPr>
              <w:t>Кадровый и бухгалтерский учёт</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C0883B1" w14:textId="77777777" w:rsidR="000B6650" w:rsidRDefault="000B6650">
            <w:pPr>
              <w:spacing w:before="120" w:after="200"/>
              <w:rPr>
                <w:rFonts w:eastAsia="Times New Roman"/>
                <w:color w:val="000000"/>
                <w:sz w:val="19"/>
                <w:szCs w:val="19"/>
              </w:rPr>
            </w:pPr>
            <w:r>
              <w:rPr>
                <w:rFonts w:eastAsia="Times New Roman"/>
                <w:color w:val="000000"/>
                <w:sz w:val="19"/>
                <w:szCs w:val="19"/>
              </w:rPr>
              <w:t>работники оператора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DB0FBCA" w14:textId="77777777" w:rsidR="000B6650" w:rsidRDefault="000B6650">
            <w:pPr>
              <w:spacing w:before="120" w:after="200"/>
              <w:rPr>
                <w:rFonts w:eastAsia="Times New Roman"/>
                <w:color w:val="000000"/>
                <w:sz w:val="19"/>
                <w:szCs w:val="19"/>
              </w:rPr>
            </w:pPr>
            <w:r>
              <w:rPr>
                <w:rFonts w:eastAsia="Times New Roman"/>
                <w:color w:val="000000"/>
                <w:sz w:val="19"/>
                <w:szCs w:val="19"/>
              </w:rPr>
              <w:t>гл. 14 ТК РФ, п. 5 ч. 1 ст. 6</w:t>
            </w:r>
          </w:p>
        </w:tc>
      </w:tr>
    </w:tbl>
    <w:p w14:paraId="1928B13C" w14:textId="77777777" w:rsidR="000B6650" w:rsidRDefault="000B6650">
      <w:pPr>
        <w:shd w:val="clear" w:color="auto" w:fill="F4F4F4"/>
        <w:spacing w:after="80"/>
        <w:jc w:val="both"/>
        <w:divId w:val="1330517743"/>
        <w:rPr>
          <w:color w:val="000000"/>
          <w:sz w:val="21"/>
          <w:szCs w:val="21"/>
        </w:rPr>
      </w:pPr>
      <w:r>
        <w:rPr>
          <w:color w:val="000000"/>
          <w:sz w:val="21"/>
          <w:szCs w:val="21"/>
        </w:rPr>
        <w:t xml:space="preserve">Третья строка заполняется </w:t>
      </w:r>
      <w:r>
        <w:rPr>
          <w:rStyle w:val="a7"/>
          <w:color w:val="000000"/>
          <w:sz w:val="21"/>
          <w:szCs w:val="21"/>
        </w:rPr>
        <w:t>только при наличии работников</w:t>
      </w:r>
      <w:r>
        <w:rPr>
          <w:color w:val="000000"/>
          <w:sz w:val="21"/>
          <w:szCs w:val="21"/>
        </w:rPr>
        <w:t>. У самозанятого работников нет (ч. 7 ст. 2 ФЗ-422 запрещает наём), поэтому соответствующие типовые пункты формы отмечать нельзя — это заявление об обработке, которая не ведётся. При переходе в ООО и найме работников уведомление подаётся заново с добавлением этой цели.</w:t>
      </w:r>
    </w:p>
    <w:p w14:paraId="492405C4" w14:textId="77777777" w:rsidR="000B6650" w:rsidRDefault="000B6650">
      <w:pPr>
        <w:shd w:val="clear" w:color="auto" w:fill="F4F4F4"/>
        <w:spacing w:after="80"/>
        <w:jc w:val="both"/>
        <w:divId w:val="1330517743"/>
        <w:rPr>
          <w:color w:val="000000"/>
          <w:sz w:val="21"/>
          <w:szCs w:val="21"/>
        </w:rPr>
      </w:pPr>
      <w:r>
        <w:rPr>
          <w:rStyle w:val="a7"/>
          <w:color w:val="000000"/>
          <w:sz w:val="21"/>
          <w:szCs w:val="21"/>
        </w:rPr>
        <w:t>Цель в уведомлении, в Политике обработки и в договоре должна быть сформулирована одинаково.</w:t>
      </w:r>
      <w:r>
        <w:rPr>
          <w:color w:val="000000"/>
          <w:sz w:val="21"/>
          <w:szCs w:val="21"/>
        </w:rPr>
        <w:t xml:space="preserve"> </w:t>
      </w:r>
      <w:r>
        <w:rPr>
          <w:color w:val="000000"/>
          <w:sz w:val="21"/>
          <w:szCs w:val="21"/>
        </w:rPr>
        <w:t>Расхождение между этими тремя документами — типовая находка проверки, устанавливаемая за один запрос.</w:t>
      </w:r>
    </w:p>
    <w:p w14:paraId="05FE082C" w14:textId="77777777" w:rsidR="000B6650" w:rsidRDefault="000B6650">
      <w:pPr>
        <w:pStyle w:val="3"/>
        <w:rPr>
          <w:rFonts w:eastAsia="Times New Roman"/>
          <w:color w:val="000000"/>
        </w:rPr>
      </w:pPr>
      <w:r>
        <w:rPr>
          <w:rFonts w:eastAsia="Times New Roman"/>
          <w:color w:val="000000"/>
        </w:rPr>
        <w:t>Раздел 5. Категории персональных данных</w:t>
      </w:r>
    </w:p>
    <w:p w14:paraId="7D8C3CE6" w14:textId="77777777" w:rsidR="000B6650" w:rsidRDefault="000B6650">
      <w:pPr>
        <w:shd w:val="clear" w:color="auto" w:fill="F4F4F4"/>
        <w:spacing w:after="80"/>
        <w:jc w:val="both"/>
        <w:divId w:val="1663390377"/>
        <w:rPr>
          <w:color w:val="000000"/>
          <w:sz w:val="21"/>
          <w:szCs w:val="21"/>
        </w:rPr>
      </w:pPr>
      <w:r>
        <w:rPr>
          <w:color w:val="000000"/>
          <w:sz w:val="21"/>
          <w:szCs w:val="21"/>
        </w:rPr>
        <w:t>Фамилия, имя, отчество; должность и место работы; сведения о документах, удостоверяющих личность; страховой номер индивидуального лицевого счёта; идентификационный номер налогоплательщика; адрес; номер телефона; адрес электронной почты; сведения о транспортных средствах; банковские реквизиты; иные сведения, содержащиеся в документах, передаваемых заказчиками на обработку.</w:t>
      </w:r>
    </w:p>
    <w:p w14:paraId="0809373F" w14:textId="77777777" w:rsidR="000B6650" w:rsidRDefault="000B6650">
      <w:pPr>
        <w:shd w:val="clear" w:color="auto" w:fill="F4F4F4"/>
        <w:spacing w:after="80"/>
        <w:jc w:val="both"/>
        <w:divId w:val="1663390377"/>
        <w:rPr>
          <w:color w:val="000000"/>
          <w:sz w:val="21"/>
          <w:szCs w:val="21"/>
        </w:rPr>
      </w:pPr>
      <w:r>
        <w:rPr>
          <w:color w:val="000000"/>
          <w:sz w:val="21"/>
          <w:szCs w:val="21"/>
        </w:rPr>
        <w:t>В отношении пользователей сервиса: адрес электронной почты; принадлежность к организации-заказчику и роль в сервисе; сведения об использовании сервиса (объём обработанных документов, дата и время обращений).</w:t>
      </w:r>
    </w:p>
    <w:p w14:paraId="649930BE" w14:textId="77777777" w:rsidR="000B6650" w:rsidRDefault="000B6650">
      <w:pPr>
        <w:pStyle w:val="a5"/>
        <w:rPr>
          <w:color w:val="000000"/>
          <w:sz w:val="23"/>
          <w:szCs w:val="23"/>
        </w:rPr>
      </w:pPr>
      <w:r>
        <w:rPr>
          <w:rStyle w:val="a7"/>
          <w:color w:val="000000"/>
          <w:sz w:val="23"/>
          <w:szCs w:val="23"/>
        </w:rPr>
        <w:t>Специальные категории персональных данных (ст. 10) — не обрабатываются.</w:t>
      </w:r>
      <w:r>
        <w:rPr>
          <w:color w:val="000000"/>
          <w:sz w:val="23"/>
          <w:szCs w:val="23"/>
        </w:rPr>
        <w:t xml:space="preserve"> </w:t>
      </w:r>
      <w:r>
        <w:rPr>
          <w:rStyle w:val="a7"/>
          <w:color w:val="000000"/>
          <w:sz w:val="23"/>
          <w:szCs w:val="23"/>
        </w:rPr>
        <w:t>Биометрические персональные данные (ст. 11) — не обрабатываются.</w:t>
      </w:r>
    </w:p>
    <w:p w14:paraId="63EFE674" w14:textId="77777777" w:rsidR="000B6650" w:rsidRDefault="000B6650">
      <w:pPr>
        <w:shd w:val="clear" w:color="auto" w:fill="F4F4F4"/>
        <w:spacing w:after="80"/>
        <w:jc w:val="both"/>
        <w:divId w:val="857350804"/>
        <w:rPr>
          <w:color w:val="000000"/>
          <w:sz w:val="21"/>
          <w:szCs w:val="21"/>
        </w:rPr>
      </w:pPr>
      <w:r>
        <w:rPr>
          <w:color w:val="000000"/>
          <w:sz w:val="21"/>
          <w:szCs w:val="21"/>
        </w:rPr>
        <w:t xml:space="preserve">Эти два утверждения обязательно подкрепить договорным запретом на передачу таких данных заказчиками — см. </w:t>
      </w:r>
      <w:r>
        <w:rPr>
          <w:rStyle w:val="HTML"/>
          <w:color w:val="000000"/>
        </w:rPr>
        <w:t>ЮРИДИЧЕСКИЙ_АНАЛИЗ.md</w:t>
      </w:r>
      <w:r>
        <w:rPr>
          <w:color w:val="000000"/>
          <w:sz w:val="21"/>
          <w:szCs w:val="21"/>
        </w:rPr>
        <w:t>, п. 6.4, раздел «Ограничение по составу данных». Иначе заявление в уведомлении окажется недостоверным, а уровень защищённости придётся поднимать до УЗ-2 со всеми вытекающими затратами.</w:t>
      </w:r>
    </w:p>
    <w:p w14:paraId="0568CC88" w14:textId="77777777" w:rsidR="000B6650" w:rsidRDefault="000B6650">
      <w:pPr>
        <w:pStyle w:val="3"/>
        <w:rPr>
          <w:rFonts w:eastAsia="Times New Roman"/>
          <w:color w:val="000000"/>
        </w:rPr>
      </w:pPr>
      <w:r>
        <w:rPr>
          <w:rFonts w:eastAsia="Times New Roman"/>
          <w:color w:val="000000"/>
        </w:rPr>
        <w:t>5.1. Как выбирать категории, если состав входящих документов заранее неизвестен</w:t>
      </w:r>
    </w:p>
    <w:p w14:paraId="207B2F76" w14:textId="77777777" w:rsidR="000B6650" w:rsidRDefault="000B6650">
      <w:pPr>
        <w:pStyle w:val="a5"/>
        <w:rPr>
          <w:color w:val="000000"/>
          <w:sz w:val="23"/>
          <w:szCs w:val="23"/>
        </w:rPr>
      </w:pPr>
      <w:r>
        <w:rPr>
          <w:color w:val="000000"/>
          <w:sz w:val="23"/>
          <w:szCs w:val="23"/>
        </w:rPr>
        <w:t xml:space="preserve">Вопрос «что загрузят пользователи» неразрешим как прогноз и разрешается как ограничение: </w:t>
      </w:r>
      <w:r>
        <w:rPr>
          <w:rStyle w:val="a7"/>
          <w:color w:val="000000"/>
          <w:sz w:val="23"/>
          <w:szCs w:val="23"/>
        </w:rPr>
        <w:t>оператор объявляет разрешённый состав, а остальное запрещает договором и отсекает технически.</w:t>
      </w:r>
    </w:p>
    <w:p w14:paraId="30D8823B" w14:textId="77777777" w:rsidR="000B6650" w:rsidRDefault="000B6650">
      <w:pPr>
        <w:pStyle w:val="a5"/>
        <w:rPr>
          <w:color w:val="000000"/>
          <w:sz w:val="23"/>
          <w:szCs w:val="23"/>
        </w:rPr>
      </w:pPr>
      <w:r>
        <w:rPr>
          <w:rStyle w:val="HTML"/>
          <w:color w:val="000000"/>
        </w:rPr>
        <w:t>[ЗАКОН]</w:t>
      </w:r>
      <w:r>
        <w:rPr>
          <w:color w:val="000000"/>
          <w:sz w:val="23"/>
          <w:szCs w:val="23"/>
        </w:rPr>
        <w:t xml:space="preserve"> </w:t>
      </w:r>
      <w:r>
        <w:rPr>
          <w:color w:val="000000"/>
          <w:sz w:val="23"/>
          <w:szCs w:val="23"/>
        </w:rPr>
        <w:t>Ч. 5 ст. 5: содержание и объём обрабатываемых персональных данных должны соответствовать заявленным целям, избыточность не допускается. Объём определяет оператор, а не входящий поток.</w:t>
      </w:r>
    </w:p>
    <w:p w14:paraId="7D08EC65" w14:textId="77777777" w:rsidR="000B6650" w:rsidRDefault="000B6650">
      <w:pPr>
        <w:pStyle w:val="a5"/>
        <w:rPr>
          <w:color w:val="000000"/>
          <w:sz w:val="23"/>
          <w:szCs w:val="23"/>
        </w:rPr>
      </w:pPr>
      <w:r>
        <w:rPr>
          <w:color w:val="000000"/>
          <w:sz w:val="23"/>
          <w:szCs w:val="23"/>
        </w:rPr>
        <w:t xml:space="preserve">Источник точного перечня — метки детекторов в </w:t>
      </w:r>
      <w:r>
        <w:rPr>
          <w:rStyle w:val="HTML"/>
          <w:color w:val="000000"/>
        </w:rPr>
        <w:t>detectors.py</w:t>
      </w:r>
      <w:r>
        <w:rPr>
          <w:color w:val="000000"/>
          <w:sz w:val="23"/>
          <w:szCs w:val="23"/>
        </w:rPr>
        <w:t>. Соответствие пунктам формы:</w:t>
      </w:r>
    </w:p>
    <w:tbl>
      <w:tblPr>
        <w:tblW w:w="5000" w:type="pct"/>
        <w:tblCellMar>
          <w:top w:w="15" w:type="dxa"/>
          <w:left w:w="15" w:type="dxa"/>
          <w:bottom w:w="15" w:type="dxa"/>
          <w:right w:w="15" w:type="dxa"/>
        </w:tblCellMar>
        <w:tblLook w:val="04A0" w:firstRow="1" w:lastRow="0" w:firstColumn="1" w:lastColumn="0" w:noHBand="0" w:noVBand="1"/>
      </w:tblPr>
      <w:tblGrid>
        <w:gridCol w:w="4236"/>
        <w:gridCol w:w="3656"/>
        <w:gridCol w:w="1448"/>
      </w:tblGrid>
      <w:tr w:rsidR="00000000" w14:paraId="38B8954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5A61CC29"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Пункт формы</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74E22944"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Метка в коде</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235616E2"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Отмечать</w:t>
            </w:r>
          </w:p>
        </w:tc>
      </w:tr>
      <w:tr w:rsidR="00000000" w14:paraId="45060292"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C43689C" w14:textId="77777777" w:rsidR="000B6650" w:rsidRDefault="000B6650">
            <w:pPr>
              <w:spacing w:before="120" w:after="200"/>
              <w:rPr>
                <w:rFonts w:eastAsia="Times New Roman"/>
                <w:color w:val="000000"/>
                <w:sz w:val="19"/>
                <w:szCs w:val="19"/>
              </w:rPr>
            </w:pPr>
            <w:r>
              <w:rPr>
                <w:rFonts w:eastAsia="Times New Roman"/>
                <w:color w:val="000000"/>
                <w:sz w:val="19"/>
                <w:szCs w:val="19"/>
              </w:rPr>
              <w:t>фамилия, имя, отчество</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110FBC4" w14:textId="77777777" w:rsidR="000B6650" w:rsidRDefault="000B6650">
            <w:pPr>
              <w:spacing w:before="120" w:after="200"/>
              <w:rPr>
                <w:rFonts w:eastAsia="Times New Roman"/>
                <w:color w:val="000000"/>
                <w:sz w:val="19"/>
                <w:szCs w:val="19"/>
              </w:rPr>
            </w:pPr>
            <w:r>
              <w:rPr>
                <w:rStyle w:val="HTML"/>
                <w:color w:val="000000"/>
              </w:rPr>
              <w:t>PERSON</w:t>
            </w:r>
            <w:r>
              <w:rPr>
                <w:rFonts w:eastAsia="Times New Roman"/>
                <w:color w:val="000000"/>
                <w:sz w:val="19"/>
                <w:szCs w:val="19"/>
              </w:rPr>
              <w:t xml:space="preserve">, </w:t>
            </w:r>
            <w:r>
              <w:rPr>
                <w:rStyle w:val="HTML"/>
                <w:color w:val="000000"/>
              </w:rPr>
              <w:t>FIRST_NAME</w:t>
            </w:r>
            <w:r>
              <w:rPr>
                <w:rFonts w:eastAsia="Times New Roman"/>
                <w:color w:val="000000"/>
                <w:sz w:val="19"/>
                <w:szCs w:val="19"/>
              </w:rPr>
              <w:t xml:space="preserve">, </w:t>
            </w:r>
            <w:r>
              <w:rPr>
                <w:rStyle w:val="HTML"/>
                <w:color w:val="000000"/>
              </w:rPr>
              <w:t>LAST_NAME</w:t>
            </w:r>
            <w:r>
              <w:rPr>
                <w:rFonts w:eastAsia="Times New Roman"/>
                <w:color w:val="000000"/>
                <w:sz w:val="19"/>
                <w:szCs w:val="19"/>
              </w:rPr>
              <w:t xml:space="preserve">, </w:t>
            </w:r>
            <w:r>
              <w:rPr>
                <w:rStyle w:val="HTML"/>
                <w:color w:val="000000"/>
              </w:rPr>
              <w:t>MIDDLE_NAME</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39778E6"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654A2923"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29D6DEA" w14:textId="77777777" w:rsidR="000B6650" w:rsidRDefault="000B6650">
            <w:pPr>
              <w:spacing w:before="120" w:after="200"/>
              <w:rPr>
                <w:rFonts w:eastAsia="Times New Roman"/>
                <w:color w:val="000000"/>
                <w:sz w:val="19"/>
                <w:szCs w:val="19"/>
              </w:rPr>
            </w:pPr>
            <w:r>
              <w:rPr>
                <w:rFonts w:eastAsia="Times New Roman"/>
                <w:color w:val="000000"/>
                <w:sz w:val="19"/>
                <w:szCs w:val="19"/>
              </w:rPr>
              <w:t>дата рождения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C8E5970" w14:textId="77777777" w:rsidR="000B6650" w:rsidRDefault="000B6650">
            <w:pPr>
              <w:spacing w:before="120" w:after="200"/>
              <w:rPr>
                <w:rFonts w:eastAsia="Times New Roman"/>
                <w:color w:val="000000"/>
                <w:sz w:val="19"/>
                <w:szCs w:val="19"/>
              </w:rPr>
            </w:pPr>
            <w:r>
              <w:rPr>
                <w:rStyle w:val="HTML"/>
                <w:color w:val="000000"/>
              </w:rPr>
              <w:t>DATE</w:t>
            </w:r>
            <w:r>
              <w:rPr>
                <w:rFonts w:eastAsia="Times New Roman"/>
                <w:color w:val="000000"/>
                <w:sz w:val="19"/>
                <w:szCs w:val="19"/>
              </w:rPr>
              <w:t xml:space="preserve">, </w:t>
            </w:r>
            <w:r>
              <w:rPr>
                <w:rStyle w:val="HTML"/>
                <w:color w:val="000000"/>
              </w:rPr>
              <w:t>BIRTH_CERTIFICATE</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C09F6B4"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2CBA6104"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9190412" w14:textId="77777777" w:rsidR="000B6650" w:rsidRDefault="000B6650">
            <w:pPr>
              <w:spacing w:before="120" w:after="200"/>
              <w:rPr>
                <w:rFonts w:eastAsia="Times New Roman"/>
                <w:color w:val="000000"/>
                <w:sz w:val="19"/>
                <w:szCs w:val="19"/>
              </w:rPr>
            </w:pPr>
            <w:r>
              <w:rPr>
                <w:rFonts w:eastAsia="Times New Roman"/>
                <w:color w:val="000000"/>
                <w:sz w:val="19"/>
                <w:szCs w:val="19"/>
              </w:rPr>
              <w:t>место рождения, гражданство</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FBE1701" w14:textId="77777777" w:rsidR="000B6650" w:rsidRDefault="000B6650">
            <w:pPr>
              <w:spacing w:before="120" w:after="200"/>
              <w:rPr>
                <w:rFonts w:eastAsia="Times New Roman"/>
                <w:color w:val="000000"/>
                <w:sz w:val="19"/>
                <w:szCs w:val="19"/>
              </w:rPr>
            </w:pPr>
            <w:r>
              <w:rPr>
                <w:rStyle w:val="HTML"/>
                <w:color w:val="000000"/>
              </w:rPr>
              <w:t>LOCATION</w:t>
            </w:r>
            <w:r>
              <w:rPr>
                <w:rFonts w:eastAsia="Times New Roman"/>
                <w:color w:val="000000"/>
                <w:sz w:val="19"/>
                <w:szCs w:val="19"/>
              </w:rPr>
              <w:t xml:space="preserve">, </w:t>
            </w:r>
            <w:r>
              <w:rPr>
                <w:rStyle w:val="HTML"/>
                <w:color w:val="000000"/>
              </w:rPr>
              <w:t>COUNTRY</w:t>
            </w:r>
            <w:r>
              <w:rPr>
                <w:rFonts w:eastAsia="Times New Roman"/>
                <w:color w:val="000000"/>
                <w:sz w:val="19"/>
                <w:szCs w:val="19"/>
              </w:rPr>
              <w:t xml:space="preserve"> (в составе паспортных данных)</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A8573DB"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368F905E"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528A2BC" w14:textId="77777777" w:rsidR="000B6650" w:rsidRDefault="000B6650">
            <w:pPr>
              <w:spacing w:before="120" w:after="200"/>
              <w:rPr>
                <w:rFonts w:eastAsia="Times New Roman"/>
                <w:color w:val="000000"/>
                <w:sz w:val="19"/>
                <w:szCs w:val="19"/>
              </w:rPr>
            </w:pPr>
            <w:r>
              <w:rPr>
                <w:rFonts w:eastAsia="Times New Roman"/>
                <w:color w:val="000000"/>
                <w:sz w:val="19"/>
                <w:szCs w:val="19"/>
              </w:rPr>
              <w:t>адрес электронной почты</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2F7B654" w14:textId="77777777" w:rsidR="000B6650" w:rsidRDefault="000B6650">
            <w:pPr>
              <w:spacing w:before="120" w:after="200"/>
              <w:rPr>
                <w:rFonts w:eastAsia="Times New Roman"/>
                <w:color w:val="000000"/>
                <w:sz w:val="19"/>
                <w:szCs w:val="19"/>
              </w:rPr>
            </w:pPr>
            <w:r>
              <w:rPr>
                <w:rStyle w:val="HTML"/>
                <w:color w:val="000000"/>
              </w:rPr>
              <w:t>EMAIL</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41A788C"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5F9CB3B9"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CA23A25" w14:textId="77777777" w:rsidR="000B6650" w:rsidRDefault="000B6650">
            <w:pPr>
              <w:spacing w:before="120" w:after="200"/>
              <w:rPr>
                <w:rFonts w:eastAsia="Times New Roman"/>
                <w:color w:val="000000"/>
                <w:sz w:val="19"/>
                <w:szCs w:val="19"/>
              </w:rPr>
            </w:pPr>
            <w:r>
              <w:rPr>
                <w:rFonts w:eastAsia="Times New Roman"/>
                <w:color w:val="000000"/>
                <w:sz w:val="19"/>
                <w:szCs w:val="19"/>
              </w:rPr>
              <w:t>адрес места жительства, адрес регистрации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69D68AC" w14:textId="77777777" w:rsidR="000B6650" w:rsidRDefault="000B6650">
            <w:pPr>
              <w:spacing w:before="120" w:after="200"/>
              <w:rPr>
                <w:rFonts w:eastAsia="Times New Roman"/>
                <w:color w:val="000000"/>
                <w:sz w:val="19"/>
                <w:szCs w:val="19"/>
              </w:rPr>
            </w:pPr>
            <w:r>
              <w:rPr>
                <w:rStyle w:val="HTML"/>
                <w:color w:val="000000"/>
              </w:rPr>
              <w:t>ADDRESS</w:t>
            </w:r>
            <w:r>
              <w:rPr>
                <w:rFonts w:eastAsia="Times New Roman"/>
                <w:color w:val="000000"/>
                <w:sz w:val="19"/>
                <w:szCs w:val="19"/>
              </w:rPr>
              <w:t xml:space="preserve">, </w:t>
            </w:r>
            <w:r>
              <w:rPr>
                <w:rStyle w:val="HTML"/>
                <w:color w:val="000000"/>
              </w:rPr>
              <w:t>STREET</w:t>
            </w:r>
            <w:r>
              <w:rPr>
                <w:rFonts w:eastAsia="Times New Roman"/>
                <w:color w:val="000000"/>
                <w:sz w:val="19"/>
                <w:szCs w:val="19"/>
              </w:rPr>
              <w:t xml:space="preserve">, </w:t>
            </w:r>
            <w:r>
              <w:rPr>
                <w:rStyle w:val="HTML"/>
                <w:color w:val="000000"/>
              </w:rPr>
              <w:t>HOUSE</w:t>
            </w:r>
            <w:r>
              <w:rPr>
                <w:rFonts w:eastAsia="Times New Roman"/>
                <w:color w:val="000000"/>
                <w:sz w:val="19"/>
                <w:szCs w:val="19"/>
              </w:rPr>
              <w:t xml:space="preserve">, </w:t>
            </w:r>
            <w:r>
              <w:rPr>
                <w:rStyle w:val="HTML"/>
                <w:color w:val="000000"/>
              </w:rPr>
              <w:t>CITY</w:t>
            </w:r>
            <w:r>
              <w:rPr>
                <w:rFonts w:eastAsia="Times New Roman"/>
                <w:color w:val="000000"/>
                <w:sz w:val="19"/>
                <w:szCs w:val="19"/>
              </w:rPr>
              <w:t xml:space="preserve">, </w:t>
            </w:r>
            <w:r>
              <w:rPr>
                <w:rStyle w:val="HTML"/>
                <w:color w:val="000000"/>
              </w:rPr>
              <w:t>REGION</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FC5500C"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09B7D029"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9A7B878" w14:textId="77777777" w:rsidR="000B6650" w:rsidRDefault="000B6650">
            <w:pPr>
              <w:spacing w:before="120" w:after="200"/>
              <w:rPr>
                <w:rFonts w:eastAsia="Times New Roman"/>
                <w:color w:val="000000"/>
                <w:sz w:val="19"/>
                <w:szCs w:val="19"/>
              </w:rPr>
            </w:pPr>
            <w:r>
              <w:rPr>
                <w:rFonts w:eastAsia="Times New Roman"/>
                <w:color w:val="000000"/>
                <w:sz w:val="19"/>
                <w:szCs w:val="19"/>
              </w:rPr>
              <w:t>номер телефона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25C9B86" w14:textId="77777777" w:rsidR="000B6650" w:rsidRDefault="000B6650">
            <w:pPr>
              <w:spacing w:before="120" w:after="200"/>
              <w:rPr>
                <w:rFonts w:eastAsia="Times New Roman"/>
                <w:color w:val="000000"/>
                <w:sz w:val="19"/>
                <w:szCs w:val="19"/>
              </w:rPr>
            </w:pPr>
            <w:r>
              <w:rPr>
                <w:rStyle w:val="HTML"/>
                <w:color w:val="000000"/>
              </w:rPr>
              <w:t>PHONE</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5C74BE8"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2A15C32C"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BB9764E" w14:textId="77777777" w:rsidR="000B6650" w:rsidRDefault="000B6650">
            <w:pPr>
              <w:spacing w:before="120" w:after="200"/>
              <w:rPr>
                <w:rFonts w:eastAsia="Times New Roman"/>
                <w:color w:val="000000"/>
                <w:sz w:val="19"/>
                <w:szCs w:val="19"/>
              </w:rPr>
            </w:pPr>
            <w:r>
              <w:rPr>
                <w:rFonts w:eastAsia="Times New Roman"/>
                <w:color w:val="000000"/>
                <w:sz w:val="19"/>
                <w:szCs w:val="19"/>
              </w:rPr>
              <w:t>СНИЛС</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4FC7E21" w14:textId="77777777" w:rsidR="000B6650" w:rsidRDefault="000B6650">
            <w:pPr>
              <w:spacing w:before="120" w:after="200"/>
              <w:rPr>
                <w:rFonts w:eastAsia="Times New Roman"/>
                <w:color w:val="000000"/>
                <w:sz w:val="19"/>
                <w:szCs w:val="19"/>
              </w:rPr>
            </w:pPr>
            <w:r>
              <w:rPr>
                <w:rStyle w:val="HTML"/>
                <w:color w:val="000000"/>
              </w:rPr>
              <w:t>SNILS</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57F9221"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573EB1E5"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FED37E4" w14:textId="77777777" w:rsidR="000B6650" w:rsidRDefault="000B6650">
            <w:pPr>
              <w:spacing w:before="120" w:after="200"/>
              <w:rPr>
                <w:rFonts w:eastAsia="Times New Roman"/>
                <w:color w:val="000000"/>
                <w:sz w:val="19"/>
                <w:szCs w:val="19"/>
              </w:rPr>
            </w:pPr>
            <w:r>
              <w:rPr>
                <w:rFonts w:eastAsia="Times New Roman"/>
                <w:color w:val="000000"/>
                <w:sz w:val="19"/>
                <w:szCs w:val="19"/>
              </w:rPr>
              <w:t>ИНН</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A85F58D" w14:textId="77777777" w:rsidR="000B6650" w:rsidRDefault="000B6650">
            <w:pPr>
              <w:spacing w:before="120" w:after="200"/>
              <w:rPr>
                <w:rFonts w:eastAsia="Times New Roman"/>
                <w:color w:val="000000"/>
                <w:sz w:val="19"/>
                <w:szCs w:val="19"/>
              </w:rPr>
            </w:pPr>
            <w:r>
              <w:rPr>
                <w:rStyle w:val="HTML"/>
                <w:color w:val="000000"/>
              </w:rPr>
              <w:t>INN</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02A0641"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22899B18"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B3B8692" w14:textId="77777777" w:rsidR="000B6650" w:rsidRDefault="000B6650">
            <w:pPr>
              <w:spacing w:before="120" w:after="200"/>
              <w:rPr>
                <w:rFonts w:eastAsia="Times New Roman"/>
                <w:color w:val="000000"/>
                <w:sz w:val="19"/>
                <w:szCs w:val="19"/>
              </w:rPr>
            </w:pPr>
            <w:r>
              <w:rPr>
                <w:rFonts w:eastAsia="Times New Roman"/>
                <w:color w:val="000000"/>
                <w:sz w:val="19"/>
                <w:szCs w:val="19"/>
              </w:rPr>
              <w:t>данные документа, удостоверяющего личность</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5A6437D" w14:textId="77777777" w:rsidR="000B6650" w:rsidRDefault="000B6650">
            <w:pPr>
              <w:spacing w:before="120" w:after="200"/>
              <w:rPr>
                <w:rFonts w:eastAsia="Times New Roman"/>
                <w:color w:val="000000"/>
                <w:sz w:val="19"/>
                <w:szCs w:val="19"/>
              </w:rPr>
            </w:pPr>
            <w:r>
              <w:rPr>
                <w:rStyle w:val="HTML"/>
                <w:color w:val="000000"/>
              </w:rPr>
              <w:t>PASSPORT</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677F1F1"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1DBC892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40FBAD1" w14:textId="77777777" w:rsidR="000B6650" w:rsidRDefault="000B6650">
            <w:pPr>
              <w:spacing w:before="120" w:after="200"/>
              <w:rPr>
                <w:rFonts w:eastAsia="Times New Roman"/>
                <w:color w:val="000000"/>
                <w:sz w:val="19"/>
                <w:szCs w:val="19"/>
              </w:rPr>
            </w:pPr>
            <w:r>
              <w:rPr>
                <w:rFonts w:eastAsia="Times New Roman"/>
                <w:color w:val="000000"/>
                <w:sz w:val="19"/>
                <w:szCs w:val="19"/>
              </w:rPr>
              <w:t>данные водительского удостоверения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A7EA843" w14:textId="77777777" w:rsidR="000B6650" w:rsidRDefault="000B6650">
            <w:pPr>
              <w:spacing w:before="120" w:after="200"/>
              <w:rPr>
                <w:rFonts w:eastAsia="Times New Roman"/>
                <w:color w:val="000000"/>
                <w:sz w:val="19"/>
                <w:szCs w:val="19"/>
              </w:rPr>
            </w:pPr>
            <w:r>
              <w:rPr>
                <w:rStyle w:val="HTML"/>
                <w:color w:val="000000"/>
              </w:rPr>
              <w:t>DRIVER_LICENSE</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809DEFE"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26F36422"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4E6263B" w14:textId="77777777" w:rsidR="000B6650" w:rsidRDefault="000B6650">
            <w:pPr>
              <w:spacing w:before="120" w:after="200"/>
              <w:rPr>
                <w:rFonts w:eastAsia="Times New Roman"/>
                <w:color w:val="000000"/>
                <w:sz w:val="19"/>
                <w:szCs w:val="19"/>
              </w:rPr>
            </w:pPr>
            <w:r>
              <w:rPr>
                <w:rFonts w:eastAsia="Times New Roman"/>
                <w:color w:val="000000"/>
                <w:sz w:val="19"/>
                <w:szCs w:val="19"/>
              </w:rPr>
              <w:t>данные свидетельства о рождении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C55A4CF" w14:textId="77777777" w:rsidR="000B6650" w:rsidRDefault="000B6650">
            <w:pPr>
              <w:spacing w:before="120" w:after="200"/>
              <w:rPr>
                <w:rFonts w:eastAsia="Times New Roman"/>
                <w:color w:val="000000"/>
                <w:sz w:val="19"/>
                <w:szCs w:val="19"/>
              </w:rPr>
            </w:pPr>
            <w:r>
              <w:rPr>
                <w:rStyle w:val="HTML"/>
                <w:color w:val="000000"/>
              </w:rPr>
              <w:t>BIRTH_CERTIFICATE</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CA09150"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05303AD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2553D6C" w14:textId="77777777" w:rsidR="000B6650" w:rsidRDefault="000B6650">
            <w:pPr>
              <w:spacing w:before="120" w:after="200"/>
              <w:rPr>
                <w:rFonts w:eastAsia="Times New Roman"/>
                <w:color w:val="000000"/>
                <w:sz w:val="19"/>
                <w:szCs w:val="19"/>
              </w:rPr>
            </w:pPr>
            <w:r>
              <w:rPr>
                <w:rFonts w:eastAsia="Times New Roman"/>
                <w:color w:val="000000"/>
                <w:sz w:val="19"/>
                <w:szCs w:val="19"/>
              </w:rPr>
              <w:t>реквизиты банковской карты</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B22469A" w14:textId="77777777" w:rsidR="000B6650" w:rsidRDefault="000B6650">
            <w:pPr>
              <w:spacing w:before="120" w:after="200"/>
              <w:rPr>
                <w:rFonts w:eastAsia="Times New Roman"/>
                <w:color w:val="000000"/>
                <w:sz w:val="19"/>
                <w:szCs w:val="19"/>
              </w:rPr>
            </w:pPr>
            <w:r>
              <w:rPr>
                <w:rStyle w:val="HTML"/>
                <w:color w:val="000000"/>
              </w:rPr>
              <w:t>CREDIT_CARD</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CFB7123"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623A56A0"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64DE59B" w14:textId="77777777" w:rsidR="000B6650" w:rsidRDefault="000B6650">
            <w:pPr>
              <w:spacing w:before="120" w:after="200"/>
              <w:rPr>
                <w:rFonts w:eastAsia="Times New Roman"/>
                <w:color w:val="000000"/>
                <w:sz w:val="19"/>
                <w:szCs w:val="19"/>
              </w:rPr>
            </w:pPr>
            <w:r>
              <w:rPr>
                <w:rFonts w:eastAsia="Times New Roman"/>
                <w:color w:val="000000"/>
                <w:sz w:val="19"/>
                <w:szCs w:val="19"/>
              </w:rPr>
              <w:t>номер расчётного и лицевого счёта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56E3830" w14:textId="77777777" w:rsidR="000B6650" w:rsidRDefault="000B6650">
            <w:pPr>
              <w:spacing w:before="120" w:after="200"/>
              <w:rPr>
                <w:rFonts w:eastAsia="Times New Roman"/>
                <w:color w:val="000000"/>
                <w:sz w:val="19"/>
                <w:szCs w:val="19"/>
              </w:rPr>
            </w:pPr>
            <w:r>
              <w:rPr>
                <w:rStyle w:val="HTML"/>
                <w:color w:val="000000"/>
              </w:rPr>
              <w:t>BANK_ACCOUNT</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06E4ADA"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63848DFA"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31A1243" w14:textId="77777777" w:rsidR="000B6650" w:rsidRDefault="000B6650">
            <w:pPr>
              <w:spacing w:before="120" w:after="200"/>
              <w:rPr>
                <w:rFonts w:eastAsia="Times New Roman"/>
                <w:color w:val="000000"/>
                <w:sz w:val="19"/>
                <w:szCs w:val="19"/>
              </w:rPr>
            </w:pPr>
            <w:r>
              <w:rPr>
                <w:rFonts w:eastAsia="Times New Roman"/>
                <w:color w:val="000000"/>
                <w:sz w:val="19"/>
                <w:szCs w:val="19"/>
              </w:rPr>
              <w:t>должность, сведения о трудовой деятельности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A3B81E2" w14:textId="77777777" w:rsidR="000B6650" w:rsidRDefault="000B6650">
            <w:pPr>
              <w:spacing w:before="120" w:after="200"/>
              <w:rPr>
                <w:rFonts w:eastAsia="Times New Roman"/>
                <w:color w:val="000000"/>
                <w:sz w:val="19"/>
                <w:szCs w:val="19"/>
              </w:rPr>
            </w:pPr>
            <w:r>
              <w:rPr>
                <w:rStyle w:val="HTML"/>
                <w:color w:val="000000"/>
              </w:rPr>
              <w:t>ORG</w:t>
            </w:r>
            <w:r>
              <w:rPr>
                <w:rFonts w:eastAsia="Times New Roman"/>
                <w:color w:val="000000"/>
                <w:sz w:val="19"/>
                <w:szCs w:val="19"/>
              </w:rPr>
              <w:t xml:space="preserve">, </w:t>
            </w:r>
            <w:r>
              <w:rPr>
                <w:rStyle w:val="HTML"/>
                <w:color w:val="000000"/>
              </w:rPr>
              <w:t>STAFF_ID</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7F2AA85"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1E2A192D"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F478B9B" w14:textId="77777777" w:rsidR="000B6650" w:rsidRDefault="000B6650">
            <w:pPr>
              <w:spacing w:before="120" w:after="200"/>
              <w:rPr>
                <w:rFonts w:eastAsia="Times New Roman"/>
                <w:color w:val="000000"/>
                <w:sz w:val="19"/>
                <w:szCs w:val="19"/>
              </w:rPr>
            </w:pPr>
            <w:r>
              <w:rPr>
                <w:rFonts w:eastAsia="Times New Roman"/>
                <w:color w:val="000000"/>
                <w:sz w:val="19"/>
                <w:szCs w:val="19"/>
              </w:rPr>
              <w:t>отношение к воинской обязанности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6C3A6B5" w14:textId="77777777" w:rsidR="000B6650" w:rsidRDefault="000B6650">
            <w:pPr>
              <w:spacing w:before="120" w:after="200"/>
              <w:rPr>
                <w:rFonts w:eastAsia="Times New Roman"/>
                <w:color w:val="000000"/>
                <w:sz w:val="19"/>
                <w:szCs w:val="19"/>
              </w:rPr>
            </w:pPr>
            <w:r>
              <w:rPr>
                <w:rStyle w:val="HTML"/>
                <w:color w:val="000000"/>
              </w:rPr>
              <w:t>MILITARY_ID</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ADF28B9"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13612F4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0149044" w14:textId="77777777" w:rsidR="000B6650" w:rsidRDefault="000B6650">
            <w:pPr>
              <w:spacing w:before="120" w:after="200"/>
              <w:rPr>
                <w:rFonts w:eastAsia="Times New Roman"/>
                <w:color w:val="000000"/>
                <w:sz w:val="19"/>
                <w:szCs w:val="19"/>
              </w:rPr>
            </w:pPr>
            <w:r>
              <w:rPr>
                <w:rFonts w:eastAsia="Times New Roman"/>
                <w:color w:val="000000"/>
                <w:sz w:val="19"/>
                <w:szCs w:val="19"/>
              </w:rPr>
              <w:t>доходы, имущественное положение</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FEF4E08" w14:textId="77777777" w:rsidR="000B6650" w:rsidRDefault="000B6650">
            <w:pPr>
              <w:spacing w:before="120" w:after="200"/>
              <w:rPr>
                <w:rFonts w:eastAsia="Times New Roman"/>
                <w:color w:val="000000"/>
                <w:sz w:val="19"/>
                <w:szCs w:val="19"/>
              </w:rPr>
            </w:pPr>
            <w:r>
              <w:rPr>
                <w:rStyle w:val="HTML"/>
                <w:color w:val="000000"/>
              </w:rPr>
              <w:t>AMOUNT</w:t>
            </w:r>
            <w:r>
              <w:rPr>
                <w:rFonts w:eastAsia="Times New Roman"/>
                <w:color w:val="000000"/>
                <w:sz w:val="19"/>
                <w:szCs w:val="19"/>
              </w:rPr>
              <w:t xml:space="preserve">, </w:t>
            </w:r>
            <w:r>
              <w:rPr>
                <w:rStyle w:val="HTML"/>
                <w:color w:val="000000"/>
              </w:rPr>
              <w:t>CADASTRE</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A914DC4" w14:textId="77777777" w:rsidR="000B6650" w:rsidRDefault="000B6650">
            <w:pPr>
              <w:spacing w:before="120" w:after="200"/>
              <w:rPr>
                <w:rFonts w:eastAsia="Times New Roman"/>
                <w:color w:val="000000"/>
                <w:sz w:val="19"/>
                <w:szCs w:val="19"/>
              </w:rPr>
            </w:pPr>
            <w:r>
              <w:rPr>
                <w:rFonts w:eastAsia="Times New Roman"/>
                <w:color w:val="000000"/>
                <w:sz w:val="19"/>
                <w:szCs w:val="19"/>
              </w:rPr>
              <w:t>да</w:t>
            </w:r>
          </w:p>
        </w:tc>
      </w:tr>
      <w:tr w:rsidR="00000000" w14:paraId="67717619"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25F4675" w14:textId="77777777" w:rsidR="000B6650" w:rsidRDefault="000B6650">
            <w:pPr>
              <w:spacing w:before="120" w:after="200"/>
              <w:rPr>
                <w:rFonts w:eastAsia="Times New Roman"/>
                <w:color w:val="000000"/>
                <w:sz w:val="19"/>
                <w:szCs w:val="19"/>
              </w:rPr>
            </w:pPr>
            <w:r>
              <w:rPr>
                <w:rStyle w:val="a7"/>
                <w:rFonts w:eastAsia="Times New Roman"/>
                <w:color w:val="000000"/>
                <w:sz w:val="19"/>
                <w:szCs w:val="19"/>
              </w:rPr>
              <w:t>иные персональные данные</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C1EA88E" w14:textId="77777777" w:rsidR="000B6650" w:rsidRDefault="000B6650">
            <w:pPr>
              <w:spacing w:before="120" w:after="200"/>
              <w:rPr>
                <w:rFonts w:eastAsia="Times New Roman"/>
                <w:color w:val="000000"/>
                <w:sz w:val="19"/>
                <w:szCs w:val="19"/>
              </w:rPr>
            </w:pPr>
            <w:r>
              <w:rPr>
                <w:rFonts w:eastAsia="Times New Roman"/>
                <w:color w:val="000000"/>
                <w:sz w:val="19"/>
                <w:szCs w:val="19"/>
              </w:rPr>
              <w:t>свободный текст документов</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F35364F" w14:textId="77777777" w:rsidR="000B6650" w:rsidRDefault="000B6650">
            <w:pPr>
              <w:spacing w:before="120" w:after="200"/>
              <w:rPr>
                <w:rFonts w:eastAsia="Times New Roman"/>
                <w:color w:val="000000"/>
                <w:sz w:val="19"/>
                <w:szCs w:val="19"/>
              </w:rPr>
            </w:pPr>
            <w:r>
              <w:rPr>
                <w:rStyle w:val="a7"/>
                <w:rFonts w:eastAsia="Times New Roman"/>
                <w:color w:val="000000"/>
                <w:sz w:val="19"/>
                <w:szCs w:val="19"/>
              </w:rPr>
              <w:t>да, обязательно</w:t>
            </w:r>
          </w:p>
        </w:tc>
      </w:tr>
      <w:tr w:rsidR="00000000" w14:paraId="5FB77678"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6CC9199" w14:textId="77777777" w:rsidR="000B6650" w:rsidRDefault="000B6650">
            <w:pPr>
              <w:spacing w:before="120" w:after="200"/>
              <w:rPr>
                <w:rFonts w:eastAsia="Times New Roman"/>
                <w:color w:val="000000"/>
                <w:sz w:val="19"/>
                <w:szCs w:val="19"/>
              </w:rPr>
            </w:pPr>
            <w:r>
              <w:rPr>
                <w:rFonts w:eastAsia="Times New Roman"/>
                <w:color w:val="000000"/>
                <w:sz w:val="19"/>
                <w:szCs w:val="19"/>
              </w:rPr>
              <w:t>сведения, собираемые метрическими программами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0FA5F5D" w14:textId="77777777" w:rsidR="000B6650" w:rsidRDefault="000B6650">
            <w:pPr>
              <w:spacing w:before="120" w:after="200"/>
              <w:rPr>
                <w:rFonts w:eastAsia="Times New Roman"/>
                <w:color w:val="000000"/>
                <w:sz w:val="19"/>
                <w:szCs w:val="19"/>
              </w:rPr>
            </w:pPr>
            <w:r>
              <w:rPr>
                <w:rFonts w:eastAsia="Times New Roman"/>
                <w:color w:val="000000"/>
                <w:sz w:val="19"/>
                <w:szCs w:val="19"/>
              </w:rPr>
              <w:t>средств веб-аналитики на фронтенде нет</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029693F" w14:textId="77777777" w:rsidR="000B6650" w:rsidRDefault="000B6650">
            <w:pPr>
              <w:spacing w:before="120" w:after="200"/>
              <w:rPr>
                <w:rFonts w:eastAsia="Times New Roman"/>
                <w:color w:val="000000"/>
                <w:sz w:val="19"/>
                <w:szCs w:val="19"/>
              </w:rPr>
            </w:pPr>
            <w:r>
              <w:rPr>
                <w:rFonts w:eastAsia="Times New Roman"/>
                <w:color w:val="000000"/>
                <w:sz w:val="19"/>
                <w:szCs w:val="19"/>
              </w:rPr>
              <w:t>нет</w:t>
            </w:r>
          </w:p>
        </w:tc>
      </w:tr>
      <w:tr w:rsidR="00000000" w14:paraId="2BD612C3"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C48B89B" w14:textId="77777777" w:rsidR="000B6650" w:rsidRDefault="000B6650">
            <w:pPr>
              <w:spacing w:before="120" w:after="200"/>
              <w:rPr>
                <w:rFonts w:eastAsia="Times New Roman"/>
                <w:color w:val="000000"/>
                <w:sz w:val="19"/>
                <w:szCs w:val="19"/>
              </w:rPr>
            </w:pPr>
            <w:r>
              <w:rPr>
                <w:rFonts w:eastAsia="Times New Roman"/>
                <w:color w:val="000000"/>
                <w:sz w:val="19"/>
                <w:szCs w:val="19"/>
              </w:rPr>
              <w:t>пол, семейное и социальное положение, образование, профессия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CDED213" w14:textId="77777777" w:rsidR="000B6650" w:rsidRDefault="000B6650">
            <w:pPr>
              <w:spacing w:before="120" w:after="200"/>
              <w:rPr>
                <w:rFonts w:eastAsia="Times New Roman"/>
                <w:color w:val="000000"/>
                <w:sz w:val="19"/>
                <w:szCs w:val="19"/>
              </w:rPr>
            </w:pPr>
            <w:r>
              <w:rPr>
                <w:rFonts w:eastAsia="Times New Roman"/>
                <w:color w:val="000000"/>
                <w:sz w:val="19"/>
                <w:szCs w:val="19"/>
              </w:rPr>
              <w:t>отдельных детекторов нет, покрываются «иными»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B2DEC7B" w14:textId="77777777" w:rsidR="000B6650" w:rsidRDefault="000B6650">
            <w:pPr>
              <w:spacing w:before="120" w:after="200"/>
              <w:rPr>
                <w:rFonts w:eastAsia="Times New Roman"/>
                <w:color w:val="000000"/>
                <w:sz w:val="19"/>
                <w:szCs w:val="19"/>
              </w:rPr>
            </w:pPr>
            <w:r>
              <w:rPr>
                <w:rFonts w:eastAsia="Times New Roman"/>
                <w:color w:val="000000"/>
                <w:sz w:val="19"/>
                <w:szCs w:val="19"/>
              </w:rPr>
              <w:t>нет</w:t>
            </w:r>
          </w:p>
        </w:tc>
      </w:tr>
      <w:tr w:rsidR="00000000" w14:paraId="584C1268"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E9A81DB" w14:textId="77777777" w:rsidR="000B6650" w:rsidRDefault="000B6650">
            <w:pPr>
              <w:spacing w:before="120" w:after="200"/>
              <w:rPr>
                <w:rFonts w:eastAsia="Times New Roman"/>
                <w:color w:val="000000"/>
                <w:sz w:val="19"/>
                <w:szCs w:val="19"/>
              </w:rPr>
            </w:pPr>
            <w:r>
              <w:rPr>
                <w:rFonts w:eastAsia="Times New Roman"/>
                <w:color w:val="000000"/>
                <w:sz w:val="19"/>
                <w:szCs w:val="19"/>
              </w:rPr>
              <w:t>данные голоса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8747F2F" w14:textId="77777777" w:rsidR="000B6650" w:rsidRDefault="000B6650">
            <w:pPr>
              <w:spacing w:before="120" w:after="200"/>
              <w:rPr>
                <w:rFonts w:eastAsia="Times New Roman"/>
                <w:color w:val="000000"/>
                <w:sz w:val="19"/>
                <w:szCs w:val="19"/>
              </w:rPr>
            </w:pPr>
            <w:r>
              <w:rPr>
                <w:rFonts w:eastAsia="Times New Roman"/>
                <w:color w:val="000000"/>
                <w:sz w:val="19"/>
                <w:szCs w:val="19"/>
              </w:rPr>
              <w:t>не обрабатываются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83FF2A2" w14:textId="77777777" w:rsidR="000B6650" w:rsidRDefault="000B6650">
            <w:pPr>
              <w:spacing w:before="120" w:after="200"/>
              <w:rPr>
                <w:rFonts w:eastAsia="Times New Roman"/>
                <w:color w:val="000000"/>
                <w:sz w:val="19"/>
                <w:szCs w:val="19"/>
              </w:rPr>
            </w:pPr>
            <w:r>
              <w:rPr>
                <w:rFonts w:eastAsia="Times New Roman"/>
                <w:color w:val="000000"/>
                <w:sz w:val="19"/>
                <w:szCs w:val="19"/>
              </w:rPr>
              <w:t>нет</w:t>
            </w:r>
          </w:p>
        </w:tc>
      </w:tr>
      <w:tr w:rsidR="00000000" w14:paraId="400CE735"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96B0CA6" w14:textId="77777777" w:rsidR="000B6650" w:rsidRDefault="000B6650">
            <w:pPr>
              <w:spacing w:before="120" w:after="200"/>
              <w:rPr>
                <w:rFonts w:eastAsia="Times New Roman"/>
                <w:color w:val="000000"/>
                <w:sz w:val="19"/>
                <w:szCs w:val="19"/>
              </w:rPr>
            </w:pPr>
            <w:r>
              <w:rPr>
                <w:rFonts w:eastAsia="Times New Roman"/>
                <w:color w:val="000000"/>
                <w:sz w:val="19"/>
                <w:szCs w:val="19"/>
              </w:rPr>
              <w:t>Биометрические персональные данные — весь блок</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AD13996" w14:textId="77777777" w:rsidR="000B6650" w:rsidRDefault="000B6650">
            <w:pPr>
              <w:spacing w:before="120" w:after="200"/>
              <w:rPr>
                <w:rFonts w:eastAsia="Times New Roman"/>
                <w:color w:val="000000"/>
                <w:sz w:val="19"/>
                <w:szCs w:val="19"/>
              </w:rPr>
            </w:pPr>
            <w:r>
              <w:rPr>
                <w:rFonts w:eastAsia="Times New Roman"/>
                <w:color w:val="000000"/>
                <w:sz w:val="19"/>
                <w:szCs w:val="19"/>
              </w:rPr>
              <w:t>не используются для установления личности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79AFDF1" w14:textId="77777777" w:rsidR="000B6650" w:rsidRDefault="000B6650">
            <w:pPr>
              <w:spacing w:before="120" w:after="200"/>
              <w:rPr>
                <w:rFonts w:eastAsia="Times New Roman"/>
                <w:color w:val="000000"/>
                <w:sz w:val="19"/>
                <w:szCs w:val="19"/>
              </w:rPr>
            </w:pPr>
            <w:r>
              <w:rPr>
                <w:rFonts w:eastAsia="Times New Roman"/>
                <w:color w:val="000000"/>
                <w:sz w:val="19"/>
                <w:szCs w:val="19"/>
              </w:rPr>
              <w:t>нет</w:t>
            </w:r>
          </w:p>
        </w:tc>
      </w:tr>
    </w:tbl>
    <w:p w14:paraId="4A0EC23B" w14:textId="77777777" w:rsidR="000B6650" w:rsidRDefault="000B6650">
      <w:pPr>
        <w:pStyle w:val="a5"/>
        <w:rPr>
          <w:color w:val="000000"/>
          <w:sz w:val="23"/>
          <w:szCs w:val="23"/>
        </w:rPr>
      </w:pPr>
      <w:r>
        <w:rPr>
          <w:color w:val="000000"/>
          <w:sz w:val="23"/>
          <w:szCs w:val="23"/>
        </w:rPr>
        <w:t xml:space="preserve">Пункт «иные персональные данные» отмечается обязательно: документы представляют собой свободный текст, исчерпывающее перечисление невозможно. </w:t>
      </w:r>
      <w:r>
        <w:rPr>
          <w:rStyle w:val="a7"/>
          <w:color w:val="000000"/>
          <w:sz w:val="23"/>
          <w:szCs w:val="23"/>
        </w:rPr>
        <w:t>Он не покрывает статью 10</w:t>
      </w:r>
      <w:r>
        <w:rPr>
          <w:color w:val="000000"/>
          <w:sz w:val="23"/>
          <w:szCs w:val="23"/>
        </w:rPr>
        <w:t xml:space="preserve"> — специальные категории имеют самостоятельный правовой режим.</w:t>
      </w:r>
    </w:p>
    <w:p w14:paraId="333E3371" w14:textId="77777777" w:rsidR="000B6650" w:rsidRDefault="000B6650">
      <w:pPr>
        <w:pStyle w:val="a5"/>
        <w:rPr>
          <w:color w:val="000000"/>
          <w:sz w:val="23"/>
          <w:szCs w:val="23"/>
        </w:rPr>
      </w:pPr>
      <w:r>
        <w:rPr>
          <w:color w:val="000000"/>
          <w:sz w:val="23"/>
          <w:szCs w:val="23"/>
        </w:rPr>
        <w:t xml:space="preserve">По биометрии основанием для отрицательного ответа служит формулировка самой формы: данные должны использоваться оператором </w:t>
      </w:r>
      <w:r>
        <w:rPr>
          <w:rStyle w:val="a7"/>
          <w:color w:val="000000"/>
          <w:sz w:val="23"/>
          <w:szCs w:val="23"/>
        </w:rPr>
        <w:t>для установления личности субъекта</w:t>
      </w:r>
      <w:r>
        <w:rPr>
          <w:color w:val="000000"/>
          <w:sz w:val="23"/>
          <w:szCs w:val="23"/>
        </w:rPr>
        <w:t>. Ни один сценарий продукта этого не предполагает.</w:t>
      </w:r>
    </w:p>
    <w:p w14:paraId="74484001" w14:textId="77777777" w:rsidR="000B6650" w:rsidRDefault="000B6650">
      <w:pPr>
        <w:pStyle w:val="3"/>
        <w:rPr>
          <w:rFonts w:eastAsia="Times New Roman"/>
          <w:color w:val="000000"/>
        </w:rPr>
      </w:pPr>
      <w:r>
        <w:rPr>
          <w:rFonts w:eastAsia="Times New Roman"/>
          <w:color w:val="000000"/>
        </w:rPr>
        <w:t>5.2. Конфликт с составом детекторов — требует решения до подачи</w:t>
      </w:r>
    </w:p>
    <w:p w14:paraId="12CC4AEC" w14:textId="77777777" w:rsidR="000B6650" w:rsidRDefault="000B6650">
      <w:pPr>
        <w:pStyle w:val="a5"/>
        <w:rPr>
          <w:color w:val="000000"/>
          <w:sz w:val="23"/>
          <w:szCs w:val="23"/>
        </w:rPr>
      </w:pPr>
      <w:r>
        <w:rPr>
          <w:rStyle w:val="HTML"/>
          <w:color w:val="000000"/>
        </w:rPr>
        <w:t>[ПРОВЕРИТЬ]</w:t>
      </w:r>
      <w:r>
        <w:rPr>
          <w:color w:val="000000"/>
          <w:sz w:val="23"/>
          <w:szCs w:val="23"/>
        </w:rPr>
        <w:t xml:space="preserve"> Заявление «специальные категории не обрабатываются» </w:t>
      </w:r>
      <w:r>
        <w:rPr>
          <w:rStyle w:val="a7"/>
          <w:color w:val="000000"/>
          <w:sz w:val="23"/>
          <w:szCs w:val="23"/>
        </w:rPr>
        <w:t>противоречит текущему составу детекторов</w:t>
      </w:r>
      <w:r>
        <w:rPr>
          <w:color w:val="000000"/>
          <w:sz w:val="23"/>
          <w:szCs w:val="23"/>
        </w:rPr>
        <w:t xml:space="preserve">. В </w:t>
      </w:r>
      <w:r>
        <w:rPr>
          <w:rStyle w:val="HTML"/>
          <w:color w:val="000000"/>
        </w:rPr>
        <w:t>detectors.py</w:t>
      </w:r>
      <w:r>
        <w:rPr>
          <w:color w:val="000000"/>
          <w:sz w:val="23"/>
          <w:szCs w:val="23"/>
        </w:rPr>
        <w:t xml:space="preserve"> реализованы:</w:t>
      </w:r>
    </w:p>
    <w:p w14:paraId="4262EA38" w14:textId="77777777" w:rsidR="000B6650" w:rsidRDefault="000B6650">
      <w:pPr>
        <w:numPr>
          <w:ilvl w:val="0"/>
          <w:numId w:val="1"/>
        </w:numPr>
        <w:spacing w:after="40"/>
        <w:jc w:val="both"/>
        <w:rPr>
          <w:rFonts w:eastAsia="Times New Roman"/>
          <w:color w:val="000000"/>
          <w:sz w:val="23"/>
          <w:szCs w:val="23"/>
        </w:rPr>
      </w:pPr>
      <w:r>
        <w:rPr>
          <w:rStyle w:val="HTML"/>
          <w:color w:val="000000"/>
        </w:rPr>
        <w:t>MED_ICD</w:t>
      </w:r>
      <w:r>
        <w:rPr>
          <w:rFonts w:eastAsia="Times New Roman"/>
          <w:color w:val="000000"/>
          <w:sz w:val="23"/>
          <w:szCs w:val="23"/>
        </w:rPr>
        <w:t xml:space="preserve"> — коды диагнозов МКБ-10 по ключевым словам «диагноз», «МКБ»;</w:t>
      </w:r>
    </w:p>
    <w:p w14:paraId="67C03FCE" w14:textId="77777777" w:rsidR="000B6650" w:rsidRDefault="000B6650">
      <w:pPr>
        <w:numPr>
          <w:ilvl w:val="0"/>
          <w:numId w:val="1"/>
        </w:numPr>
        <w:spacing w:after="40"/>
        <w:jc w:val="both"/>
        <w:rPr>
          <w:rFonts w:eastAsia="Times New Roman"/>
          <w:color w:val="000000"/>
          <w:sz w:val="23"/>
          <w:szCs w:val="23"/>
        </w:rPr>
      </w:pPr>
      <w:r>
        <w:rPr>
          <w:rStyle w:val="HTML"/>
          <w:color w:val="000000"/>
        </w:rPr>
        <w:t>MED_RECORD</w:t>
      </w:r>
      <w:r>
        <w:rPr>
          <w:rFonts w:eastAsia="Times New Roman"/>
          <w:color w:val="000000"/>
          <w:sz w:val="23"/>
          <w:szCs w:val="23"/>
        </w:rPr>
        <w:t xml:space="preserve"> — номера истории болезни, амбулаторной и медицинской карты;</w:t>
      </w:r>
    </w:p>
    <w:p w14:paraId="555CBD64" w14:textId="77777777" w:rsidR="000B6650" w:rsidRDefault="000B6650">
      <w:pPr>
        <w:numPr>
          <w:ilvl w:val="0"/>
          <w:numId w:val="1"/>
        </w:numPr>
        <w:spacing w:after="40"/>
        <w:jc w:val="both"/>
        <w:rPr>
          <w:rFonts w:eastAsia="Times New Roman"/>
          <w:color w:val="000000"/>
          <w:sz w:val="23"/>
          <w:szCs w:val="23"/>
        </w:rPr>
      </w:pPr>
      <w:r>
        <w:rPr>
          <w:rStyle w:val="HTML"/>
          <w:color w:val="000000"/>
        </w:rPr>
        <w:t>OMS</w:t>
      </w:r>
      <w:r>
        <w:rPr>
          <w:rFonts w:eastAsia="Times New Roman"/>
          <w:color w:val="000000"/>
          <w:sz w:val="23"/>
          <w:szCs w:val="23"/>
        </w:rPr>
        <w:t xml:space="preserve"> — номер полиса обязательного медицинского страхования.</w:t>
      </w:r>
    </w:p>
    <w:p w14:paraId="61DA9352" w14:textId="77777777" w:rsidR="000B6650" w:rsidRDefault="000B6650">
      <w:pPr>
        <w:pStyle w:val="a5"/>
        <w:rPr>
          <w:color w:val="000000"/>
          <w:sz w:val="23"/>
          <w:szCs w:val="23"/>
        </w:rPr>
      </w:pPr>
      <w:r>
        <w:rPr>
          <w:color w:val="000000"/>
          <w:sz w:val="23"/>
          <w:szCs w:val="23"/>
        </w:rPr>
        <w:t>Код диагноза МКБ-10 относится к сведениям о состоянии здоровья, то есть к специальным категориям по ст. 10.</w:t>
      </w:r>
    </w:p>
    <w:p w14:paraId="1952A382" w14:textId="77777777" w:rsidR="000B6650" w:rsidRDefault="000B6650">
      <w:pPr>
        <w:pStyle w:val="a5"/>
        <w:rPr>
          <w:color w:val="000000"/>
          <w:sz w:val="23"/>
          <w:szCs w:val="23"/>
        </w:rPr>
      </w:pPr>
      <w:r>
        <w:rPr>
          <w:color w:val="000000"/>
          <w:sz w:val="23"/>
          <w:szCs w:val="23"/>
        </w:rPr>
        <w:t xml:space="preserve">Существенно, что риск создаёт не сама возможность поступления таких данных, а </w:t>
      </w:r>
      <w:r>
        <w:rPr>
          <w:rStyle w:val="a7"/>
          <w:color w:val="000000"/>
          <w:sz w:val="23"/>
          <w:szCs w:val="23"/>
        </w:rPr>
        <w:t>наличие целевого детектора как документального подтверждения того, что обработка предвиделась</w:t>
      </w:r>
      <w:r>
        <w:rPr>
          <w:color w:val="000000"/>
          <w:sz w:val="23"/>
          <w:szCs w:val="23"/>
        </w:rPr>
        <w:t>. При проверке заявление о необработке рядом с реализованным парсером МКБ-10 не защищается.</w:t>
      </w:r>
    </w:p>
    <w:p w14:paraId="1257693A" w14:textId="77777777" w:rsidR="000B6650" w:rsidRDefault="000B6650">
      <w:pPr>
        <w:pStyle w:val="a5"/>
        <w:rPr>
          <w:color w:val="000000"/>
          <w:sz w:val="23"/>
          <w:szCs w:val="23"/>
        </w:rPr>
      </w:pPr>
      <w:r>
        <w:rPr>
          <w:color w:val="000000"/>
          <w:sz w:val="23"/>
          <w:szCs w:val="23"/>
        </w:rPr>
        <w:t xml:space="preserve">Последствия признания обработки: ПП РФ от 01.11.2012 № 1119 — специальные категории при менее чем 100 000 субъектов дают </w:t>
      </w:r>
      <w:r>
        <w:rPr>
          <w:rStyle w:val="a7"/>
          <w:color w:val="000000"/>
          <w:sz w:val="23"/>
          <w:szCs w:val="23"/>
        </w:rPr>
        <w:t>УЗ-2</w:t>
      </w:r>
      <w:r>
        <w:rPr>
          <w:color w:val="000000"/>
          <w:sz w:val="23"/>
          <w:szCs w:val="23"/>
        </w:rPr>
        <w:t>; п. 3 ч. 2 ст. 19 — обязательное применение сертифицированных средств защиты информации.</w:t>
      </w:r>
    </w:p>
    <w:tbl>
      <w:tblPr>
        <w:tblW w:w="5000" w:type="pct"/>
        <w:tblCellMar>
          <w:top w:w="15" w:type="dxa"/>
          <w:left w:w="15" w:type="dxa"/>
          <w:bottom w:w="15" w:type="dxa"/>
          <w:right w:w="15" w:type="dxa"/>
        </w:tblCellMar>
        <w:tblLook w:val="04A0" w:firstRow="1" w:lastRow="0" w:firstColumn="1" w:lastColumn="0" w:noHBand="0" w:noVBand="1"/>
      </w:tblPr>
      <w:tblGrid>
        <w:gridCol w:w="1356"/>
        <w:gridCol w:w="4543"/>
        <w:gridCol w:w="3441"/>
      </w:tblGrid>
      <w:tr w:rsidR="00000000" w14:paraId="6BA14CFE"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3E6C95FC"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Вариант</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66C2BC10"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Содержание</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57B591A5"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Последствия</w:t>
            </w:r>
          </w:p>
        </w:tc>
      </w:tr>
      <w:tr w:rsidR="00000000" w14:paraId="43BA3504"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6139540" w14:textId="77777777" w:rsidR="000B6650" w:rsidRDefault="000B6650">
            <w:pPr>
              <w:spacing w:before="120" w:after="200"/>
              <w:rPr>
                <w:rFonts w:eastAsia="Times New Roman"/>
                <w:color w:val="000000"/>
                <w:sz w:val="19"/>
                <w:szCs w:val="19"/>
              </w:rPr>
            </w:pPr>
            <w:r>
              <w:rPr>
                <w:rFonts w:eastAsia="Times New Roman"/>
                <w:color w:val="000000"/>
                <w:sz w:val="19"/>
                <w:szCs w:val="19"/>
              </w:rPr>
              <w:t>A. Исключить</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8517E28" w14:textId="77777777" w:rsidR="000B6650" w:rsidRDefault="000B6650">
            <w:pPr>
              <w:spacing w:before="120" w:after="200"/>
              <w:rPr>
                <w:rFonts w:eastAsia="Times New Roman"/>
                <w:color w:val="000000"/>
                <w:sz w:val="19"/>
                <w:szCs w:val="19"/>
              </w:rPr>
            </w:pPr>
            <w:r>
              <w:rPr>
                <w:rFonts w:eastAsia="Times New Roman"/>
                <w:color w:val="000000"/>
                <w:sz w:val="19"/>
                <w:szCs w:val="19"/>
              </w:rPr>
              <w:t xml:space="preserve">Отключить </w:t>
            </w:r>
            <w:r>
              <w:rPr>
                <w:rStyle w:val="HTML"/>
                <w:color w:val="000000"/>
              </w:rPr>
              <w:t>MED_ICD</w:t>
            </w:r>
            <w:r>
              <w:rPr>
                <w:rFonts w:eastAsia="Times New Roman"/>
                <w:color w:val="000000"/>
                <w:sz w:val="19"/>
                <w:szCs w:val="19"/>
              </w:rPr>
              <w:t xml:space="preserve"> и </w:t>
            </w:r>
            <w:r>
              <w:rPr>
                <w:rStyle w:val="HTML"/>
                <w:color w:val="000000"/>
              </w:rPr>
              <w:t>MED_RECORD</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961B06E" w14:textId="77777777" w:rsidR="000B6650" w:rsidRDefault="000B6650">
            <w:pPr>
              <w:spacing w:before="120" w:after="200"/>
              <w:rPr>
                <w:rFonts w:eastAsia="Times New Roman"/>
                <w:color w:val="000000"/>
                <w:sz w:val="19"/>
                <w:szCs w:val="19"/>
              </w:rPr>
            </w:pPr>
            <w:r>
              <w:rPr>
                <w:rFonts w:eastAsia="Times New Roman"/>
                <w:color w:val="000000"/>
                <w:sz w:val="19"/>
                <w:szCs w:val="19"/>
              </w:rPr>
              <w:t>Заявление достоверно; медицинские данные при попадании не маскируются</w:t>
            </w:r>
          </w:p>
        </w:tc>
      </w:tr>
      <w:tr w:rsidR="00000000" w14:paraId="68E05367"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990B81D" w14:textId="77777777" w:rsidR="000B6650" w:rsidRDefault="000B6650">
            <w:pPr>
              <w:spacing w:before="120" w:after="200"/>
              <w:rPr>
                <w:rFonts w:eastAsia="Times New Roman"/>
                <w:color w:val="000000"/>
                <w:sz w:val="19"/>
                <w:szCs w:val="19"/>
              </w:rPr>
            </w:pPr>
            <w:r>
              <w:rPr>
                <w:rFonts w:eastAsia="Times New Roman"/>
                <w:color w:val="000000"/>
                <w:sz w:val="19"/>
                <w:szCs w:val="19"/>
              </w:rPr>
              <w:t>B. Признать</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FF40C53" w14:textId="77777777" w:rsidR="000B6650" w:rsidRDefault="000B6650">
            <w:pPr>
              <w:spacing w:before="120" w:after="200"/>
              <w:rPr>
                <w:rFonts w:eastAsia="Times New Roman"/>
                <w:color w:val="000000"/>
                <w:sz w:val="19"/>
                <w:szCs w:val="19"/>
              </w:rPr>
            </w:pPr>
            <w:r>
              <w:rPr>
                <w:rFonts w:eastAsia="Times New Roman"/>
                <w:color w:val="000000"/>
                <w:sz w:val="19"/>
                <w:szCs w:val="19"/>
              </w:rPr>
              <w:t>Отметить «сведения о состоянии здоровья»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089932F" w14:textId="77777777" w:rsidR="000B6650" w:rsidRDefault="000B6650">
            <w:pPr>
              <w:spacing w:before="120" w:after="200"/>
              <w:rPr>
                <w:rFonts w:eastAsia="Times New Roman"/>
                <w:color w:val="000000"/>
                <w:sz w:val="19"/>
                <w:szCs w:val="19"/>
              </w:rPr>
            </w:pPr>
            <w:r>
              <w:rPr>
                <w:rFonts w:eastAsia="Times New Roman"/>
                <w:color w:val="000000"/>
                <w:sz w:val="19"/>
                <w:szCs w:val="19"/>
              </w:rPr>
              <w:t>УЗ-2, сертифицированные СЗИ</w:t>
            </w:r>
          </w:p>
        </w:tc>
      </w:tr>
      <w:tr w:rsidR="00000000" w14:paraId="7A5DEB5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0EC94D3" w14:textId="77777777" w:rsidR="000B6650" w:rsidRDefault="000B6650">
            <w:pPr>
              <w:spacing w:before="120" w:after="200"/>
              <w:rPr>
                <w:rFonts w:eastAsia="Times New Roman"/>
                <w:color w:val="000000"/>
                <w:sz w:val="19"/>
                <w:szCs w:val="19"/>
              </w:rPr>
            </w:pPr>
            <w:r>
              <w:rPr>
                <w:rStyle w:val="a7"/>
                <w:rFonts w:eastAsia="Times New Roman"/>
                <w:color w:val="000000"/>
                <w:sz w:val="19"/>
                <w:szCs w:val="19"/>
              </w:rPr>
              <w:t>C. Контроль запрета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F16268A" w14:textId="77777777" w:rsidR="000B6650" w:rsidRDefault="000B6650">
            <w:pPr>
              <w:spacing w:before="120" w:after="200"/>
              <w:rPr>
                <w:rFonts w:eastAsia="Times New Roman"/>
                <w:color w:val="000000"/>
                <w:sz w:val="19"/>
                <w:szCs w:val="19"/>
              </w:rPr>
            </w:pPr>
            <w:r>
              <w:rPr>
                <w:rFonts w:eastAsia="Times New Roman"/>
                <w:color w:val="000000"/>
                <w:sz w:val="19"/>
                <w:szCs w:val="19"/>
              </w:rPr>
              <w:t xml:space="preserve">Договор запрещает передачу медицинских документов; срабатывание </w:t>
            </w:r>
            <w:r>
              <w:rPr>
                <w:rStyle w:val="HTML"/>
                <w:color w:val="000000"/>
              </w:rPr>
              <w:t>MEDICAL</w:t>
            </w:r>
            <w:r>
              <w:rPr>
                <w:rFonts w:eastAsia="Times New Roman"/>
                <w:color w:val="000000"/>
                <w:sz w:val="19"/>
                <w:szCs w:val="19"/>
              </w:rPr>
              <w:t xml:space="preserve"> </w:t>
            </w:r>
            <w:r>
              <w:rPr>
                <w:rStyle w:val="a7"/>
                <w:rFonts w:eastAsia="Times New Roman"/>
                <w:color w:val="000000"/>
                <w:sz w:val="19"/>
                <w:szCs w:val="19"/>
              </w:rPr>
              <w:t>отклоняет документ с предупреждением</w:t>
            </w:r>
            <w:r>
              <w:rPr>
                <w:rFonts w:eastAsia="Times New Roman"/>
                <w:color w:val="000000"/>
                <w:sz w:val="19"/>
                <w:szCs w:val="19"/>
              </w:rPr>
              <w:t>, а не маскирует его</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FD14556" w14:textId="77777777" w:rsidR="000B6650" w:rsidRDefault="000B6650">
            <w:pPr>
              <w:spacing w:before="120" w:after="200"/>
              <w:rPr>
                <w:rFonts w:eastAsia="Times New Roman"/>
                <w:color w:val="000000"/>
                <w:sz w:val="19"/>
                <w:szCs w:val="19"/>
              </w:rPr>
            </w:pPr>
            <w:r>
              <w:rPr>
                <w:rFonts w:eastAsia="Times New Roman"/>
                <w:color w:val="000000"/>
                <w:sz w:val="19"/>
                <w:szCs w:val="19"/>
              </w:rPr>
              <w:t>Заявление остаётся достоверным; механизм предупреждений в интерфейсе уже реализован</w:t>
            </w:r>
          </w:p>
        </w:tc>
      </w:tr>
    </w:tbl>
    <w:p w14:paraId="001A4AC4" w14:textId="77777777" w:rsidR="000B6650" w:rsidRDefault="000B6650">
      <w:pPr>
        <w:pStyle w:val="a5"/>
        <w:rPr>
          <w:color w:val="000000"/>
          <w:sz w:val="23"/>
          <w:szCs w:val="23"/>
        </w:rPr>
      </w:pPr>
      <w:r>
        <w:rPr>
          <w:rStyle w:val="HTML"/>
          <w:color w:val="000000"/>
        </w:rPr>
        <w:t>[РЕКОМЕНДАЦИЯ]</w:t>
      </w:r>
      <w:r>
        <w:rPr>
          <w:color w:val="000000"/>
          <w:sz w:val="23"/>
          <w:szCs w:val="23"/>
        </w:rPr>
        <w:t xml:space="preserve"> Вариант </w:t>
      </w:r>
      <w:r>
        <w:rPr>
          <w:rStyle w:val="a7"/>
          <w:color w:val="000000"/>
          <w:sz w:val="23"/>
          <w:szCs w:val="23"/>
        </w:rPr>
        <w:t>C</w:t>
      </w:r>
      <w:r>
        <w:rPr>
          <w:color w:val="000000"/>
          <w:sz w:val="23"/>
          <w:szCs w:val="23"/>
        </w:rPr>
        <w:t>: детектор перестаёт быть средством обработки специальных категорий и становится средством контроля соблюдения договорного запрета.</w:t>
      </w:r>
    </w:p>
    <w:p w14:paraId="0BB2F2E2" w14:textId="77777777" w:rsidR="000B6650" w:rsidRDefault="000B6650">
      <w:pPr>
        <w:pStyle w:val="4"/>
        <w:rPr>
          <w:rFonts w:eastAsia="Times New Roman"/>
          <w:color w:val="000000"/>
        </w:rPr>
      </w:pPr>
      <w:r>
        <w:rPr>
          <w:rFonts w:eastAsia="Times New Roman"/>
          <w:color w:val="000000"/>
        </w:rPr>
        <w:t>Что конкретно означает вариант B (переход на УЗ-2)</w:t>
      </w:r>
    </w:p>
    <w:tbl>
      <w:tblPr>
        <w:tblW w:w="5000" w:type="pct"/>
        <w:tblCellMar>
          <w:top w:w="15" w:type="dxa"/>
          <w:left w:w="15" w:type="dxa"/>
          <w:bottom w:w="15" w:type="dxa"/>
          <w:right w:w="15" w:type="dxa"/>
        </w:tblCellMar>
        <w:tblLook w:val="04A0" w:firstRow="1" w:lastRow="0" w:firstColumn="1" w:lastColumn="0" w:noHBand="0" w:noVBand="1"/>
      </w:tblPr>
      <w:tblGrid>
        <w:gridCol w:w="2447"/>
        <w:gridCol w:w="2568"/>
        <w:gridCol w:w="4325"/>
      </w:tblGrid>
      <w:tr w:rsidR="00000000" w14:paraId="72944B9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6B1C8BFC"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Параметр</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4133407E"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УЗ-3</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663DF95D"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УЗ-2</w:t>
            </w:r>
          </w:p>
        </w:tc>
      </w:tr>
      <w:tr w:rsidR="00000000" w14:paraId="5D85C40C"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E249B6D" w14:textId="77777777" w:rsidR="000B6650" w:rsidRDefault="000B6650">
            <w:pPr>
              <w:spacing w:before="120" w:after="200"/>
              <w:rPr>
                <w:rFonts w:eastAsia="Times New Roman"/>
                <w:color w:val="000000"/>
                <w:sz w:val="19"/>
                <w:szCs w:val="19"/>
              </w:rPr>
            </w:pPr>
            <w:r>
              <w:rPr>
                <w:rFonts w:eastAsia="Times New Roman"/>
                <w:color w:val="000000"/>
                <w:sz w:val="19"/>
                <w:szCs w:val="19"/>
              </w:rPr>
              <w:t>Средства защиты информации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D6B67A9" w14:textId="77777777" w:rsidR="000B6650" w:rsidRDefault="000B6650">
            <w:pPr>
              <w:spacing w:before="120" w:after="200"/>
              <w:rPr>
                <w:rFonts w:eastAsia="Times New Roman"/>
                <w:color w:val="000000"/>
                <w:sz w:val="19"/>
                <w:szCs w:val="19"/>
              </w:rPr>
            </w:pPr>
            <w:r>
              <w:rPr>
                <w:rFonts w:eastAsia="Times New Roman"/>
                <w:color w:val="000000"/>
                <w:sz w:val="19"/>
                <w:szCs w:val="19"/>
              </w:rPr>
              <w:t>любые, нейтрализующие актуальные угрозы</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C7487AD" w14:textId="77777777" w:rsidR="000B6650" w:rsidRDefault="000B6650">
            <w:pPr>
              <w:spacing w:before="120" w:after="200"/>
              <w:rPr>
                <w:rFonts w:eastAsia="Times New Roman"/>
                <w:color w:val="000000"/>
                <w:sz w:val="19"/>
                <w:szCs w:val="19"/>
              </w:rPr>
            </w:pPr>
            <w:r>
              <w:rPr>
                <w:rFonts w:eastAsia="Times New Roman"/>
                <w:color w:val="000000"/>
                <w:sz w:val="19"/>
                <w:szCs w:val="19"/>
              </w:rPr>
              <w:t>прошедшие оценку соответствия (на практике — сертификация ФСТЭК)</w:t>
            </w:r>
          </w:p>
        </w:tc>
      </w:tr>
      <w:tr w:rsidR="00000000" w14:paraId="299C121A"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FBEF625" w14:textId="77777777" w:rsidR="000B6650" w:rsidRDefault="000B6650">
            <w:pPr>
              <w:spacing w:before="120" w:after="200"/>
              <w:rPr>
                <w:rFonts w:eastAsia="Times New Roman"/>
                <w:color w:val="000000"/>
                <w:sz w:val="19"/>
                <w:szCs w:val="19"/>
              </w:rPr>
            </w:pPr>
            <w:r>
              <w:rPr>
                <w:rFonts w:eastAsia="Times New Roman"/>
                <w:color w:val="000000"/>
                <w:sz w:val="19"/>
                <w:szCs w:val="19"/>
              </w:rPr>
              <w:t>Форма оценки соответствия</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BF5D7F7" w14:textId="77777777" w:rsidR="000B6650" w:rsidRDefault="000B6650">
            <w:pPr>
              <w:spacing w:before="120" w:after="200"/>
              <w:rPr>
                <w:rFonts w:eastAsia="Times New Roman"/>
                <w:color w:val="000000"/>
                <w:sz w:val="19"/>
                <w:szCs w:val="19"/>
              </w:rPr>
            </w:pPr>
            <w:r>
              <w:rPr>
                <w:rFonts w:eastAsia="Times New Roman"/>
                <w:color w:val="000000"/>
                <w:sz w:val="19"/>
                <w:szCs w:val="19"/>
              </w:rPr>
              <w:t xml:space="preserve">испытания или приёмка </w:t>
            </w:r>
            <w:r>
              <w:rPr>
                <w:rStyle w:val="a7"/>
                <w:rFonts w:eastAsia="Times New Roman"/>
                <w:color w:val="000000"/>
                <w:sz w:val="19"/>
                <w:szCs w:val="19"/>
              </w:rPr>
              <w:t>самим оператором</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16ACF35" w14:textId="77777777" w:rsidR="000B6650" w:rsidRDefault="000B6650">
            <w:pPr>
              <w:spacing w:before="120" w:after="200"/>
              <w:rPr>
                <w:rFonts w:eastAsia="Times New Roman"/>
                <w:color w:val="000000"/>
                <w:sz w:val="19"/>
                <w:szCs w:val="19"/>
              </w:rPr>
            </w:pPr>
            <w:r>
              <w:rPr>
                <w:rFonts w:eastAsia="Times New Roman"/>
                <w:color w:val="000000"/>
                <w:sz w:val="19"/>
                <w:szCs w:val="19"/>
              </w:rPr>
              <w:t>сертификация</w:t>
            </w:r>
          </w:p>
        </w:tc>
      </w:tr>
      <w:tr w:rsidR="00000000" w14:paraId="5B43A838"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36F2E02" w14:textId="77777777" w:rsidR="000B6650" w:rsidRDefault="000B6650">
            <w:pPr>
              <w:spacing w:before="120" w:after="200"/>
              <w:rPr>
                <w:rFonts w:eastAsia="Times New Roman"/>
                <w:color w:val="000000"/>
                <w:sz w:val="19"/>
                <w:szCs w:val="19"/>
              </w:rPr>
            </w:pPr>
            <w:r>
              <w:rPr>
                <w:rFonts w:eastAsia="Times New Roman"/>
                <w:color w:val="000000"/>
                <w:sz w:val="19"/>
                <w:szCs w:val="19"/>
              </w:rPr>
              <w:t>Каналы за пределы контролируемой зоны</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B44F644" w14:textId="77777777" w:rsidR="000B6650" w:rsidRDefault="000B6650">
            <w:pPr>
              <w:spacing w:before="120" w:after="200"/>
              <w:rPr>
                <w:rFonts w:eastAsia="Times New Roman"/>
                <w:color w:val="000000"/>
                <w:sz w:val="19"/>
                <w:szCs w:val="19"/>
              </w:rPr>
            </w:pPr>
            <w:r>
              <w:rPr>
                <w:rFonts w:eastAsia="Times New Roman"/>
                <w:color w:val="000000"/>
                <w:sz w:val="19"/>
                <w:szCs w:val="19"/>
              </w:rPr>
              <w:t>обычный TLS (при мягком прочтении)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FA86BFD" w14:textId="77777777" w:rsidR="000B6650" w:rsidRDefault="000B6650">
            <w:pPr>
              <w:spacing w:before="120" w:after="200"/>
              <w:rPr>
                <w:rFonts w:eastAsia="Times New Roman"/>
                <w:color w:val="000000"/>
                <w:sz w:val="19"/>
                <w:szCs w:val="19"/>
              </w:rPr>
            </w:pPr>
            <w:r>
              <w:rPr>
                <w:rStyle w:val="HTML"/>
                <w:color w:val="000000"/>
              </w:rPr>
              <w:t>[СПОРНО]</w:t>
            </w:r>
            <w:r>
              <w:rPr>
                <w:rFonts w:eastAsia="Times New Roman"/>
                <w:color w:val="000000"/>
                <w:sz w:val="19"/>
                <w:szCs w:val="19"/>
              </w:rPr>
              <w:t xml:space="preserve"> </w:t>
            </w:r>
            <w:r>
              <w:rPr>
                <w:rFonts w:eastAsia="Times New Roman"/>
                <w:color w:val="000000"/>
                <w:sz w:val="19"/>
                <w:szCs w:val="19"/>
              </w:rPr>
              <w:t>СКЗИ класса КС2 и выше по приказу ФСБ России от 10.07.2014 № 378 — ГОСТ-VPN</w:t>
            </w:r>
          </w:p>
        </w:tc>
      </w:tr>
      <w:tr w:rsidR="00000000" w14:paraId="74E4D762"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D9947FB" w14:textId="77777777" w:rsidR="000B6650" w:rsidRDefault="000B6650">
            <w:pPr>
              <w:spacing w:before="120" w:after="200"/>
              <w:rPr>
                <w:rFonts w:eastAsia="Times New Roman"/>
                <w:color w:val="000000"/>
                <w:sz w:val="19"/>
                <w:szCs w:val="19"/>
              </w:rPr>
            </w:pPr>
            <w:r>
              <w:rPr>
                <w:rFonts w:eastAsia="Times New Roman"/>
                <w:color w:val="000000"/>
                <w:sz w:val="19"/>
                <w:szCs w:val="19"/>
              </w:rPr>
              <w:t>Состав мер приказа ФСТЭК № 21</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C6B47A5" w14:textId="77777777" w:rsidR="000B6650" w:rsidRDefault="000B6650">
            <w:pPr>
              <w:spacing w:before="120" w:after="200"/>
              <w:rPr>
                <w:rFonts w:eastAsia="Times New Roman"/>
                <w:color w:val="000000"/>
                <w:sz w:val="19"/>
                <w:szCs w:val="19"/>
              </w:rPr>
            </w:pPr>
            <w:r>
              <w:rPr>
                <w:rFonts w:eastAsia="Times New Roman"/>
                <w:color w:val="000000"/>
                <w:sz w:val="19"/>
                <w:szCs w:val="19"/>
              </w:rPr>
              <w:t>базовый</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AA84828" w14:textId="77777777" w:rsidR="000B6650" w:rsidRDefault="000B6650">
            <w:pPr>
              <w:spacing w:before="120" w:after="200"/>
              <w:rPr>
                <w:rFonts w:eastAsia="Times New Roman"/>
                <w:color w:val="000000"/>
                <w:sz w:val="19"/>
                <w:szCs w:val="19"/>
              </w:rPr>
            </w:pPr>
            <w:r>
              <w:rPr>
                <w:rFonts w:eastAsia="Times New Roman"/>
                <w:color w:val="000000"/>
                <w:sz w:val="19"/>
                <w:szCs w:val="19"/>
              </w:rPr>
              <w:t>расширенный, включая защиту среды виртуализации</w:t>
            </w:r>
          </w:p>
        </w:tc>
      </w:tr>
    </w:tbl>
    <w:p w14:paraId="0A27B4EE" w14:textId="77777777" w:rsidR="000B6650" w:rsidRDefault="000B6650">
      <w:pPr>
        <w:pStyle w:val="a5"/>
        <w:rPr>
          <w:color w:val="000000"/>
          <w:sz w:val="23"/>
          <w:szCs w:val="23"/>
        </w:rPr>
      </w:pPr>
      <w:r>
        <w:rPr>
          <w:color w:val="000000"/>
          <w:sz w:val="23"/>
          <w:szCs w:val="23"/>
        </w:rPr>
        <w:t>Порядок затрат — сотни тысяч рублей и несколько месяцев (</w:t>
      </w:r>
      <w:r>
        <w:rPr>
          <w:rStyle w:val="HTML"/>
          <w:color w:val="000000"/>
        </w:rPr>
        <w:t>ЮРИДИЧЕСКИЙ_АНАЛИЗ.md</w:t>
      </w:r>
      <w:r>
        <w:rPr>
          <w:color w:val="000000"/>
          <w:sz w:val="23"/>
          <w:szCs w:val="23"/>
        </w:rPr>
        <w:t>, п. 6.3).</w:t>
      </w:r>
    </w:p>
    <w:p w14:paraId="3054B859" w14:textId="77777777" w:rsidR="000B6650" w:rsidRDefault="000B6650">
      <w:pPr>
        <w:pStyle w:val="a5"/>
        <w:rPr>
          <w:color w:val="000000"/>
          <w:sz w:val="23"/>
          <w:szCs w:val="23"/>
        </w:rPr>
      </w:pPr>
      <w:r>
        <w:rPr>
          <w:rStyle w:val="a7"/>
          <w:color w:val="000000"/>
          <w:sz w:val="23"/>
          <w:szCs w:val="23"/>
        </w:rPr>
        <w:t>Существеннее затрат — правовой режим ст. 10.</w:t>
      </w:r>
      <w:r>
        <w:rPr>
          <w:color w:val="000000"/>
          <w:sz w:val="23"/>
          <w:szCs w:val="23"/>
        </w:rPr>
        <w:t xml:space="preserve"> </w:t>
      </w:r>
      <w:r>
        <w:rPr>
          <w:rStyle w:val="HTML"/>
          <w:color w:val="000000"/>
        </w:rPr>
        <w:t>[ЗАКОН]</w:t>
      </w:r>
      <w:r>
        <w:rPr>
          <w:color w:val="000000"/>
          <w:sz w:val="23"/>
          <w:szCs w:val="23"/>
        </w:rPr>
        <w:t xml:space="preserve"> Ч. 1 ст. 10: обработка специальных категорий </w:t>
      </w:r>
      <w:r>
        <w:rPr>
          <w:rStyle w:val="a7"/>
          <w:color w:val="000000"/>
          <w:sz w:val="23"/>
          <w:szCs w:val="23"/>
        </w:rPr>
        <w:t>не допускается</w:t>
      </w:r>
      <w:r>
        <w:rPr>
          <w:color w:val="000000"/>
          <w:sz w:val="23"/>
          <w:szCs w:val="23"/>
        </w:rPr>
        <w:t>, кроме случаев закрытого перечня ч. 2. Для медицинских данных релевантен п. 4 ч. 2 ст. 10 — обработка лицом, профессионально занимающимся медицинской деятельностью и обязанным сохранять врачебную тайну. Сервис маскирования этому описанию не отвечает.</w:t>
      </w:r>
    </w:p>
    <w:p w14:paraId="3D30F66A" w14:textId="77777777" w:rsidR="000B6650" w:rsidRDefault="000B6650">
      <w:pPr>
        <w:pStyle w:val="a5"/>
        <w:rPr>
          <w:color w:val="000000"/>
          <w:sz w:val="23"/>
          <w:szCs w:val="23"/>
        </w:rPr>
      </w:pPr>
      <w:r>
        <w:rPr>
          <w:rStyle w:val="HTML"/>
          <w:color w:val="000000"/>
        </w:rPr>
        <w:t>[СПОРНО]</w:t>
      </w:r>
      <w:r>
        <w:rPr>
          <w:color w:val="000000"/>
          <w:sz w:val="23"/>
          <w:szCs w:val="23"/>
        </w:rPr>
        <w:t xml:space="preserve"> </w:t>
      </w:r>
      <w:r>
        <w:rPr>
          <w:color w:val="000000"/>
          <w:sz w:val="23"/>
          <w:szCs w:val="23"/>
        </w:rPr>
        <w:t>Как лицо, осуществляющее обработку по поручению, оператор опирается на основание заказчика, и медицинские организации на практике привлекают ИТ-подрядчиков. Однако добавляется ст. 13 Федерального закона от 21.11.2011 № 323-ФЗ: разглашение сведений, составляющих врачебную тайну, третьим лицам требует письменного согласия пациента. Конструкция «поручение + соглашение о конфиденциальности» применяется, но бесспорной не является.</w:t>
      </w:r>
    </w:p>
    <w:p w14:paraId="1A6A104F" w14:textId="77777777" w:rsidR="000B6650" w:rsidRDefault="000B6650">
      <w:pPr>
        <w:pStyle w:val="a5"/>
        <w:rPr>
          <w:color w:val="000000"/>
          <w:sz w:val="23"/>
          <w:szCs w:val="23"/>
        </w:rPr>
      </w:pPr>
      <w:r>
        <w:rPr>
          <w:rStyle w:val="a7"/>
          <w:color w:val="000000"/>
          <w:sz w:val="23"/>
          <w:szCs w:val="23"/>
        </w:rPr>
        <w:t>Вывод:</w:t>
      </w:r>
      <w:r>
        <w:rPr>
          <w:color w:val="000000"/>
          <w:sz w:val="23"/>
          <w:szCs w:val="23"/>
        </w:rPr>
        <w:t xml:space="preserve"> </w:t>
      </w:r>
      <w:r>
        <w:rPr>
          <w:color w:val="000000"/>
          <w:sz w:val="23"/>
          <w:szCs w:val="23"/>
        </w:rPr>
        <w:t>УЗ-2 — вопрос стоимости, ст. 10 — вопрос допустимости. Переход в УЗ-2 оправдан только при сознательном выборе медицинского сегмента как рынка; в этом случае решение принимается по экономике, а вопрос врачебной тайны прорабатывается отдельно. Как побочный сценарий медицинские документы экономически не оправдывают ни затрат, ни правового риска.</w:t>
      </w:r>
    </w:p>
    <w:p w14:paraId="72006B55" w14:textId="77777777" w:rsidR="000B6650" w:rsidRDefault="000B6650">
      <w:pPr>
        <w:pStyle w:val="4"/>
        <w:rPr>
          <w:rFonts w:eastAsia="Times New Roman"/>
          <w:color w:val="000000"/>
        </w:rPr>
      </w:pPr>
      <w:r>
        <w:rPr>
          <w:rFonts w:eastAsia="Times New Roman"/>
          <w:color w:val="000000"/>
        </w:rPr>
        <w:t>Что нельзя утверждать о площадке размещения</w:t>
      </w:r>
    </w:p>
    <w:p w14:paraId="15228468" w14:textId="77777777" w:rsidR="000B6650" w:rsidRDefault="000B6650">
      <w:pPr>
        <w:pStyle w:val="a5"/>
        <w:rPr>
          <w:color w:val="000000"/>
          <w:sz w:val="23"/>
          <w:szCs w:val="23"/>
        </w:rPr>
      </w:pPr>
      <w:r>
        <w:rPr>
          <w:rStyle w:val="HTML"/>
          <w:color w:val="000000"/>
        </w:rPr>
        <w:t>[ПРОВЕРИТЬ]</w:t>
      </w:r>
      <w:r>
        <w:rPr>
          <w:color w:val="000000"/>
          <w:sz w:val="23"/>
          <w:szCs w:val="23"/>
        </w:rPr>
        <w:t xml:space="preserve"> </w:t>
      </w:r>
      <w:r>
        <w:rPr>
          <w:color w:val="000000"/>
          <w:sz w:val="23"/>
          <w:szCs w:val="23"/>
        </w:rPr>
        <w:t xml:space="preserve">Заявление провайдера о возможности размещения любых данных, кроме составляющих государственную тайну, инфраструктурный слой при УЗ-2 закрывает, </w:t>
      </w:r>
      <w:r>
        <w:rPr>
          <w:rStyle w:val="a7"/>
          <w:color w:val="000000"/>
          <w:sz w:val="23"/>
          <w:szCs w:val="23"/>
        </w:rPr>
        <w:t>но только при выполнении двух условий</w:t>
      </w:r>
      <w:r>
        <w:rPr>
          <w:color w:val="000000"/>
          <w:sz w:val="23"/>
          <w:szCs w:val="23"/>
        </w:rPr>
        <w:t>: (1) подтверждён класс защищённости аттестата и (2) продуктивный контур входит в его область действия. По аттестату № 1068.00022.2024 предоставлена только титульная страница; область действия и класс неизвестны (</w:t>
      </w:r>
      <w:r>
        <w:rPr>
          <w:rStyle w:val="HTML"/>
          <w:color w:val="000000"/>
        </w:rPr>
        <w:t>00_СТАТУС_выполнения.md</w:t>
      </w:r>
      <w:r>
        <w:rPr>
          <w:color w:val="000000"/>
          <w:sz w:val="23"/>
          <w:szCs w:val="23"/>
        </w:rPr>
        <w:t xml:space="preserve">, запрос — </w:t>
      </w:r>
      <w:r>
        <w:rPr>
          <w:rStyle w:val="HTML"/>
          <w:color w:val="000000"/>
        </w:rPr>
        <w:t>02_ДОСЬЕ</w:t>
      </w:r>
      <w:r>
        <w:rPr>
          <w:color w:val="000000"/>
          <w:sz w:val="23"/>
          <w:szCs w:val="23"/>
        </w:rPr>
        <w:t>, п. 5.2).</w:t>
      </w:r>
    </w:p>
    <w:p w14:paraId="683E4C3E" w14:textId="77777777" w:rsidR="000B6650" w:rsidRDefault="000B6650">
      <w:pPr>
        <w:pStyle w:val="a5"/>
        <w:rPr>
          <w:color w:val="000000"/>
          <w:sz w:val="23"/>
          <w:szCs w:val="23"/>
        </w:rPr>
      </w:pPr>
      <w:r>
        <w:rPr>
          <w:color w:val="000000"/>
          <w:sz w:val="23"/>
          <w:szCs w:val="23"/>
        </w:rPr>
        <w:t xml:space="preserve">Независимо от ответа провайдера уровень приложения остаётся зоной ответственности оператора: аутентификация и разграничение доступа, регистрация событий безопасности приложения, модель угроз, акт определения уровня защищённости, оценка эффективности мер. Матрица разграничения — </w:t>
      </w:r>
      <w:r>
        <w:rPr>
          <w:rStyle w:val="HTML"/>
          <w:color w:val="000000"/>
        </w:rPr>
        <w:t>09_Модель_сервиса_B2B_против_self-serve.md</w:t>
      </w:r>
      <w:r>
        <w:rPr>
          <w:color w:val="000000"/>
          <w:sz w:val="23"/>
          <w:szCs w:val="23"/>
        </w:rPr>
        <w:t>, раздел 1.</w:t>
      </w:r>
    </w:p>
    <w:p w14:paraId="38FFC4C9" w14:textId="77777777" w:rsidR="000B6650" w:rsidRDefault="000B6650">
      <w:pPr>
        <w:pStyle w:val="a5"/>
        <w:rPr>
          <w:color w:val="000000"/>
          <w:sz w:val="23"/>
          <w:szCs w:val="23"/>
        </w:rPr>
      </w:pPr>
      <w:r>
        <w:rPr>
          <w:rStyle w:val="HTML"/>
          <w:color w:val="000000"/>
        </w:rPr>
        <w:t>[СПОРНО]</w:t>
      </w:r>
      <w:r>
        <w:rPr>
          <w:color w:val="000000"/>
          <w:sz w:val="23"/>
          <w:szCs w:val="23"/>
        </w:rPr>
        <w:t xml:space="preserve"> </w:t>
      </w:r>
      <w:r>
        <w:rPr>
          <w:color w:val="000000"/>
          <w:sz w:val="23"/>
          <w:szCs w:val="23"/>
        </w:rPr>
        <w:t>Для обнаружения запрещённых данных их необходимо прочитать, то есть кратковременная обработка происходит. Контраргумент: это техническая мера контроля, данные не сохраняются, документ отклоняется — конструкция, аналогичная антивирусной проверке. Позицию согласовать с профильным юристом до подачи уведомления.</w:t>
      </w:r>
    </w:p>
    <w:p w14:paraId="472D19D4" w14:textId="77777777" w:rsidR="000B6650" w:rsidRDefault="000B6650">
      <w:pPr>
        <w:pStyle w:val="3"/>
        <w:rPr>
          <w:rFonts w:eastAsia="Times New Roman"/>
          <w:color w:val="000000"/>
        </w:rPr>
      </w:pPr>
      <w:r>
        <w:rPr>
          <w:rFonts w:eastAsia="Times New Roman"/>
          <w:color w:val="000000"/>
        </w:rPr>
        <w:t>5.3. Изображения в документах проходят без обработки</w:t>
      </w:r>
    </w:p>
    <w:p w14:paraId="2844A672" w14:textId="77777777" w:rsidR="000B6650" w:rsidRDefault="000B6650">
      <w:pPr>
        <w:pStyle w:val="a5"/>
        <w:rPr>
          <w:color w:val="000000"/>
          <w:sz w:val="23"/>
          <w:szCs w:val="23"/>
        </w:rPr>
      </w:pPr>
      <w:r>
        <w:rPr>
          <w:rStyle w:val="HTML"/>
          <w:color w:val="000000"/>
        </w:rPr>
        <w:t>[ПРОВЕРИТЬ]</w:t>
      </w:r>
      <w:r>
        <w:rPr>
          <w:color w:val="000000"/>
          <w:sz w:val="23"/>
          <w:szCs w:val="23"/>
        </w:rPr>
        <w:t xml:space="preserve"> </w:t>
      </w:r>
      <w:r>
        <w:rPr>
          <w:rStyle w:val="HTML"/>
          <w:color w:val="000000"/>
        </w:rPr>
        <w:t>documents.py</w:t>
      </w:r>
      <w:r>
        <w:rPr>
          <w:color w:val="000000"/>
          <w:sz w:val="23"/>
          <w:szCs w:val="23"/>
        </w:rPr>
        <w:t xml:space="preserve"> извлекает исключительно текст; обработка изображений отсутствует. При этом </w:t>
      </w:r>
      <w:r>
        <w:rPr>
          <w:rStyle w:val="HTML"/>
          <w:color w:val="000000"/>
        </w:rPr>
        <w:t>_rewrite_docx</w:t>
      </w:r>
      <w:r>
        <w:rPr>
          <w:color w:val="000000"/>
          <w:sz w:val="23"/>
          <w:szCs w:val="23"/>
        </w:rPr>
        <w:t xml:space="preserve"> </w:t>
      </w:r>
      <w:r>
        <w:rPr>
          <w:color w:val="000000"/>
          <w:sz w:val="23"/>
          <w:szCs w:val="23"/>
        </w:rPr>
        <w:t xml:space="preserve">пересобирает документ с сохранением остального содержимого. Следовательно, изображение (например, скан паспорта, вставленный в </w:t>
      </w:r>
      <w:r>
        <w:rPr>
          <w:rStyle w:val="HTML"/>
          <w:color w:val="000000"/>
        </w:rPr>
        <w:t>.docx</w:t>
      </w:r>
      <w:r>
        <w:rPr>
          <w:color w:val="000000"/>
          <w:sz w:val="23"/>
          <w:szCs w:val="23"/>
        </w:rPr>
        <w:t xml:space="preserve">) попадает в маскированный файл </w:t>
      </w:r>
      <w:r>
        <w:rPr>
          <w:rStyle w:val="a7"/>
          <w:color w:val="000000"/>
          <w:sz w:val="23"/>
          <w:szCs w:val="23"/>
        </w:rPr>
        <w:t>без изменений</w:t>
      </w:r>
      <w:r>
        <w:rPr>
          <w:color w:val="000000"/>
          <w:sz w:val="23"/>
          <w:szCs w:val="23"/>
        </w:rPr>
        <w:t>.</w:t>
      </w:r>
    </w:p>
    <w:p w14:paraId="6CB22161" w14:textId="77777777" w:rsidR="000B6650" w:rsidRDefault="000B6650">
      <w:pPr>
        <w:pStyle w:val="a5"/>
        <w:rPr>
          <w:color w:val="000000"/>
          <w:sz w:val="23"/>
          <w:szCs w:val="23"/>
        </w:rPr>
      </w:pPr>
      <w:r>
        <w:rPr>
          <w:color w:val="000000"/>
          <w:sz w:val="23"/>
          <w:szCs w:val="23"/>
        </w:rPr>
        <w:t>Это создаёт два риска одновременно: продуктовый — выдача документа с неудалёнными персональными данными; правовой — вопрос о необходимости отметить пункт «фото-видео изображение лица».</w:t>
      </w:r>
    </w:p>
    <w:p w14:paraId="08B76866" w14:textId="77777777" w:rsidR="000B6650" w:rsidRDefault="000B6650">
      <w:pPr>
        <w:pStyle w:val="a5"/>
        <w:rPr>
          <w:color w:val="000000"/>
          <w:sz w:val="23"/>
          <w:szCs w:val="23"/>
        </w:rPr>
      </w:pPr>
      <w:r>
        <w:rPr>
          <w:rStyle w:val="HTML"/>
          <w:color w:val="000000"/>
        </w:rPr>
        <w:t>[РЕКОМЕНДАЦИЯ]</w:t>
      </w:r>
      <w:r>
        <w:rPr>
          <w:color w:val="000000"/>
          <w:sz w:val="23"/>
          <w:szCs w:val="23"/>
        </w:rPr>
        <w:t xml:space="preserve"> Пункт не отмечать, закрыв вопрос двумя мерами:</w:t>
      </w:r>
    </w:p>
    <w:p w14:paraId="7F2CC2BB" w14:textId="77777777" w:rsidR="000B6650" w:rsidRDefault="000B6650">
      <w:pPr>
        <w:numPr>
          <w:ilvl w:val="0"/>
          <w:numId w:val="2"/>
        </w:numPr>
        <w:spacing w:after="40"/>
        <w:jc w:val="both"/>
        <w:rPr>
          <w:rFonts w:eastAsia="Times New Roman"/>
          <w:color w:val="000000"/>
          <w:sz w:val="23"/>
          <w:szCs w:val="23"/>
        </w:rPr>
      </w:pPr>
      <w:r>
        <w:rPr>
          <w:rFonts w:eastAsia="Times New Roman"/>
          <w:color w:val="000000"/>
          <w:sz w:val="23"/>
          <w:szCs w:val="23"/>
        </w:rPr>
        <w:t>договорный запрет на передачу документов, содержащих изображения персональных данных;</w:t>
      </w:r>
    </w:p>
    <w:p w14:paraId="73376A2E" w14:textId="77777777" w:rsidR="000B6650" w:rsidRDefault="000B6650">
      <w:pPr>
        <w:numPr>
          <w:ilvl w:val="0"/>
          <w:numId w:val="2"/>
        </w:numPr>
        <w:spacing w:after="40"/>
        <w:jc w:val="both"/>
        <w:rPr>
          <w:rFonts w:eastAsia="Times New Roman"/>
          <w:color w:val="000000"/>
          <w:sz w:val="23"/>
          <w:szCs w:val="23"/>
        </w:rPr>
      </w:pPr>
      <w:r>
        <w:rPr>
          <w:rFonts w:eastAsia="Times New Roman"/>
          <w:color w:val="000000"/>
          <w:sz w:val="23"/>
          <w:szCs w:val="23"/>
        </w:rPr>
        <w:t xml:space="preserve">техническая проверка — наличие каталога </w:t>
      </w:r>
      <w:r>
        <w:rPr>
          <w:rStyle w:val="HTML"/>
          <w:color w:val="000000"/>
        </w:rPr>
        <w:t>word/media/</w:t>
      </w:r>
      <w:r>
        <w:rPr>
          <w:rFonts w:eastAsia="Times New Roman"/>
          <w:color w:val="000000"/>
          <w:sz w:val="23"/>
          <w:szCs w:val="23"/>
        </w:rPr>
        <w:t xml:space="preserve"> в контейнере </w:t>
      </w:r>
      <w:r>
        <w:rPr>
          <w:rStyle w:val="HTML"/>
          <w:color w:val="000000"/>
        </w:rPr>
        <w:t>.docx</w:t>
      </w:r>
      <w:r>
        <w:rPr>
          <w:rFonts w:eastAsia="Times New Roman"/>
          <w:color w:val="000000"/>
          <w:sz w:val="23"/>
          <w:szCs w:val="23"/>
        </w:rPr>
        <w:t xml:space="preserve"> формирует предупреждение пользователю.</w:t>
      </w:r>
    </w:p>
    <w:p w14:paraId="2FF1566E" w14:textId="77777777" w:rsidR="000B6650" w:rsidRDefault="000B6650">
      <w:pPr>
        <w:pStyle w:val="a5"/>
        <w:rPr>
          <w:color w:val="000000"/>
          <w:sz w:val="23"/>
          <w:szCs w:val="23"/>
        </w:rPr>
      </w:pPr>
      <w:r>
        <w:rPr>
          <w:color w:val="000000"/>
          <w:sz w:val="23"/>
          <w:szCs w:val="23"/>
        </w:rPr>
        <w:t xml:space="preserve">Та же природа у скан-PDF: </w:t>
      </w:r>
      <w:r>
        <w:rPr>
          <w:rStyle w:val="HTML"/>
          <w:color w:val="000000"/>
        </w:rPr>
        <w:t>_read_pdf_bytes</w:t>
      </w:r>
      <w:r>
        <w:rPr>
          <w:color w:val="000000"/>
          <w:sz w:val="23"/>
          <w:szCs w:val="23"/>
        </w:rPr>
        <w:t xml:space="preserve"> через </w:t>
      </w:r>
      <w:r>
        <w:rPr>
          <w:rStyle w:val="HTML"/>
          <w:color w:val="000000"/>
        </w:rPr>
        <w:t>pypdf</w:t>
      </w:r>
      <w:r>
        <w:rPr>
          <w:color w:val="000000"/>
          <w:sz w:val="23"/>
          <w:szCs w:val="23"/>
        </w:rPr>
        <w:t xml:space="preserve"> возвращает для скана пустую строку, документ проходит обработку без единой замены и возвращается пользователю как маскированный. </w:t>
      </w:r>
      <w:r>
        <w:rPr>
          <w:rStyle w:val="a7"/>
          <w:color w:val="000000"/>
          <w:sz w:val="23"/>
          <w:szCs w:val="23"/>
        </w:rPr>
        <w:t>До выпуска к пользователям обе ситуации должны выдавать явное предупреждение, а не молчаливый результат.</w:t>
      </w:r>
    </w:p>
    <w:p w14:paraId="588D8D35" w14:textId="77777777" w:rsidR="000B6650" w:rsidRDefault="000B6650">
      <w:pPr>
        <w:pStyle w:val="3"/>
        <w:rPr>
          <w:rFonts w:eastAsia="Times New Roman"/>
          <w:color w:val="000000"/>
        </w:rPr>
      </w:pPr>
      <w:r>
        <w:rPr>
          <w:rFonts w:eastAsia="Times New Roman"/>
          <w:color w:val="000000"/>
        </w:rPr>
        <w:t>Раздел 6. Категории субъектов</w:t>
      </w:r>
    </w:p>
    <w:p w14:paraId="496EFC86" w14:textId="77777777" w:rsidR="000B6650" w:rsidRDefault="000B6650">
      <w:pPr>
        <w:shd w:val="clear" w:color="auto" w:fill="F4F4F4"/>
        <w:spacing w:after="80"/>
        <w:jc w:val="both"/>
        <w:divId w:val="536086899"/>
        <w:rPr>
          <w:color w:val="000000"/>
          <w:sz w:val="21"/>
          <w:szCs w:val="21"/>
        </w:rPr>
      </w:pPr>
      <w:r>
        <w:rPr>
          <w:color w:val="000000"/>
          <w:sz w:val="21"/>
          <w:szCs w:val="21"/>
        </w:rPr>
        <w:t>Физические лица, персональные данные которых содержатся в документах, передаваемых заказчиками на обработку; пользователи сервиса (работники и уполномоченные представители заказчиков, которым предоставлен доступ к учётной записи); работники оператора; представители контрагентов.</w:t>
      </w:r>
    </w:p>
    <w:p w14:paraId="41DA8B74" w14:textId="77777777" w:rsidR="000B6650" w:rsidRDefault="000B6650">
      <w:pPr>
        <w:shd w:val="clear" w:color="auto" w:fill="F4F4F4"/>
        <w:spacing w:after="80"/>
        <w:jc w:val="both"/>
        <w:divId w:val="536086899"/>
        <w:rPr>
          <w:color w:val="000000"/>
          <w:sz w:val="21"/>
          <w:szCs w:val="21"/>
        </w:rPr>
      </w:pPr>
      <w:r>
        <w:rPr>
          <w:color w:val="000000"/>
          <w:sz w:val="21"/>
          <w:szCs w:val="21"/>
        </w:rPr>
        <w:t xml:space="preserve">Категория «пользователи сервиса» появилась вместе с системой учётных записей и биллинга. В отношении этих лиц вы выступаете </w:t>
      </w:r>
      <w:r>
        <w:rPr>
          <w:rStyle w:val="a7"/>
          <w:color w:val="000000"/>
          <w:sz w:val="21"/>
          <w:szCs w:val="21"/>
        </w:rPr>
        <w:t>оператором</w:t>
      </w:r>
      <w:r>
        <w:rPr>
          <w:color w:val="000000"/>
          <w:sz w:val="21"/>
          <w:szCs w:val="21"/>
        </w:rPr>
        <w:t xml:space="preserve">, а не лицом, осуществляющим обработку по поручению: цели, состав данных и операции определяете вы. См. </w:t>
      </w:r>
      <w:r>
        <w:rPr>
          <w:rStyle w:val="HTML"/>
          <w:color w:val="000000"/>
        </w:rPr>
        <w:t>10_Авторизация_биллинг_и_учётные_данные.md</w:t>
      </w:r>
      <w:r>
        <w:rPr>
          <w:color w:val="000000"/>
          <w:sz w:val="21"/>
          <w:szCs w:val="21"/>
        </w:rPr>
        <w:t>.</w:t>
      </w:r>
    </w:p>
    <w:p w14:paraId="7824B4C2" w14:textId="77777777" w:rsidR="000B6650" w:rsidRDefault="000B6650">
      <w:pPr>
        <w:pStyle w:val="3"/>
        <w:rPr>
          <w:rFonts w:eastAsia="Times New Roman"/>
          <w:color w:val="000000"/>
        </w:rPr>
      </w:pPr>
      <w:r>
        <w:rPr>
          <w:rFonts w:eastAsia="Times New Roman"/>
          <w:color w:val="000000"/>
        </w:rPr>
        <w:t>Раздел 7. Перечень действий с персональными данными и способы обработки</w:t>
      </w:r>
    </w:p>
    <w:p w14:paraId="33376B97" w14:textId="77777777" w:rsidR="000B6650" w:rsidRDefault="000B6650">
      <w:pPr>
        <w:shd w:val="clear" w:color="auto" w:fill="F4F4F4"/>
        <w:spacing w:after="80"/>
        <w:jc w:val="both"/>
        <w:divId w:val="170028051"/>
        <w:rPr>
          <w:color w:val="000000"/>
          <w:sz w:val="21"/>
          <w:szCs w:val="21"/>
        </w:rPr>
      </w:pPr>
      <w:r>
        <w:rPr>
          <w:color w:val="000000"/>
          <w:sz w:val="21"/>
          <w:szCs w:val="21"/>
        </w:rPr>
        <w:t xml:space="preserve">Сбор, запись, систематизация, накопление, хранение, уточнение (обновление, изменение), извлечение, использование, передача (предоставление, доступ), обезличивание </w:t>
      </w:r>
      <w:r>
        <w:rPr>
          <w:rStyle w:val="a6"/>
          <w:color w:val="000000"/>
          <w:sz w:val="21"/>
          <w:szCs w:val="21"/>
        </w:rPr>
        <w:t>(указывается как операция по ст. 3 Закона, а не как характеристика результата)</w:t>
      </w:r>
      <w:r>
        <w:rPr>
          <w:color w:val="000000"/>
          <w:sz w:val="21"/>
          <w:szCs w:val="21"/>
        </w:rPr>
        <w:t>, блокирование, удаление, уничтожение.</w:t>
      </w:r>
    </w:p>
    <w:p w14:paraId="70275618" w14:textId="77777777" w:rsidR="000B6650" w:rsidRDefault="000B6650">
      <w:pPr>
        <w:shd w:val="clear" w:color="auto" w:fill="F4F4F4"/>
        <w:spacing w:after="80"/>
        <w:jc w:val="both"/>
        <w:divId w:val="170028051"/>
        <w:rPr>
          <w:color w:val="000000"/>
          <w:sz w:val="21"/>
          <w:szCs w:val="21"/>
        </w:rPr>
      </w:pPr>
      <w:r>
        <w:rPr>
          <w:color w:val="000000"/>
          <w:sz w:val="21"/>
          <w:szCs w:val="21"/>
        </w:rPr>
        <w:t>Обработка смешанная (автоматизированная и неавтоматизированная), с передачей по внутренней сети оператора и по сети «Интернет».</w:t>
      </w:r>
    </w:p>
    <w:p w14:paraId="301ED98B" w14:textId="77777777" w:rsidR="000B6650" w:rsidRDefault="000B6650">
      <w:pPr>
        <w:pStyle w:val="3"/>
        <w:rPr>
          <w:rFonts w:eastAsia="Times New Roman"/>
          <w:color w:val="000000"/>
        </w:rPr>
      </w:pPr>
      <w:r>
        <w:rPr>
          <w:rFonts w:eastAsia="Times New Roman"/>
          <w:color w:val="000000"/>
        </w:rPr>
        <w:t>Раздел 8. Обработка, поручаемая третьим лицам</w:t>
      </w:r>
    </w:p>
    <w:p w14:paraId="2A8C8908" w14:textId="77777777" w:rsidR="000B6650" w:rsidRDefault="000B6650">
      <w:pPr>
        <w:pStyle w:val="a5"/>
        <w:rPr>
          <w:color w:val="000000"/>
          <w:sz w:val="23"/>
          <w:szCs w:val="23"/>
        </w:rPr>
      </w:pPr>
      <w:r>
        <w:rPr>
          <w:rStyle w:val="a7"/>
          <w:color w:val="000000"/>
          <w:sz w:val="23"/>
          <w:szCs w:val="23"/>
        </w:rPr>
        <w:t>Заполнить обязательно.</w:t>
      </w:r>
      <w:r>
        <w:rPr>
          <w:color w:val="000000"/>
          <w:sz w:val="23"/>
          <w:szCs w:val="23"/>
        </w:rPr>
        <w:t xml:space="preserve"> Указать каждого субобработчика:</w:t>
      </w:r>
    </w:p>
    <w:tbl>
      <w:tblPr>
        <w:tblW w:w="5000" w:type="pct"/>
        <w:tblCellMar>
          <w:top w:w="15" w:type="dxa"/>
          <w:left w:w="15" w:type="dxa"/>
          <w:bottom w:w="15" w:type="dxa"/>
          <w:right w:w="15" w:type="dxa"/>
        </w:tblCellMar>
        <w:tblLook w:val="04A0" w:firstRow="1" w:lastRow="0" w:firstColumn="1" w:lastColumn="0" w:noHBand="0" w:noVBand="1"/>
      </w:tblPr>
      <w:tblGrid>
        <w:gridCol w:w="2865"/>
        <w:gridCol w:w="1150"/>
        <w:gridCol w:w="3479"/>
        <w:gridCol w:w="1846"/>
      </w:tblGrid>
      <w:tr w:rsidR="00000000" w14:paraId="78FAFA66"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6C71C215"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Наименование</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632F9916"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ИНН</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3410CBC4"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Основание</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0365F1D4"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Территория</w:t>
            </w:r>
          </w:p>
        </w:tc>
      </w:tr>
      <w:tr w:rsidR="00000000" w14:paraId="1AEC44A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F651796" w14:textId="77777777" w:rsidR="000B6650" w:rsidRDefault="000B6650">
            <w:pPr>
              <w:spacing w:before="120" w:after="200"/>
              <w:rPr>
                <w:rFonts w:eastAsia="Times New Roman"/>
                <w:color w:val="000000"/>
                <w:sz w:val="19"/>
                <w:szCs w:val="19"/>
              </w:rPr>
            </w:pPr>
            <w:r>
              <w:rPr>
                <w:rFonts w:eastAsia="Times New Roman"/>
                <w:color w:val="000000"/>
                <w:sz w:val="19"/>
                <w:szCs w:val="19"/>
              </w:rPr>
              <w:t>ООО «ИНТЕРФОНИКА»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446AB22" w14:textId="77777777" w:rsidR="000B6650" w:rsidRDefault="000B6650">
            <w:pPr>
              <w:spacing w:before="120" w:after="200"/>
              <w:rPr>
                <w:rFonts w:eastAsia="Times New Roman"/>
                <w:color w:val="000000"/>
                <w:sz w:val="19"/>
                <w:szCs w:val="19"/>
              </w:rPr>
            </w:pPr>
            <w:r>
              <w:rPr>
                <w:rFonts w:eastAsia="Times New Roman"/>
                <w:color w:val="000000"/>
                <w:sz w:val="19"/>
                <w:szCs w:val="19"/>
              </w:rPr>
              <w:t>3808196695</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62028CB" w14:textId="77777777" w:rsidR="000B6650" w:rsidRDefault="000B6650">
            <w:pPr>
              <w:spacing w:before="120" w:after="200"/>
              <w:rPr>
                <w:rFonts w:eastAsia="Times New Roman"/>
                <w:color w:val="000000"/>
                <w:sz w:val="19"/>
                <w:szCs w:val="19"/>
              </w:rPr>
            </w:pPr>
            <w:r>
              <w:rPr>
                <w:rFonts w:eastAsia="Times New Roman"/>
                <w:color w:val="000000"/>
                <w:sz w:val="19"/>
                <w:szCs w:val="19"/>
              </w:rPr>
              <w:t>Соглашение о поручении обработки № ___ от ___</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AC9CDE3" w14:textId="77777777" w:rsidR="000B6650" w:rsidRDefault="000B6650">
            <w:pPr>
              <w:spacing w:before="120" w:after="200"/>
              <w:rPr>
                <w:rFonts w:eastAsia="Times New Roman"/>
                <w:color w:val="000000"/>
                <w:sz w:val="19"/>
                <w:szCs w:val="19"/>
              </w:rPr>
            </w:pPr>
            <w:r>
              <w:rPr>
                <w:rFonts w:eastAsia="Times New Roman"/>
                <w:color w:val="000000"/>
                <w:sz w:val="19"/>
                <w:szCs w:val="19"/>
              </w:rPr>
              <w:t>Российская Федерация</w:t>
            </w:r>
          </w:p>
        </w:tc>
      </w:tr>
      <w:tr w:rsidR="00000000" w14:paraId="13D2FC84"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5125D35" w14:textId="77777777" w:rsidR="000B6650" w:rsidRDefault="000B6650">
            <w:pPr>
              <w:spacing w:before="120" w:after="200"/>
              <w:rPr>
                <w:rFonts w:eastAsia="Times New Roman"/>
                <w:color w:val="000000"/>
                <w:sz w:val="19"/>
                <w:szCs w:val="19"/>
              </w:rPr>
            </w:pPr>
            <w:r>
              <w:rPr>
                <w:rStyle w:val="a6"/>
                <w:rFonts w:eastAsia="Times New Roman"/>
                <w:color w:val="000000"/>
                <w:sz w:val="19"/>
                <w:szCs w:val="19"/>
              </w:rPr>
              <w:t>(иные — по итогам инвентаризации)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C8EB057" w14:textId="77777777" w:rsidR="000B6650" w:rsidRDefault="000B6650">
            <w:pPr>
              <w:spacing w:before="120" w:after="200"/>
              <w:rPr>
                <w:rFonts w:eastAsia="Times New Roman"/>
                <w:color w:val="000000"/>
                <w:sz w:val="19"/>
                <w:szCs w:val="19"/>
              </w:rPr>
            </w:pP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690FDDA2" w14:textId="77777777" w:rsidR="000B6650" w:rsidRDefault="000B6650">
            <w:pPr>
              <w:spacing w:before="120" w:after="200"/>
              <w:rPr>
                <w:rFonts w:eastAsia="Times New Roman"/>
                <w:sz w:val="20"/>
                <w:szCs w:val="20"/>
              </w:rPr>
            </w:pP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0B67C80" w14:textId="77777777" w:rsidR="000B6650" w:rsidRDefault="000B6650">
            <w:pPr>
              <w:spacing w:before="120" w:after="200"/>
              <w:rPr>
                <w:rFonts w:eastAsia="Times New Roman"/>
                <w:sz w:val="20"/>
                <w:szCs w:val="20"/>
              </w:rPr>
            </w:pPr>
          </w:p>
        </w:tc>
      </w:tr>
    </w:tbl>
    <w:p w14:paraId="202E0868" w14:textId="77777777" w:rsidR="000B6650" w:rsidRDefault="000B6650">
      <w:pPr>
        <w:shd w:val="clear" w:color="auto" w:fill="F4F4F4"/>
        <w:spacing w:after="80"/>
        <w:jc w:val="both"/>
        <w:divId w:val="279411637"/>
        <w:rPr>
          <w:color w:val="000000"/>
          <w:sz w:val="21"/>
          <w:szCs w:val="21"/>
        </w:rPr>
      </w:pPr>
      <w:r>
        <w:rPr>
          <w:color w:val="000000"/>
          <w:sz w:val="21"/>
          <w:szCs w:val="21"/>
        </w:rPr>
        <w:t xml:space="preserve">Не указывать субобработчиков — значит подать недостоверные сведения. Раздел заполняется </w:t>
      </w:r>
      <w:r>
        <w:rPr>
          <w:rStyle w:val="a7"/>
          <w:color w:val="000000"/>
          <w:sz w:val="21"/>
          <w:szCs w:val="21"/>
        </w:rPr>
        <w:t>после</w:t>
      </w:r>
      <w:r>
        <w:rPr>
          <w:color w:val="000000"/>
          <w:sz w:val="21"/>
          <w:szCs w:val="21"/>
        </w:rPr>
        <w:t xml:space="preserve"> </w:t>
      </w:r>
      <w:r>
        <w:rPr>
          <w:color w:val="000000"/>
          <w:sz w:val="21"/>
          <w:szCs w:val="21"/>
        </w:rPr>
        <w:t xml:space="preserve">заключения соглашения по документу </w:t>
      </w:r>
      <w:r>
        <w:rPr>
          <w:rStyle w:val="HTML"/>
          <w:color w:val="000000"/>
        </w:rPr>
        <w:t>03_Договор_поручения_обработки_ПДн_ШАБЛОН.md</w:t>
      </w:r>
      <w:r>
        <w:rPr>
          <w:color w:val="000000"/>
          <w:sz w:val="21"/>
          <w:szCs w:val="21"/>
        </w:rPr>
        <w:t>.</w:t>
      </w:r>
    </w:p>
    <w:p w14:paraId="210536F4" w14:textId="77777777" w:rsidR="000B6650" w:rsidRDefault="000B6650">
      <w:pPr>
        <w:pStyle w:val="3"/>
        <w:rPr>
          <w:rFonts w:eastAsia="Times New Roman"/>
          <w:color w:val="000000"/>
        </w:rPr>
      </w:pPr>
      <w:r>
        <w:rPr>
          <w:rFonts w:eastAsia="Times New Roman"/>
          <w:color w:val="000000"/>
        </w:rPr>
        <w:t>Раздел 9. Трансграничная передача персональных данных</w:t>
      </w:r>
    </w:p>
    <w:p w14:paraId="6019F8D1" w14:textId="77777777" w:rsidR="000B6650" w:rsidRDefault="000B6650">
      <w:pPr>
        <w:pStyle w:val="a5"/>
        <w:rPr>
          <w:color w:val="000000"/>
          <w:sz w:val="23"/>
          <w:szCs w:val="23"/>
        </w:rPr>
      </w:pPr>
      <w:r>
        <w:rPr>
          <w:rStyle w:val="a7"/>
          <w:color w:val="000000"/>
          <w:sz w:val="23"/>
          <w:szCs w:val="23"/>
        </w:rPr>
        <w:t>Ключевой раздел. Заполняется только по итогам ответа Интерфоники</w:t>
      </w:r>
      <w:r>
        <w:rPr>
          <w:color w:val="000000"/>
          <w:sz w:val="23"/>
          <w:szCs w:val="23"/>
        </w:rPr>
        <w:t xml:space="preserve"> (документ </w:t>
      </w:r>
      <w:r>
        <w:rPr>
          <w:rStyle w:val="HTML"/>
          <w:color w:val="000000"/>
        </w:rPr>
        <w:t>02</w:t>
      </w:r>
      <w:r>
        <w:rPr>
          <w:color w:val="000000"/>
          <w:sz w:val="23"/>
          <w:szCs w:val="23"/>
        </w:rPr>
        <w:t>, Блок 1, вопрос 1.4).</w:t>
      </w:r>
    </w:p>
    <w:p w14:paraId="5F6B6362" w14:textId="77777777" w:rsidR="000B6650" w:rsidRDefault="000B6650">
      <w:pPr>
        <w:numPr>
          <w:ilvl w:val="0"/>
          <w:numId w:val="3"/>
        </w:numPr>
        <w:spacing w:after="40"/>
        <w:jc w:val="both"/>
        <w:rPr>
          <w:rFonts w:eastAsia="Times New Roman"/>
          <w:color w:val="000000"/>
          <w:sz w:val="23"/>
          <w:szCs w:val="23"/>
        </w:rPr>
      </w:pPr>
      <w:r>
        <w:rPr>
          <w:rFonts w:eastAsia="Times New Roman"/>
          <w:color w:val="000000"/>
          <w:sz w:val="23"/>
          <w:szCs w:val="23"/>
        </w:rPr>
        <w:t xml:space="preserve">Если передача за пределы РФ </w:t>
      </w:r>
      <w:r>
        <w:rPr>
          <w:rStyle w:val="a7"/>
          <w:rFonts w:eastAsia="Times New Roman"/>
          <w:color w:val="000000"/>
          <w:sz w:val="23"/>
          <w:szCs w:val="23"/>
        </w:rPr>
        <w:t>не осуществляется</w:t>
      </w:r>
      <w:r>
        <w:rPr>
          <w:rFonts w:eastAsia="Times New Roman"/>
          <w:color w:val="000000"/>
          <w:sz w:val="23"/>
          <w:szCs w:val="23"/>
        </w:rPr>
        <w:t xml:space="preserve"> → указать «не осуществляется».</w:t>
      </w:r>
    </w:p>
    <w:p w14:paraId="35D0914D" w14:textId="77777777" w:rsidR="000B6650" w:rsidRDefault="000B6650">
      <w:pPr>
        <w:numPr>
          <w:ilvl w:val="0"/>
          <w:numId w:val="3"/>
        </w:numPr>
        <w:spacing w:after="40"/>
        <w:jc w:val="both"/>
        <w:rPr>
          <w:rFonts w:eastAsia="Times New Roman"/>
          <w:color w:val="000000"/>
          <w:sz w:val="23"/>
          <w:szCs w:val="23"/>
        </w:rPr>
      </w:pPr>
      <w:r>
        <w:rPr>
          <w:rFonts w:eastAsia="Times New Roman"/>
          <w:color w:val="000000"/>
          <w:sz w:val="23"/>
          <w:szCs w:val="23"/>
        </w:rPr>
        <w:t xml:space="preserve">Если осуществляется → перечислить государства </w:t>
      </w:r>
      <w:r>
        <w:rPr>
          <w:rStyle w:val="a7"/>
          <w:rFonts w:eastAsia="Times New Roman"/>
          <w:color w:val="000000"/>
          <w:sz w:val="23"/>
          <w:szCs w:val="23"/>
        </w:rPr>
        <w:t>и до начала передачи подать отдельное уведомление</w:t>
      </w:r>
      <w:r>
        <w:rPr>
          <w:rFonts w:eastAsia="Times New Roman"/>
          <w:color w:val="000000"/>
          <w:sz w:val="23"/>
          <w:szCs w:val="23"/>
        </w:rPr>
        <w:t xml:space="preserve"> по части 3 статьи 12 Закона.</w:t>
      </w:r>
    </w:p>
    <w:p w14:paraId="1D6303A0" w14:textId="77777777" w:rsidR="000B6650" w:rsidRDefault="000B6650">
      <w:pPr>
        <w:shd w:val="clear" w:color="auto" w:fill="F4F4F4"/>
        <w:spacing w:after="80"/>
        <w:jc w:val="both"/>
        <w:divId w:val="1656716381"/>
        <w:rPr>
          <w:color w:val="000000"/>
          <w:sz w:val="21"/>
          <w:szCs w:val="21"/>
        </w:rPr>
      </w:pPr>
      <w:r>
        <w:rPr>
          <w:color w:val="000000"/>
          <w:sz w:val="21"/>
          <w:szCs w:val="21"/>
        </w:rPr>
        <w:t>До получения письменного ответа Обработчика заполнять этот раздел нельзя: любой вариант будет заявлением, не подкреплённым доказательствами.</w:t>
      </w:r>
    </w:p>
    <w:p w14:paraId="7A8EE3FE" w14:textId="77777777" w:rsidR="000B6650" w:rsidRDefault="000B6650">
      <w:pPr>
        <w:pStyle w:val="3"/>
        <w:rPr>
          <w:rFonts w:eastAsia="Times New Roman"/>
          <w:color w:val="000000"/>
        </w:rPr>
      </w:pPr>
      <w:r>
        <w:rPr>
          <w:rFonts w:eastAsia="Times New Roman"/>
          <w:color w:val="000000"/>
        </w:rPr>
        <w:t>Раздел 10. Меры по обеспечению безопасности (ст. 18.1, 19 Закона)</w:t>
      </w:r>
    </w:p>
    <w:p w14:paraId="56CD836E" w14:textId="77777777" w:rsidR="000B6650" w:rsidRDefault="000B6650">
      <w:pPr>
        <w:shd w:val="clear" w:color="auto" w:fill="F4F4F4"/>
        <w:spacing w:after="80"/>
        <w:jc w:val="both"/>
        <w:divId w:val="679700457"/>
        <w:rPr>
          <w:color w:val="000000"/>
          <w:sz w:val="21"/>
          <w:szCs w:val="21"/>
        </w:rPr>
      </w:pPr>
      <w:r>
        <w:rPr>
          <w:color w:val="000000"/>
          <w:sz w:val="21"/>
          <w:szCs w:val="21"/>
        </w:rPr>
        <w:t>Назначено лицо, ответственное за организацию обработки персональных данных; утверждена Политика в отношении обработки персональных данных и опубликована в свободном доступе; утверждены локальные акты по вопросам обработки и защиты; определён уровень защищённости персональных данных; разработана модель угроз безопасности персональных данных; применяются организационные и технические меры в соответств</w:t>
      </w:r>
      <w:r>
        <w:rPr>
          <w:color w:val="000000"/>
          <w:sz w:val="21"/>
          <w:szCs w:val="21"/>
        </w:rPr>
        <w:t>ии с приказом ФСТЭК России от 18.02.2013 № 21; осуществляется учёт машинных носителей; ведётся регистрация событий безопасности; установлены правила доступа; проводится внутренний контроль соответствия обработки требованиям законодательства; работники ознакомлены с положениями законодательства о персональных данных.</w:t>
      </w:r>
    </w:p>
    <w:p w14:paraId="2537EC0D" w14:textId="77777777" w:rsidR="000B6650" w:rsidRDefault="000B6650">
      <w:pPr>
        <w:shd w:val="clear" w:color="auto" w:fill="F4F4F4"/>
        <w:spacing w:after="80"/>
        <w:jc w:val="both"/>
        <w:divId w:val="679700457"/>
        <w:rPr>
          <w:color w:val="000000"/>
          <w:sz w:val="21"/>
          <w:szCs w:val="21"/>
        </w:rPr>
      </w:pPr>
      <w:r>
        <w:rPr>
          <w:rStyle w:val="a7"/>
          <w:color w:val="000000"/>
          <w:sz w:val="21"/>
          <w:szCs w:val="21"/>
        </w:rPr>
        <w:t>Каждое из этих утверждений должно быть подкреплено реальным документом.</w:t>
      </w:r>
      <w:r>
        <w:rPr>
          <w:color w:val="000000"/>
          <w:sz w:val="21"/>
          <w:szCs w:val="21"/>
        </w:rPr>
        <w:t xml:space="preserve"> </w:t>
      </w:r>
      <w:r>
        <w:rPr>
          <w:color w:val="000000"/>
          <w:sz w:val="21"/>
          <w:szCs w:val="21"/>
        </w:rPr>
        <w:t xml:space="preserve">Указывать в уведомлении меры, которых нет, — самостоятельный риск: при проверке несоответствие устанавливается за один запрос. Перечень необходимых документов — </w:t>
      </w:r>
      <w:r>
        <w:rPr>
          <w:rStyle w:val="HTML"/>
          <w:color w:val="000000"/>
        </w:rPr>
        <w:t>ЮРИДИЧЕСКИЙ_АНАЛИЗ.md</w:t>
      </w:r>
      <w:r>
        <w:rPr>
          <w:color w:val="000000"/>
          <w:sz w:val="21"/>
          <w:szCs w:val="21"/>
        </w:rPr>
        <w:t>, п. 6.2.</w:t>
      </w:r>
    </w:p>
    <w:p w14:paraId="6D67876F" w14:textId="77777777" w:rsidR="000B6650" w:rsidRDefault="000B6650">
      <w:pPr>
        <w:pStyle w:val="3"/>
        <w:rPr>
          <w:rFonts w:eastAsia="Times New Roman"/>
          <w:color w:val="000000"/>
        </w:rPr>
      </w:pPr>
      <w:r>
        <w:rPr>
          <w:rFonts w:eastAsia="Times New Roman"/>
          <w:color w:val="000000"/>
        </w:rPr>
        <w:t>Раздел 11. Сроки и порядок уничтожения</w:t>
      </w:r>
    </w:p>
    <w:p w14:paraId="37C3AFED" w14:textId="77777777" w:rsidR="000B6650" w:rsidRDefault="000B6650">
      <w:pPr>
        <w:shd w:val="clear" w:color="auto" w:fill="F4F4F4"/>
        <w:spacing w:after="80"/>
        <w:jc w:val="both"/>
        <w:divId w:val="1905335972"/>
        <w:rPr>
          <w:color w:val="000000"/>
          <w:sz w:val="21"/>
          <w:szCs w:val="21"/>
        </w:rPr>
      </w:pPr>
      <w:r>
        <w:rPr>
          <w:color w:val="000000"/>
          <w:sz w:val="21"/>
          <w:szCs w:val="21"/>
        </w:rPr>
        <w:t>Персональные данные обрабатываются в течение срока действия договора с заказчиком и уничтожаются по достижении целей обработки либо по требованию заказчика в срок, не превышающий 30 дней. Порядок уничтожения установлен локальным актом оператора.</w:t>
      </w:r>
    </w:p>
    <w:p w14:paraId="6940E1A6" w14:textId="77777777" w:rsidR="000B6650" w:rsidRDefault="000B6650">
      <w:pPr>
        <w:spacing w:before="240" w:after="240"/>
        <w:rPr>
          <w:rFonts w:eastAsia="Times New Roman"/>
          <w:color w:val="000000"/>
          <w:sz w:val="23"/>
          <w:szCs w:val="23"/>
        </w:rPr>
      </w:pPr>
      <w:r>
        <w:rPr>
          <w:rFonts w:eastAsia="Times New Roman"/>
          <w:color w:val="000000"/>
          <w:sz w:val="23"/>
          <w:szCs w:val="23"/>
        </w:rPr>
        <w:pict w14:anchorId="12C9E65F">
          <v:rect id="_x0000_i1028" style="width:0;height:1.5pt" o:hralign="center" o:hrstd="t" o:hr="t" fillcolor="#a0a0a0" stroked="f"/>
        </w:pict>
      </w:r>
    </w:p>
    <w:p w14:paraId="791D933D" w14:textId="77777777" w:rsidR="000B6650" w:rsidRDefault="000B6650">
      <w:pPr>
        <w:pStyle w:val="2"/>
        <w:rPr>
          <w:rFonts w:eastAsia="Times New Roman"/>
          <w:color w:val="000000"/>
        </w:rPr>
      </w:pPr>
      <w:r>
        <w:rPr>
          <w:rFonts w:eastAsia="Times New Roman"/>
          <w:color w:val="000000"/>
        </w:rPr>
        <w:t>Что должно быть готово ДО подачи</w:t>
      </w:r>
    </w:p>
    <w:tbl>
      <w:tblPr>
        <w:tblW w:w="5000" w:type="pct"/>
        <w:tblCellMar>
          <w:top w:w="15" w:type="dxa"/>
          <w:left w:w="15" w:type="dxa"/>
          <w:bottom w:w="15" w:type="dxa"/>
          <w:right w:w="15" w:type="dxa"/>
        </w:tblCellMar>
        <w:tblLook w:val="04A0" w:firstRow="1" w:lastRow="0" w:firstColumn="1" w:lastColumn="0" w:noHBand="0" w:noVBand="1"/>
      </w:tblPr>
      <w:tblGrid>
        <w:gridCol w:w="391"/>
        <w:gridCol w:w="5384"/>
        <w:gridCol w:w="3565"/>
      </w:tblGrid>
      <w:tr w:rsidR="00000000" w14:paraId="6F573C09" w14:textId="77777777">
        <w:trPr>
          <w:tblHeader/>
        </w:trPr>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7EA6879D"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55AD86FF"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Документ</w:t>
            </w:r>
          </w:p>
        </w:tc>
        <w:tc>
          <w:tcPr>
            <w:tcW w:w="0" w:type="auto"/>
            <w:tcBorders>
              <w:top w:val="single" w:sz="6" w:space="0" w:color="777777"/>
              <w:left w:val="single" w:sz="6" w:space="0" w:color="777777"/>
              <w:bottom w:val="single" w:sz="6" w:space="0" w:color="777777"/>
              <w:right w:val="single" w:sz="6" w:space="0" w:color="777777"/>
            </w:tcBorders>
            <w:shd w:val="clear" w:color="auto" w:fill="E8E8E8"/>
            <w:tcMar>
              <w:top w:w="60" w:type="dxa"/>
              <w:left w:w="100" w:type="dxa"/>
              <w:bottom w:w="60" w:type="dxa"/>
              <w:right w:w="100" w:type="dxa"/>
            </w:tcMar>
            <w:hideMark/>
          </w:tcPr>
          <w:p w14:paraId="7D20D34D" w14:textId="77777777" w:rsidR="000B6650" w:rsidRDefault="000B6650">
            <w:pPr>
              <w:spacing w:before="120" w:after="200"/>
              <w:rPr>
                <w:rFonts w:eastAsia="Times New Roman"/>
                <w:b/>
                <w:bCs/>
                <w:color w:val="000000"/>
                <w:sz w:val="19"/>
                <w:szCs w:val="19"/>
              </w:rPr>
            </w:pPr>
            <w:r>
              <w:rPr>
                <w:rFonts w:eastAsia="Times New Roman"/>
                <w:b/>
                <w:bCs/>
                <w:color w:val="000000"/>
                <w:sz w:val="19"/>
                <w:szCs w:val="19"/>
              </w:rPr>
              <w:t>Статус</w:t>
            </w:r>
          </w:p>
        </w:tc>
      </w:tr>
      <w:tr w:rsidR="00000000" w14:paraId="3ECD0155"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0A72A45" w14:textId="77777777" w:rsidR="000B6650" w:rsidRDefault="000B6650">
            <w:pPr>
              <w:spacing w:before="120" w:after="200"/>
              <w:rPr>
                <w:rFonts w:eastAsia="Times New Roman"/>
                <w:color w:val="000000"/>
                <w:sz w:val="19"/>
                <w:szCs w:val="19"/>
              </w:rPr>
            </w:pPr>
            <w:r>
              <w:rPr>
                <w:rFonts w:eastAsia="Times New Roman"/>
                <w:color w:val="000000"/>
                <w:sz w:val="19"/>
                <w:szCs w:val="19"/>
              </w:rPr>
              <w:t>1</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80D5C6E" w14:textId="77777777" w:rsidR="000B6650" w:rsidRDefault="000B6650">
            <w:pPr>
              <w:spacing w:before="120" w:after="200"/>
              <w:rPr>
                <w:rFonts w:eastAsia="Times New Roman"/>
                <w:color w:val="000000"/>
                <w:sz w:val="19"/>
                <w:szCs w:val="19"/>
              </w:rPr>
            </w:pPr>
            <w:r>
              <w:rPr>
                <w:rFonts w:eastAsia="Times New Roman"/>
                <w:color w:val="000000"/>
                <w:sz w:val="19"/>
                <w:szCs w:val="19"/>
              </w:rPr>
              <w:t>Регистрация ИП или ООО</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39FA6C1"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r>
              <w:rPr>
                <w:rFonts w:eastAsia="Times New Roman"/>
                <w:color w:val="000000"/>
                <w:sz w:val="19"/>
                <w:szCs w:val="19"/>
              </w:rPr>
              <w:t xml:space="preserve"> </w:t>
            </w:r>
            <w:r>
              <w:rPr>
                <w:rStyle w:val="a6"/>
                <w:rFonts w:eastAsia="Times New Roman"/>
                <w:color w:val="000000"/>
                <w:sz w:val="19"/>
                <w:szCs w:val="19"/>
              </w:rPr>
              <w:t>(решение не принято)</w:t>
            </w:r>
          </w:p>
        </w:tc>
      </w:tr>
      <w:tr w:rsidR="00000000" w14:paraId="1B0480C3"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9B8F973" w14:textId="77777777" w:rsidR="000B6650" w:rsidRDefault="000B6650">
            <w:pPr>
              <w:spacing w:before="120" w:after="200"/>
              <w:rPr>
                <w:rFonts w:eastAsia="Times New Roman"/>
                <w:color w:val="000000"/>
                <w:sz w:val="19"/>
                <w:szCs w:val="19"/>
              </w:rPr>
            </w:pPr>
            <w:r>
              <w:rPr>
                <w:rFonts w:eastAsia="Times New Roman"/>
                <w:color w:val="000000"/>
                <w:sz w:val="19"/>
                <w:szCs w:val="19"/>
              </w:rPr>
              <w:t>2</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8469196" w14:textId="77777777" w:rsidR="000B6650" w:rsidRDefault="000B6650">
            <w:pPr>
              <w:spacing w:before="120" w:after="200"/>
              <w:rPr>
                <w:rFonts w:eastAsia="Times New Roman"/>
                <w:color w:val="000000"/>
                <w:sz w:val="19"/>
                <w:szCs w:val="19"/>
              </w:rPr>
            </w:pPr>
            <w:r>
              <w:rPr>
                <w:rFonts w:eastAsia="Times New Roman"/>
                <w:color w:val="000000"/>
                <w:sz w:val="19"/>
                <w:szCs w:val="19"/>
              </w:rPr>
              <w:t>Приказ о назначении ответственного за организацию обработки ПДн</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64BF50B"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p>
        </w:tc>
      </w:tr>
      <w:tr w:rsidR="00000000" w14:paraId="0DF6C00B"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6CC838C" w14:textId="77777777" w:rsidR="000B6650" w:rsidRDefault="000B6650">
            <w:pPr>
              <w:spacing w:before="120" w:after="200"/>
              <w:rPr>
                <w:rFonts w:eastAsia="Times New Roman"/>
                <w:color w:val="000000"/>
                <w:sz w:val="19"/>
                <w:szCs w:val="19"/>
              </w:rPr>
            </w:pPr>
            <w:r>
              <w:rPr>
                <w:rFonts w:eastAsia="Times New Roman"/>
                <w:color w:val="000000"/>
                <w:sz w:val="19"/>
                <w:szCs w:val="19"/>
              </w:rPr>
              <w:t>3</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EDF4902" w14:textId="77777777" w:rsidR="000B6650" w:rsidRDefault="000B6650">
            <w:pPr>
              <w:spacing w:before="120" w:after="200"/>
              <w:rPr>
                <w:rFonts w:eastAsia="Times New Roman"/>
                <w:color w:val="000000"/>
                <w:sz w:val="19"/>
                <w:szCs w:val="19"/>
              </w:rPr>
            </w:pPr>
            <w:r>
              <w:rPr>
                <w:rFonts w:eastAsia="Times New Roman"/>
                <w:color w:val="000000"/>
                <w:sz w:val="19"/>
                <w:szCs w:val="19"/>
              </w:rPr>
              <w:t>Политика в отношении обработки ПДн (утверждена и опубликована)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7009F94"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p>
        </w:tc>
      </w:tr>
      <w:tr w:rsidR="00000000" w14:paraId="549D7549"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4E322037" w14:textId="77777777" w:rsidR="000B6650" w:rsidRDefault="000B6650">
            <w:pPr>
              <w:spacing w:before="120" w:after="200"/>
              <w:rPr>
                <w:rFonts w:eastAsia="Times New Roman"/>
                <w:color w:val="000000"/>
                <w:sz w:val="19"/>
                <w:szCs w:val="19"/>
              </w:rPr>
            </w:pPr>
            <w:r>
              <w:rPr>
                <w:rFonts w:eastAsia="Times New Roman"/>
                <w:color w:val="000000"/>
                <w:sz w:val="19"/>
                <w:szCs w:val="19"/>
              </w:rPr>
              <w:t>4</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40ABCFD" w14:textId="77777777" w:rsidR="000B6650" w:rsidRDefault="000B6650">
            <w:pPr>
              <w:spacing w:before="120" w:after="200"/>
              <w:rPr>
                <w:rFonts w:eastAsia="Times New Roman"/>
                <w:color w:val="000000"/>
                <w:sz w:val="19"/>
                <w:szCs w:val="19"/>
              </w:rPr>
            </w:pPr>
            <w:r>
              <w:rPr>
                <w:rFonts w:eastAsia="Times New Roman"/>
                <w:color w:val="000000"/>
                <w:sz w:val="19"/>
                <w:szCs w:val="19"/>
              </w:rPr>
              <w:t>Перечень обрабатываемых ПДн</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B011C09"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p>
        </w:tc>
      </w:tr>
      <w:tr w:rsidR="00000000" w14:paraId="418C3DC8"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7A96090" w14:textId="77777777" w:rsidR="000B6650" w:rsidRDefault="000B6650">
            <w:pPr>
              <w:spacing w:before="120" w:after="200"/>
              <w:rPr>
                <w:rFonts w:eastAsia="Times New Roman"/>
                <w:color w:val="000000"/>
                <w:sz w:val="19"/>
                <w:szCs w:val="19"/>
              </w:rPr>
            </w:pPr>
            <w:r>
              <w:rPr>
                <w:rFonts w:eastAsia="Times New Roman"/>
                <w:color w:val="000000"/>
                <w:sz w:val="19"/>
                <w:szCs w:val="19"/>
              </w:rPr>
              <w:t>5</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7EA557E" w14:textId="77777777" w:rsidR="000B6650" w:rsidRDefault="000B6650">
            <w:pPr>
              <w:spacing w:before="120" w:after="200"/>
              <w:rPr>
                <w:rFonts w:eastAsia="Times New Roman"/>
                <w:color w:val="000000"/>
                <w:sz w:val="19"/>
                <w:szCs w:val="19"/>
              </w:rPr>
            </w:pPr>
            <w:r>
              <w:rPr>
                <w:rFonts w:eastAsia="Times New Roman"/>
                <w:color w:val="000000"/>
                <w:sz w:val="19"/>
                <w:szCs w:val="19"/>
              </w:rPr>
              <w:t>Соглашение о поручении обработки с ООО «ИНТЕРФОНИКА»</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73DEB32A"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p>
        </w:tc>
      </w:tr>
      <w:tr w:rsidR="00000000" w14:paraId="10B53966"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C2AEE4F" w14:textId="77777777" w:rsidR="000B6650" w:rsidRDefault="000B6650">
            <w:pPr>
              <w:spacing w:before="120" w:after="200"/>
              <w:rPr>
                <w:rFonts w:eastAsia="Times New Roman"/>
                <w:color w:val="000000"/>
                <w:sz w:val="19"/>
                <w:szCs w:val="19"/>
              </w:rPr>
            </w:pPr>
            <w:r>
              <w:rPr>
                <w:rFonts w:eastAsia="Times New Roman"/>
                <w:color w:val="000000"/>
                <w:sz w:val="19"/>
                <w:szCs w:val="19"/>
              </w:rPr>
              <w:t>6</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56051F92" w14:textId="77777777" w:rsidR="000B6650" w:rsidRDefault="000B6650">
            <w:pPr>
              <w:spacing w:before="120" w:after="200"/>
              <w:rPr>
                <w:rFonts w:eastAsia="Times New Roman"/>
                <w:color w:val="000000"/>
                <w:sz w:val="19"/>
                <w:szCs w:val="19"/>
              </w:rPr>
            </w:pPr>
            <w:r>
              <w:rPr>
                <w:rFonts w:eastAsia="Times New Roman"/>
                <w:color w:val="000000"/>
                <w:sz w:val="19"/>
                <w:szCs w:val="19"/>
              </w:rPr>
              <w:t>Письменный ответ о наличии/отсутствии трансграничной передачи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D98F9D6"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p>
        </w:tc>
      </w:tr>
      <w:tr w:rsidR="00000000" w14:paraId="08CC1D5C"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367A971" w14:textId="77777777" w:rsidR="000B6650" w:rsidRDefault="000B6650">
            <w:pPr>
              <w:spacing w:before="120" w:after="200"/>
              <w:rPr>
                <w:rFonts w:eastAsia="Times New Roman"/>
                <w:color w:val="000000"/>
                <w:sz w:val="19"/>
                <w:szCs w:val="19"/>
              </w:rPr>
            </w:pPr>
            <w:r>
              <w:rPr>
                <w:rFonts w:eastAsia="Times New Roman"/>
                <w:color w:val="000000"/>
                <w:sz w:val="19"/>
                <w:szCs w:val="19"/>
              </w:rPr>
              <w:t>7</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ADC0E0D" w14:textId="77777777" w:rsidR="000B6650" w:rsidRDefault="000B6650">
            <w:pPr>
              <w:spacing w:before="120" w:after="200"/>
              <w:rPr>
                <w:rFonts w:eastAsia="Times New Roman"/>
                <w:color w:val="000000"/>
                <w:sz w:val="19"/>
                <w:szCs w:val="19"/>
              </w:rPr>
            </w:pPr>
            <w:r>
              <w:rPr>
                <w:rFonts w:eastAsia="Times New Roman"/>
                <w:color w:val="000000"/>
                <w:sz w:val="19"/>
                <w:szCs w:val="19"/>
              </w:rPr>
              <w:t>Акт определения уровня защищённости</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3713AC77"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r>
              <w:rPr>
                <w:rFonts w:eastAsia="Times New Roman"/>
                <w:color w:val="000000"/>
                <w:sz w:val="19"/>
                <w:szCs w:val="19"/>
              </w:rPr>
              <w:t xml:space="preserve"> </w:t>
            </w:r>
            <w:r>
              <w:rPr>
                <w:rStyle w:val="a6"/>
                <w:rFonts w:eastAsia="Times New Roman"/>
                <w:color w:val="000000"/>
                <w:sz w:val="19"/>
                <w:szCs w:val="19"/>
              </w:rPr>
              <w:t>(может быть подготовлен параллельно)</w:t>
            </w:r>
          </w:p>
        </w:tc>
      </w:tr>
      <w:tr w:rsidR="00000000" w14:paraId="529DC1DE" w14:textId="77777777">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198F1AE1" w14:textId="77777777" w:rsidR="000B6650" w:rsidRDefault="000B6650">
            <w:pPr>
              <w:spacing w:before="120" w:after="200"/>
              <w:rPr>
                <w:rFonts w:eastAsia="Times New Roman"/>
                <w:color w:val="000000"/>
                <w:sz w:val="19"/>
                <w:szCs w:val="19"/>
              </w:rPr>
            </w:pPr>
            <w:r>
              <w:rPr>
                <w:rFonts w:eastAsia="Times New Roman"/>
                <w:color w:val="000000"/>
                <w:sz w:val="19"/>
                <w:szCs w:val="19"/>
              </w:rPr>
              <w:t>8</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2206F604" w14:textId="77777777" w:rsidR="000B6650" w:rsidRDefault="000B6650">
            <w:pPr>
              <w:spacing w:before="120" w:after="200"/>
              <w:rPr>
                <w:rFonts w:eastAsia="Times New Roman"/>
                <w:color w:val="000000"/>
                <w:sz w:val="19"/>
                <w:szCs w:val="19"/>
              </w:rPr>
            </w:pPr>
            <w:r>
              <w:rPr>
                <w:rFonts w:eastAsia="Times New Roman"/>
                <w:color w:val="000000"/>
                <w:sz w:val="19"/>
                <w:szCs w:val="19"/>
              </w:rPr>
              <w:t>Усиленная квалифицированная электронная подпись</w:t>
            </w:r>
          </w:p>
        </w:tc>
        <w:tc>
          <w:tcPr>
            <w:tcW w:w="0" w:type="auto"/>
            <w:tcBorders>
              <w:top w:val="single" w:sz="6" w:space="0" w:color="777777"/>
              <w:left w:val="single" w:sz="6" w:space="0" w:color="777777"/>
              <w:bottom w:val="single" w:sz="6" w:space="0" w:color="777777"/>
              <w:right w:val="single" w:sz="6" w:space="0" w:color="777777"/>
            </w:tcBorders>
            <w:tcMar>
              <w:top w:w="60" w:type="dxa"/>
              <w:left w:w="100" w:type="dxa"/>
              <w:bottom w:w="60" w:type="dxa"/>
              <w:right w:w="100" w:type="dxa"/>
            </w:tcMar>
            <w:hideMark/>
          </w:tcPr>
          <w:p w14:paraId="0018CDDA" w14:textId="77777777" w:rsidR="000B6650" w:rsidRDefault="000B6650">
            <w:pPr>
              <w:spacing w:before="120" w:after="200"/>
              <w:rPr>
                <w:rFonts w:eastAsia="Times New Roman"/>
                <w:color w:val="000000"/>
                <w:sz w:val="19"/>
                <w:szCs w:val="19"/>
              </w:rPr>
            </w:pPr>
            <w:r>
              <w:rPr>
                <w:rFonts w:ascii="Segoe UI Emoji" w:eastAsia="Times New Roman" w:hAnsi="Segoe UI Emoji" w:cs="Segoe UI Emoji"/>
                <w:color w:val="000000"/>
                <w:sz w:val="19"/>
                <w:szCs w:val="19"/>
              </w:rPr>
              <w:t>⬜</w:t>
            </w:r>
          </w:p>
        </w:tc>
      </w:tr>
    </w:tbl>
    <w:p w14:paraId="092338CC" w14:textId="77777777" w:rsidR="000B6650" w:rsidRDefault="000B6650">
      <w:pPr>
        <w:pStyle w:val="a5"/>
        <w:rPr>
          <w:color w:val="000000"/>
          <w:sz w:val="23"/>
          <w:szCs w:val="23"/>
        </w:rPr>
      </w:pPr>
      <w:r>
        <w:rPr>
          <w:rStyle w:val="a7"/>
          <w:color w:val="000000"/>
          <w:sz w:val="23"/>
          <w:szCs w:val="23"/>
        </w:rPr>
        <w:t>Подавать уведомление, не имея пунктов 2–5, не следует:</w:t>
      </w:r>
      <w:r>
        <w:rPr>
          <w:color w:val="000000"/>
          <w:sz w:val="23"/>
          <w:szCs w:val="23"/>
        </w:rPr>
        <w:t xml:space="preserve"> раздел 10 формы придётся заполнить недостоверно.</w:t>
      </w:r>
    </w:p>
    <w:sectPr w:rsidR="000B6650" w:rsidSect="00772D69">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1C157" w14:textId="77777777" w:rsidR="000B6650" w:rsidRDefault="000B6650" w:rsidP="00772D69">
      <w:r>
        <w:separator/>
      </w:r>
    </w:p>
  </w:endnote>
  <w:endnote w:type="continuationSeparator" w:id="0">
    <w:p w14:paraId="79A72537" w14:textId="77777777" w:rsidR="000B6650" w:rsidRDefault="000B6650" w:rsidP="00772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D3D2" w14:textId="77777777" w:rsidR="00772D69" w:rsidRDefault="00772D6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1016" w14:textId="41C9076B" w:rsidR="00772D69" w:rsidRPr="00772D69" w:rsidRDefault="00772D69" w:rsidP="00772D69">
    <w:pPr>
      <w:pStyle w:val="aa"/>
      <w:jc w:val="right"/>
      <w:rPr>
        <w:color w:val="808080"/>
        <w:sz w:val="16"/>
      </w:rPr>
    </w:pPr>
    <w:r w:rsidRPr="00772D69">
      <w:rPr>
        <w:color w:val="808080"/>
        <w:sz w:val="16"/>
      </w:rPr>
      <w:t xml:space="preserve">04_Уведомление_РКН_данные_для_заполнения   |   стр. </w:t>
    </w:r>
    <w:r w:rsidRPr="00772D69">
      <w:rPr>
        <w:color w:val="808080"/>
        <w:sz w:val="16"/>
      </w:rPr>
      <w:fldChar w:fldCharType="begin"/>
    </w:r>
    <w:r w:rsidRPr="00772D69">
      <w:rPr>
        <w:color w:val="808080"/>
        <w:sz w:val="16"/>
      </w:rPr>
      <w:instrText xml:space="preserve"> PAGE  \* MERGEFORMAT </w:instrText>
    </w:r>
    <w:r w:rsidRPr="00772D69">
      <w:rPr>
        <w:color w:val="808080"/>
        <w:sz w:val="16"/>
      </w:rPr>
      <w:fldChar w:fldCharType="separate"/>
    </w:r>
    <w:r w:rsidRPr="00772D69">
      <w:rPr>
        <w:noProof/>
        <w:color w:val="808080"/>
        <w:sz w:val="16"/>
      </w:rPr>
      <w:t>1</w:t>
    </w:r>
    <w:r w:rsidRPr="00772D69">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27CD" w14:textId="77777777" w:rsidR="00772D69" w:rsidRDefault="00772D6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64E5" w14:textId="77777777" w:rsidR="000B6650" w:rsidRDefault="000B6650" w:rsidP="00772D69">
      <w:r>
        <w:separator/>
      </w:r>
    </w:p>
  </w:footnote>
  <w:footnote w:type="continuationSeparator" w:id="0">
    <w:p w14:paraId="6D827549" w14:textId="77777777" w:rsidR="000B6650" w:rsidRDefault="000B6650" w:rsidP="00772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9B92" w14:textId="77777777" w:rsidR="00772D69" w:rsidRDefault="00772D6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BAC1" w14:textId="77777777" w:rsidR="00772D69" w:rsidRDefault="00772D6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182D" w14:textId="77777777" w:rsidR="00772D69" w:rsidRDefault="00772D6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CC7"/>
    <w:multiLevelType w:val="multilevel"/>
    <w:tmpl w:val="10C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D121E"/>
    <w:multiLevelType w:val="multilevel"/>
    <w:tmpl w:val="BA8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B1EE6"/>
    <w:multiLevelType w:val="multilevel"/>
    <w:tmpl w:val="0438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155797">
    <w:abstractNumId w:val="1"/>
  </w:num>
  <w:num w:numId="2" w16cid:durableId="698117711">
    <w:abstractNumId w:val="2"/>
  </w:num>
  <w:num w:numId="3" w16cid:durableId="147367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6746"/>
    <w:rsid w:val="000B6650"/>
    <w:rsid w:val="004A7625"/>
    <w:rsid w:val="00716746"/>
    <w:rsid w:val="00772D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13269"/>
  <w15:chartTrackingRefBased/>
  <w15:docId w15:val="{64673FCF-85D3-4AA3-8825-C2E8E9A1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80"/>
      <w:jc w:val="center"/>
      <w:outlineLvl w:val="0"/>
    </w:pPr>
    <w:rPr>
      <w:b/>
      <w:bCs/>
      <w:kern w:val="36"/>
      <w:sz w:val="36"/>
      <w:szCs w:val="36"/>
    </w:rPr>
  </w:style>
  <w:style w:type="paragraph" w:styleId="2">
    <w:name w:val="heading 2"/>
    <w:basedOn w:val="a"/>
    <w:link w:val="20"/>
    <w:uiPriority w:val="9"/>
    <w:qFormat/>
    <w:pPr>
      <w:keepNext/>
      <w:pBdr>
        <w:bottom w:val="single" w:sz="6" w:space="2" w:color="999999"/>
      </w:pBdr>
      <w:spacing w:before="360" w:after="120"/>
      <w:outlineLvl w:val="1"/>
    </w:pPr>
    <w:rPr>
      <w:b/>
      <w:bCs/>
      <w:sz w:val="28"/>
      <w:szCs w:val="28"/>
    </w:rPr>
  </w:style>
  <w:style w:type="paragraph" w:styleId="3">
    <w:name w:val="heading 3"/>
    <w:basedOn w:val="a"/>
    <w:link w:val="30"/>
    <w:uiPriority w:val="9"/>
    <w:qFormat/>
    <w:pPr>
      <w:keepNext/>
      <w:spacing w:before="280" w:after="80"/>
      <w:outlineLvl w:val="2"/>
    </w:pPr>
    <w:rPr>
      <w:b/>
      <w:bCs/>
      <w:sz w:val="25"/>
      <w:szCs w:val="25"/>
    </w:rPr>
  </w:style>
  <w:style w:type="paragraph" w:styleId="4">
    <w:name w:val="heading 4"/>
    <w:basedOn w:val="a"/>
    <w:link w:val="40"/>
    <w:uiPriority w:val="9"/>
    <w:qFormat/>
    <w:pPr>
      <w:keepNext/>
      <w:spacing w:before="240" w:after="60"/>
      <w:outlineLvl w:val="3"/>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00"/>
      <w:u w:val="single"/>
    </w:rPr>
  </w:style>
  <w:style w:type="character" w:styleId="a4">
    <w:name w:val="FollowedHyperlink"/>
    <w:basedOn w:val="a0"/>
    <w:uiPriority w:val="99"/>
    <w:semiHidden/>
    <w:unhideWhenUsed/>
    <w:rPr>
      <w:color w:val="000000"/>
      <w:u w:val="single"/>
    </w:rPr>
  </w:style>
  <w:style w:type="character" w:styleId="HTML">
    <w:name w:val="HTML Code"/>
    <w:basedOn w:val="a0"/>
    <w:uiPriority w:val="99"/>
    <w:semiHidden/>
    <w:unhideWhenUsed/>
    <w:rPr>
      <w:rFonts w:ascii="Consolas" w:eastAsiaTheme="minorEastAsia" w:hAnsi="Consolas" w:cs="Courier New" w:hint="default"/>
      <w:sz w:val="19"/>
      <w:szCs w:val="19"/>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Pr>
      <w:rFonts w:asciiTheme="minorHAnsi" w:eastAsiaTheme="majorEastAsia" w:hAnsiTheme="minorHAnsi" w:cstheme="majorBidi"/>
      <w:i/>
      <w:iCs/>
      <w:color w:val="2F5496" w:themeColor="accent1" w:themeShade="BF"/>
      <w:sz w:val="24"/>
      <w:szCs w:val="24"/>
    </w:rPr>
  </w:style>
  <w:style w:type="paragraph" w:styleId="HTML0">
    <w:name w:val="HTML Preformatted"/>
    <w:basedOn w:val="a"/>
    <w:link w:val="HTML1"/>
    <w:uiPriority w:val="99"/>
    <w:semiHidden/>
    <w:unhideWhenUsed/>
    <w:pPr>
      <w:pBdr>
        <w:top w:val="single" w:sz="4" w:space="5" w:color="CCCCCC"/>
        <w:left w:val="single" w:sz="4" w:space="5" w:color="CCCCCC"/>
        <w:bottom w:val="single" w:sz="4" w:space="5" w:color="CCCCCC"/>
        <w:right w:val="single" w:sz="4" w:space="5"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nsolas" w:hAnsi="Consolas" w:cs="Courier New"/>
      <w:sz w:val="19"/>
      <w:szCs w:val="19"/>
    </w:rPr>
  </w:style>
  <w:style w:type="character" w:customStyle="1" w:styleId="HTML1">
    <w:name w:val="Стандартный HTML Знак"/>
    <w:basedOn w:val="a0"/>
    <w:link w:val="HTML0"/>
    <w:uiPriority w:val="99"/>
    <w:semiHidden/>
    <w:rPr>
      <w:rFonts w:ascii="Consolas" w:eastAsiaTheme="minorEastAsia" w:hAnsi="Consolas"/>
    </w:rPr>
  </w:style>
  <w:style w:type="paragraph" w:customStyle="1" w:styleId="msonormal0">
    <w:name w:val="msonormal"/>
    <w:basedOn w:val="a"/>
    <w:pPr>
      <w:spacing w:after="120"/>
      <w:jc w:val="both"/>
    </w:pPr>
  </w:style>
  <w:style w:type="paragraph" w:styleId="a5">
    <w:name w:val="Normal (Web)"/>
    <w:basedOn w:val="a"/>
    <w:uiPriority w:val="99"/>
    <w:semiHidden/>
    <w:unhideWhenUsed/>
    <w:pPr>
      <w:spacing w:after="120"/>
      <w:jc w:val="both"/>
    </w:pPr>
  </w:style>
  <w:style w:type="paragraph" w:customStyle="1" w:styleId="docmeta">
    <w:name w:val="docmeta"/>
    <w:basedOn w:val="a"/>
    <w:pPr>
      <w:pBdr>
        <w:bottom w:val="single" w:sz="6" w:space="6" w:color="CCCCCC"/>
      </w:pBdr>
      <w:spacing w:after="280"/>
      <w:jc w:val="center"/>
    </w:pPr>
    <w:rPr>
      <w:color w:val="555555"/>
      <w:sz w:val="18"/>
      <w:szCs w:val="18"/>
    </w:rPr>
  </w:style>
  <w:style w:type="character" w:styleId="a6">
    <w:name w:val="Emphasis"/>
    <w:basedOn w:val="a0"/>
    <w:uiPriority w:val="20"/>
    <w:qFormat/>
    <w:rPr>
      <w:i/>
      <w:iCs/>
    </w:rPr>
  </w:style>
  <w:style w:type="character" w:styleId="a7">
    <w:name w:val="Strong"/>
    <w:basedOn w:val="a0"/>
    <w:uiPriority w:val="22"/>
    <w:qFormat/>
    <w:rPr>
      <w:b/>
      <w:bCs/>
    </w:rPr>
  </w:style>
  <w:style w:type="paragraph" w:styleId="a8">
    <w:name w:val="header"/>
    <w:basedOn w:val="a"/>
    <w:link w:val="a9"/>
    <w:uiPriority w:val="99"/>
    <w:unhideWhenUsed/>
    <w:rsid w:val="00772D69"/>
    <w:pPr>
      <w:tabs>
        <w:tab w:val="center" w:pos="4677"/>
        <w:tab w:val="right" w:pos="9355"/>
      </w:tabs>
    </w:pPr>
  </w:style>
  <w:style w:type="character" w:customStyle="1" w:styleId="a9">
    <w:name w:val="Верхний колонтитул Знак"/>
    <w:basedOn w:val="a0"/>
    <w:link w:val="a8"/>
    <w:uiPriority w:val="99"/>
    <w:rsid w:val="00772D69"/>
    <w:rPr>
      <w:rFonts w:eastAsiaTheme="minorEastAsia"/>
      <w:sz w:val="24"/>
      <w:szCs w:val="24"/>
    </w:rPr>
  </w:style>
  <w:style w:type="paragraph" w:styleId="aa">
    <w:name w:val="footer"/>
    <w:basedOn w:val="a"/>
    <w:link w:val="ab"/>
    <w:uiPriority w:val="99"/>
    <w:unhideWhenUsed/>
    <w:rsid w:val="00772D69"/>
    <w:pPr>
      <w:tabs>
        <w:tab w:val="center" w:pos="4677"/>
        <w:tab w:val="right" w:pos="9355"/>
      </w:tabs>
    </w:pPr>
  </w:style>
  <w:style w:type="character" w:customStyle="1" w:styleId="ab">
    <w:name w:val="Нижний колонтитул Знак"/>
    <w:basedOn w:val="a0"/>
    <w:link w:val="aa"/>
    <w:uiPriority w:val="99"/>
    <w:rsid w:val="00772D6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8051">
      <w:blockQuote w:val="1"/>
      <w:marLeft w:val="0"/>
      <w:marRight w:val="0"/>
      <w:marTop w:val="160"/>
      <w:marBottom w:val="160"/>
      <w:divBdr>
        <w:top w:val="none" w:sz="0" w:space="0" w:color="auto"/>
        <w:left w:val="single" w:sz="24" w:space="10" w:color="888888"/>
        <w:bottom w:val="none" w:sz="0" w:space="0" w:color="auto"/>
        <w:right w:val="none" w:sz="0" w:space="0" w:color="auto"/>
      </w:divBdr>
    </w:div>
    <w:div w:id="279411637">
      <w:blockQuote w:val="1"/>
      <w:marLeft w:val="0"/>
      <w:marRight w:val="0"/>
      <w:marTop w:val="160"/>
      <w:marBottom w:val="160"/>
      <w:divBdr>
        <w:top w:val="none" w:sz="0" w:space="0" w:color="auto"/>
        <w:left w:val="single" w:sz="24" w:space="10" w:color="888888"/>
        <w:bottom w:val="none" w:sz="0" w:space="0" w:color="auto"/>
        <w:right w:val="none" w:sz="0" w:space="0" w:color="auto"/>
      </w:divBdr>
    </w:div>
    <w:div w:id="296419552">
      <w:blockQuote w:val="1"/>
      <w:marLeft w:val="0"/>
      <w:marRight w:val="0"/>
      <w:marTop w:val="160"/>
      <w:marBottom w:val="160"/>
      <w:divBdr>
        <w:top w:val="none" w:sz="0" w:space="0" w:color="auto"/>
        <w:left w:val="single" w:sz="24" w:space="10" w:color="888888"/>
        <w:bottom w:val="none" w:sz="0" w:space="0" w:color="auto"/>
        <w:right w:val="none" w:sz="0" w:space="0" w:color="auto"/>
      </w:divBdr>
    </w:div>
    <w:div w:id="536086899">
      <w:blockQuote w:val="1"/>
      <w:marLeft w:val="0"/>
      <w:marRight w:val="0"/>
      <w:marTop w:val="160"/>
      <w:marBottom w:val="160"/>
      <w:divBdr>
        <w:top w:val="none" w:sz="0" w:space="0" w:color="auto"/>
        <w:left w:val="single" w:sz="24" w:space="10" w:color="888888"/>
        <w:bottom w:val="none" w:sz="0" w:space="0" w:color="auto"/>
        <w:right w:val="none" w:sz="0" w:space="0" w:color="auto"/>
      </w:divBdr>
    </w:div>
    <w:div w:id="679700457">
      <w:blockQuote w:val="1"/>
      <w:marLeft w:val="0"/>
      <w:marRight w:val="0"/>
      <w:marTop w:val="160"/>
      <w:marBottom w:val="160"/>
      <w:divBdr>
        <w:top w:val="none" w:sz="0" w:space="0" w:color="auto"/>
        <w:left w:val="single" w:sz="24" w:space="10" w:color="888888"/>
        <w:bottom w:val="none" w:sz="0" w:space="0" w:color="auto"/>
        <w:right w:val="none" w:sz="0" w:space="0" w:color="auto"/>
      </w:divBdr>
    </w:div>
    <w:div w:id="857350804">
      <w:blockQuote w:val="1"/>
      <w:marLeft w:val="0"/>
      <w:marRight w:val="0"/>
      <w:marTop w:val="160"/>
      <w:marBottom w:val="160"/>
      <w:divBdr>
        <w:top w:val="none" w:sz="0" w:space="0" w:color="auto"/>
        <w:left w:val="single" w:sz="24" w:space="10" w:color="888888"/>
        <w:bottom w:val="none" w:sz="0" w:space="0" w:color="auto"/>
        <w:right w:val="none" w:sz="0" w:space="0" w:color="auto"/>
      </w:divBdr>
    </w:div>
    <w:div w:id="1172986930">
      <w:marLeft w:val="0"/>
      <w:marRight w:val="0"/>
      <w:marTop w:val="0"/>
      <w:marBottom w:val="280"/>
      <w:divBdr>
        <w:top w:val="none" w:sz="0" w:space="0" w:color="auto"/>
        <w:left w:val="none" w:sz="0" w:space="0" w:color="auto"/>
        <w:bottom w:val="single" w:sz="6" w:space="6" w:color="CCCCCC"/>
        <w:right w:val="none" w:sz="0" w:space="0" w:color="auto"/>
      </w:divBdr>
    </w:div>
    <w:div w:id="1330517743">
      <w:blockQuote w:val="1"/>
      <w:marLeft w:val="0"/>
      <w:marRight w:val="0"/>
      <w:marTop w:val="160"/>
      <w:marBottom w:val="160"/>
      <w:divBdr>
        <w:top w:val="none" w:sz="0" w:space="0" w:color="auto"/>
        <w:left w:val="single" w:sz="24" w:space="10" w:color="888888"/>
        <w:bottom w:val="none" w:sz="0" w:space="0" w:color="auto"/>
        <w:right w:val="none" w:sz="0" w:space="0" w:color="auto"/>
      </w:divBdr>
    </w:div>
    <w:div w:id="1656716381">
      <w:blockQuote w:val="1"/>
      <w:marLeft w:val="0"/>
      <w:marRight w:val="0"/>
      <w:marTop w:val="160"/>
      <w:marBottom w:val="160"/>
      <w:divBdr>
        <w:top w:val="none" w:sz="0" w:space="0" w:color="auto"/>
        <w:left w:val="single" w:sz="24" w:space="10" w:color="888888"/>
        <w:bottom w:val="none" w:sz="0" w:space="0" w:color="auto"/>
        <w:right w:val="none" w:sz="0" w:space="0" w:color="auto"/>
      </w:divBdr>
    </w:div>
    <w:div w:id="1663390377">
      <w:blockQuote w:val="1"/>
      <w:marLeft w:val="0"/>
      <w:marRight w:val="0"/>
      <w:marTop w:val="160"/>
      <w:marBottom w:val="160"/>
      <w:divBdr>
        <w:top w:val="none" w:sz="0" w:space="0" w:color="auto"/>
        <w:left w:val="single" w:sz="24" w:space="10" w:color="888888"/>
        <w:bottom w:val="none" w:sz="0" w:space="0" w:color="auto"/>
        <w:right w:val="none" w:sz="0" w:space="0" w:color="auto"/>
      </w:divBdr>
    </w:div>
    <w:div w:id="1860657235">
      <w:blockQuote w:val="1"/>
      <w:marLeft w:val="0"/>
      <w:marRight w:val="0"/>
      <w:marTop w:val="160"/>
      <w:marBottom w:val="160"/>
      <w:divBdr>
        <w:top w:val="none" w:sz="0" w:space="0" w:color="auto"/>
        <w:left w:val="single" w:sz="24" w:space="10" w:color="888888"/>
        <w:bottom w:val="none" w:sz="0" w:space="0" w:color="auto"/>
        <w:right w:val="none" w:sz="0" w:space="0" w:color="auto"/>
      </w:divBdr>
    </w:div>
    <w:div w:id="1899129346">
      <w:blockQuote w:val="1"/>
      <w:marLeft w:val="0"/>
      <w:marRight w:val="0"/>
      <w:marTop w:val="160"/>
      <w:marBottom w:val="160"/>
      <w:divBdr>
        <w:top w:val="none" w:sz="0" w:space="0" w:color="auto"/>
        <w:left w:val="single" w:sz="24" w:space="10" w:color="888888"/>
        <w:bottom w:val="none" w:sz="0" w:space="0" w:color="auto"/>
        <w:right w:val="none" w:sz="0" w:space="0" w:color="auto"/>
      </w:divBdr>
    </w:div>
    <w:div w:id="1905335972">
      <w:blockQuote w:val="1"/>
      <w:marLeft w:val="0"/>
      <w:marRight w:val="0"/>
      <w:marTop w:val="160"/>
      <w:marBottom w:val="160"/>
      <w:divBdr>
        <w:top w:val="none" w:sz="0" w:space="0" w:color="auto"/>
        <w:left w:val="single" w:sz="24" w:space="10"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2795</Words>
  <Characters>15936</Characters>
  <Application>Microsoft Office Word</Application>
  <DocSecurity>0</DocSecurity>
  <Lines>132</Lines>
  <Paragraphs>37</Paragraphs>
  <ScaleCrop>false</ScaleCrop>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04_Уведомление_РКН_данные_для_заполнения.md</dc:title>
  <dc:subject/>
  <dc:creator>JacobV</dc:creator>
  <cp:keywords/>
  <dc:description/>
  <cp:lastModifiedBy>JacobV</cp:lastModifiedBy>
  <cp:revision>3</cp:revision>
  <dcterms:created xsi:type="dcterms:W3CDTF">2026-09-11T04:51:00Z</dcterms:created>
  <dcterms:modified xsi:type="dcterms:W3CDTF">2026-09-11T04:51:00Z</dcterms:modified>
</cp:coreProperties>
</file>