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0" w:firstLine="0"/>
        <w:jc w:val="center"/>
        <w:rPr>
          <w:rFonts w:ascii="Open Sans ExtraBold" w:cs="Open Sans ExtraBold" w:eastAsia="Open Sans ExtraBold" w:hAnsi="Open Sans ExtraBold"/>
          <w:color w:val="0b5394"/>
          <w:sz w:val="36"/>
          <w:szCs w:val="36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0b5394"/>
          <w:sz w:val="36"/>
          <w:szCs w:val="36"/>
          <w:rtl w:val="0"/>
        </w:rPr>
        <w:t xml:space="preserve">Nicolas Williams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Open Sans" w:cs="Open Sans" w:eastAsia="Open Sans" w:hAnsi="Open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cccccc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rPr/>
            </w:pPr>
            <w:bookmarkStart w:colFirst="0" w:colLast="0" w:name="_l625ubwzkohb" w:id="0"/>
            <w:bookmarkEnd w:id="0"/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ind w:firstLine="90"/>
        <w:rPr>
          <w:rFonts w:ascii="Open Sans" w:cs="Open Sans" w:eastAsia="Open Sans" w:hAnsi="Open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43.2" w:type="pc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Engines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C, C++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Unity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Trello, HacknPlan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Unreal (2 months)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Shell scripting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Microsoft Word, Powerpoint, Excel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Node-based visual scripting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Blender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9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cccccc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spacing w:after="0" w:before="0" w:line="240" w:lineRule="auto"/>
              <w:ind w:left="-90" w:firstLine="0"/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</w:rPr>
            </w:pPr>
            <w:bookmarkStart w:colFirst="0" w:colLast="0" w:name="_jsl0blz4kubm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1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pacing w:line="240" w:lineRule="auto"/>
              <w:ind w:left="0" w:firstLine="0"/>
              <w:rPr/>
            </w:pPr>
            <w:bookmarkStart w:colFirst="0" w:colLast="0" w:name="_ibx08i7uu42p" w:id="2"/>
            <w:bookmarkEnd w:id="2"/>
            <w:r w:rsidDel="00000000" w:rsidR="00000000" w:rsidRPr="00000000">
              <w:rPr>
                <w:rtl w:val="0"/>
              </w:rPr>
              <w:t xml:space="preserve">Game: Miner Mayhem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October 2018 - Present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right="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Lead project planning by analyzing progress reports, organizing playtest sessions, and communicating with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right="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Utilizing the agile project management tool HacknPlan to iterate and adapt to changes in development expectations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right="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Entered title in course showcase and plan to continue development for a spring 2019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0.0" w:type="pc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line="240" w:lineRule="auto"/>
              <w:rPr/>
            </w:pPr>
            <w:bookmarkStart w:colFirst="0" w:colLast="0" w:name="_yvlnkb1exr7r" w:id="3"/>
            <w:bookmarkEnd w:id="3"/>
            <w:r w:rsidDel="00000000" w:rsidR="00000000" w:rsidRPr="00000000">
              <w:rPr>
                <w:rtl w:val="0"/>
              </w:rPr>
              <w:t xml:space="preserve">Game: Dante’s Descent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Fall 2018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Worked with a multidisciplinary team consisting of an artist, audio engineer, and another programmer at a local game jam to create the title in under 48 hours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Acquired experience creating a minimum viable product for the title to assess the viability of the core design and mechanics</w:t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cccccc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spacing w:after="0" w:before="0" w:line="240" w:lineRule="auto"/>
              <w:ind w:left="-90" w:firstLine="0"/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</w:rPr>
            </w:pPr>
            <w:bookmarkStart w:colFirst="0" w:colLast="0" w:name="_wb4ektwchnme" w:id="4"/>
            <w:bookmarkEnd w:id="4"/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Layout w:type="fixed"/>
        <w:tblLook w:val="0600"/>
      </w:tblPr>
      <w:tblGrid>
        <w:gridCol w:w="7455"/>
        <w:gridCol w:w="3345"/>
        <w:tblGridChange w:id="0">
          <w:tblGrid>
            <w:gridCol w:w="7455"/>
            <w:gridCol w:w="334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widowControl w:val="0"/>
              <w:spacing w:line="240" w:lineRule="auto"/>
              <w:rPr/>
            </w:pPr>
            <w:bookmarkStart w:colFirst="0" w:colLast="0" w:name="_6wsyntdjlnz5" w:id="5"/>
            <w:bookmarkEnd w:id="5"/>
            <w:r w:rsidDel="00000000" w:rsidR="00000000" w:rsidRPr="00000000">
              <w:rPr>
                <w:rtl w:val="0"/>
              </w:rPr>
              <w:t xml:space="preserve">Student Instructor for EECS 494 - Video Game Development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January 2019 - Present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Open Sans SemiBold" w:cs="Open Sans SemiBold" w:eastAsia="Open Sans SemiBold" w:hAnsi="Open Sans SemiBold"/>
          <w:sz w:val="20"/>
          <w:szCs w:val="2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University of Michigan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 guidance and feedback on student games through playtesting sessions, office hours, and graded submissions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Give lectures covering game design concepts and the use of C# and the Unity game engine for game development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Responsible for outreach to student organizations and faculty to enrich the game development program at the University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pc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widowControl w:val="0"/>
              <w:spacing w:line="240" w:lineRule="auto"/>
              <w:rPr/>
            </w:pPr>
            <w:bookmarkStart w:colFirst="0" w:colLast="0" w:name="_vivyz6vmnoyr" w:id="6"/>
            <w:bookmarkEnd w:id="6"/>
            <w:r w:rsidDel="00000000" w:rsidR="00000000" w:rsidRPr="00000000">
              <w:rPr>
                <w:rtl w:val="0"/>
              </w:rPr>
              <w:t xml:space="preserve">Software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January 2017 - May 2017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Open Sans SemiBold" w:cs="Open Sans SemiBold" w:eastAsia="Open Sans SemiBold" w:hAnsi="Open Sans SemiBold"/>
          <w:sz w:val="20"/>
          <w:szCs w:val="2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Michigan Engineering: Electronics for Atmospheric and Space Measurements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Worked with a multidisciplinary team to construct an Arduino controlled payload to record atmospheric measurements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Debugged hardware issues through sensor unit testing and payload regression testing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0.0" w:type="pc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widowControl w:val="0"/>
              <w:rPr/>
            </w:pPr>
            <w:bookmarkStart w:colFirst="0" w:colLast="0" w:name="_ltduzt7jz0wc" w:id="7"/>
            <w:bookmarkEnd w:id="7"/>
            <w:r w:rsidDel="00000000" w:rsidR="00000000" w:rsidRPr="00000000">
              <w:rPr>
                <w:rtl w:val="0"/>
              </w:rPr>
              <w:t xml:space="preserve">Debate Captain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August 2014 - September 2017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Open Sans SemiBold" w:cs="Open Sans SemiBold" w:eastAsia="Open Sans SemiBold" w:hAnsi="Open Sans SemiBold"/>
          <w:sz w:val="20"/>
          <w:szCs w:val="2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Hendrickson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Ranked within the top 32 policy debaters in the country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Directed a team of debaters to research and form arguments surrounding governmental policies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Organized practice sessions to improve and develop communication and critical thinking skills</w:t>
      </w: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cccccc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</w:rPr>
            </w:pPr>
            <w:bookmarkStart w:colFirst="0" w:colLast="0" w:name="_o5q8droy290w" w:id="8"/>
            <w:bookmarkEnd w:id="8"/>
            <w:r w:rsidDel="00000000" w:rsidR="00000000" w:rsidRPr="00000000">
              <w:rPr>
                <w:rFonts w:ascii="Open Sans" w:cs="Open Sans" w:eastAsia="Open Sans" w:hAnsi="Open Sans"/>
                <w:b w:val="1"/>
                <w:color w:val="0b5394"/>
                <w:sz w:val="28"/>
                <w:szCs w:val="28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Open Sans SemiBold" w:cs="Open Sans SemiBold" w:eastAsia="Open Sans SemiBold" w:hAnsi="Open Sans SemiBol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0.0" w:type="pct"/>
        <w:tblLayout w:type="fixed"/>
        <w:tblLook w:val="0600"/>
      </w:tblPr>
      <w:tblGrid>
        <w:gridCol w:w="6735"/>
        <w:gridCol w:w="4065"/>
        <w:tblGridChange w:id="0">
          <w:tblGrid>
            <w:gridCol w:w="6735"/>
            <w:gridCol w:w="40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widowControl w:val="0"/>
              <w:spacing w:line="240" w:lineRule="auto"/>
              <w:ind w:left="360"/>
              <w:rPr/>
            </w:pPr>
            <w:bookmarkStart w:colFirst="0" w:colLast="0" w:name="_u1d57hma1tb4" w:id="9"/>
            <w:bookmarkEnd w:id="9"/>
            <w:r w:rsidDel="00000000" w:rsidR="00000000" w:rsidRPr="00000000">
              <w:rPr>
                <w:rtl w:val="0"/>
              </w:rPr>
              <w:t xml:space="preserve">Bachelor of Science in Engineering in 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360"/>
              <w:jc w:val="right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May 2020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University of Michigan - Ann Arbor, MI</w:t>
      </w: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cccccc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widowControl w:val="0"/>
              <w:rPr/>
            </w:pPr>
            <w:bookmarkStart w:colFirst="0" w:colLast="0" w:name="_uc5k6q4vposb" w:id="10"/>
            <w:bookmarkEnd w:id="10"/>
            <w:r w:rsidDel="00000000" w:rsidR="00000000" w:rsidRPr="00000000">
              <w:rPr>
                <w:rtl w:val="0"/>
              </w:rPr>
              <w:t xml:space="preserve">Extracurricular Activities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rFonts w:ascii="Open Sans" w:cs="Open Sans" w:eastAsia="Open Sans" w:hAnsi="Open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43.2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Member of the International Game Developers Association Ann Arbor chapter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Member of the game development student organization WolverineSoft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Open Sans ExtraBold" w:cs="Open Sans ExtraBold" w:eastAsia="Open Sans ExtraBold" w:hAnsi="Open Sans ExtraBold"/>
        <w:color w:val="0b5394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360"/>
      <w:rPr>
        <w:rFonts w:ascii="Open Sans ExtraBold" w:cs="Open Sans ExtraBold" w:eastAsia="Open Sans ExtraBold" w:hAnsi="Open Sans ExtraBold"/>
        <w:color w:val="0b5394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4"/>
      <w:tblW w:w="10800.0" w:type="dxa"/>
      <w:jc w:val="center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NicolasDianteWilliams@gmail.com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529 N Division St</w:t>
          </w:r>
        </w:p>
      </w:tc>
    </w:tr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512.750.5703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right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Ann Arbor, MI 48104</w:t>
          </w:r>
        </w:p>
      </w:tc>
    </w:tr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www.NicolasDWilliams.com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right"/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</w:rPr>
          </w:pPr>
          <w:r w:rsidDel="00000000" w:rsidR="00000000" w:rsidRPr="00000000">
            <w:rPr>
              <w:rFonts w:ascii="Open Sans ExtraBold" w:cs="Open Sans ExtraBold" w:eastAsia="Open Sans ExtraBold" w:hAnsi="Open Sans ExtraBold"/>
              <w:color w:val="0b5394"/>
              <w:sz w:val="24"/>
              <w:szCs w:val="24"/>
              <w:rtl w:val="0"/>
            </w:rPr>
            <w:t xml:space="preserve">linkedin.com/in/nicolas-williams</w:t>
          </w:r>
        </w:p>
      </w:tc>
    </w:tr>
  </w:tbl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left="-90" w:firstLine="0"/>
    </w:pPr>
    <w:rPr>
      <w:rFonts w:ascii="Open Sans" w:cs="Open Sans" w:eastAsia="Open Sans" w:hAnsi="Open Sans"/>
      <w:b w:val="1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Open Sans" w:cs="Open Sans" w:eastAsia="Open Sans" w:hAnsi="Open San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