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No. of people taking a particular course.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tab1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(emp_name string, unit string, exp int, location string)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Row format delimited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Fields terminated by ‘,’;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2. LOAD DATA LOCAL INPATH ‘/home/acadgild/hive/emp.txt’ INTO TABLE tab1;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19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SELECT unit, count(*) from tab1 GROUP BY unit;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57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94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