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5F9B8" w14:textId="77777777" w:rsidR="005E2A2A" w:rsidRDefault="005E2A2A" w:rsidP="005E2A2A">
      <w:pPr>
        <w:spacing w:before="100" w:beforeAutospacing="1" w:after="100" w:afterAutospacing="1" w:line="480" w:lineRule="auto"/>
        <w:contextualSpacing/>
        <w:jc w:val="center"/>
        <w:outlineLvl w:val="1"/>
        <w:rPr>
          <w:rFonts w:ascii="Times New Roman" w:eastAsia="Times New Roman" w:hAnsi="Times New Roman" w:cs="Times New Roman"/>
          <w:b/>
          <w:bCs/>
        </w:rPr>
      </w:pPr>
    </w:p>
    <w:p w14:paraId="6579F3F7" w14:textId="77777777" w:rsidR="005E2A2A" w:rsidRDefault="005E2A2A" w:rsidP="005E2A2A">
      <w:pPr>
        <w:spacing w:before="100" w:beforeAutospacing="1" w:after="100" w:afterAutospacing="1" w:line="480" w:lineRule="auto"/>
        <w:contextualSpacing/>
        <w:jc w:val="center"/>
        <w:outlineLvl w:val="1"/>
        <w:rPr>
          <w:rFonts w:ascii="Times New Roman" w:eastAsia="Times New Roman" w:hAnsi="Times New Roman" w:cs="Times New Roman"/>
          <w:b/>
          <w:bCs/>
        </w:rPr>
      </w:pPr>
    </w:p>
    <w:p w14:paraId="129128B2" w14:textId="77777777" w:rsidR="005E2A2A" w:rsidRDefault="005E2A2A" w:rsidP="005E2A2A">
      <w:pPr>
        <w:spacing w:before="100" w:beforeAutospacing="1" w:after="100" w:afterAutospacing="1" w:line="480" w:lineRule="auto"/>
        <w:contextualSpacing/>
        <w:jc w:val="center"/>
        <w:outlineLvl w:val="1"/>
        <w:rPr>
          <w:rFonts w:ascii="Times New Roman" w:eastAsia="Times New Roman" w:hAnsi="Times New Roman" w:cs="Times New Roman"/>
          <w:b/>
          <w:bCs/>
        </w:rPr>
      </w:pPr>
    </w:p>
    <w:p w14:paraId="65D2DF99" w14:textId="77777777" w:rsidR="005E2A2A" w:rsidRDefault="005E2A2A" w:rsidP="005E2A2A">
      <w:pPr>
        <w:spacing w:before="100" w:beforeAutospacing="1" w:after="100" w:afterAutospacing="1" w:line="480" w:lineRule="auto"/>
        <w:contextualSpacing/>
        <w:jc w:val="center"/>
        <w:outlineLvl w:val="1"/>
        <w:rPr>
          <w:rFonts w:ascii="Times New Roman" w:eastAsia="Times New Roman" w:hAnsi="Times New Roman" w:cs="Times New Roman"/>
          <w:b/>
          <w:bCs/>
        </w:rPr>
      </w:pPr>
    </w:p>
    <w:p w14:paraId="65D8CD7E" w14:textId="77777777" w:rsidR="005E2A2A" w:rsidRDefault="005E2A2A" w:rsidP="005E2A2A">
      <w:pPr>
        <w:spacing w:before="100" w:beforeAutospacing="1" w:after="100" w:afterAutospacing="1" w:line="480" w:lineRule="auto"/>
        <w:contextualSpacing/>
        <w:jc w:val="center"/>
        <w:outlineLvl w:val="1"/>
        <w:rPr>
          <w:rFonts w:ascii="Times New Roman" w:eastAsia="Times New Roman" w:hAnsi="Times New Roman" w:cs="Times New Roman"/>
          <w:b/>
          <w:bCs/>
        </w:rPr>
      </w:pPr>
    </w:p>
    <w:p w14:paraId="49503D9B" w14:textId="5428AA62" w:rsidR="005E2A2A" w:rsidRDefault="005E2A2A" w:rsidP="005E2A2A">
      <w:pPr>
        <w:spacing w:before="100" w:beforeAutospacing="1" w:after="100" w:afterAutospacing="1" w:line="480" w:lineRule="auto"/>
        <w:contextualSpacing/>
        <w:jc w:val="center"/>
        <w:outlineLvl w:val="1"/>
        <w:rPr>
          <w:rFonts w:ascii="Times New Roman" w:eastAsia="Times New Roman" w:hAnsi="Times New Roman" w:cs="Times New Roman"/>
          <w:b/>
          <w:bCs/>
        </w:rPr>
      </w:pPr>
      <w:r>
        <w:rPr>
          <w:rFonts w:ascii="Times New Roman" w:eastAsia="Times New Roman" w:hAnsi="Times New Roman" w:cs="Times New Roman"/>
          <w:b/>
          <w:bCs/>
        </w:rPr>
        <w:t xml:space="preserve">Assignment </w:t>
      </w:r>
      <w:r>
        <w:rPr>
          <w:rFonts w:ascii="Times New Roman" w:eastAsia="Times New Roman" w:hAnsi="Times New Roman" w:cs="Times New Roman"/>
          <w:b/>
          <w:bCs/>
        </w:rPr>
        <w:t>2</w:t>
      </w:r>
    </w:p>
    <w:p w14:paraId="26582D31" w14:textId="77777777" w:rsidR="005E2A2A" w:rsidRPr="001E1997" w:rsidRDefault="005E2A2A" w:rsidP="005E2A2A">
      <w:pPr>
        <w:spacing w:before="100" w:beforeAutospacing="1" w:after="100" w:afterAutospacing="1" w:line="480" w:lineRule="auto"/>
        <w:contextualSpacing/>
        <w:jc w:val="center"/>
        <w:outlineLvl w:val="1"/>
        <w:rPr>
          <w:rFonts w:ascii="Times New Roman" w:eastAsia="Times New Roman" w:hAnsi="Times New Roman" w:cs="Times New Roman"/>
        </w:rPr>
      </w:pPr>
      <w:r w:rsidRPr="001E1997">
        <w:rPr>
          <w:rFonts w:ascii="Times New Roman" w:eastAsia="Times New Roman" w:hAnsi="Times New Roman" w:cs="Times New Roman"/>
        </w:rPr>
        <w:t>Department of Psychiatry, Dalhousie University</w:t>
      </w:r>
    </w:p>
    <w:p w14:paraId="1FCA6806" w14:textId="77777777" w:rsidR="005E2A2A" w:rsidRPr="001E1997" w:rsidRDefault="005E2A2A" w:rsidP="005E2A2A">
      <w:pPr>
        <w:spacing w:before="100" w:beforeAutospacing="1" w:after="100" w:afterAutospacing="1" w:line="480" w:lineRule="auto"/>
        <w:contextualSpacing/>
        <w:jc w:val="center"/>
        <w:outlineLvl w:val="1"/>
        <w:rPr>
          <w:rFonts w:ascii="Times New Roman" w:eastAsia="Times New Roman" w:hAnsi="Times New Roman" w:cs="Times New Roman"/>
        </w:rPr>
      </w:pPr>
      <w:r w:rsidRPr="001E1997">
        <w:rPr>
          <w:rFonts w:ascii="Times New Roman" w:eastAsia="Times New Roman" w:hAnsi="Times New Roman" w:cs="Times New Roman"/>
        </w:rPr>
        <w:t>PSYR 6003</w:t>
      </w:r>
    </w:p>
    <w:p w14:paraId="33058300" w14:textId="77777777" w:rsidR="005E2A2A" w:rsidRPr="001E1997" w:rsidRDefault="005E2A2A" w:rsidP="005E2A2A">
      <w:pPr>
        <w:spacing w:before="100" w:beforeAutospacing="1" w:after="100" w:afterAutospacing="1" w:line="480" w:lineRule="auto"/>
        <w:contextualSpacing/>
        <w:jc w:val="center"/>
        <w:outlineLvl w:val="1"/>
        <w:rPr>
          <w:rFonts w:ascii="Times New Roman" w:eastAsia="Times New Roman" w:hAnsi="Times New Roman" w:cs="Times New Roman"/>
        </w:rPr>
      </w:pPr>
      <w:r w:rsidRPr="001E1997">
        <w:rPr>
          <w:rFonts w:ascii="Times New Roman" w:eastAsia="Times New Roman" w:hAnsi="Times New Roman" w:cs="Times New Roman"/>
        </w:rPr>
        <w:t>Nami Trappenberg</w:t>
      </w:r>
    </w:p>
    <w:p w14:paraId="757F6226" w14:textId="5427DD45" w:rsidR="005E2A2A" w:rsidRPr="001E1997" w:rsidRDefault="005E2A2A" w:rsidP="005E2A2A">
      <w:pPr>
        <w:spacing w:before="100" w:beforeAutospacing="1" w:after="100" w:afterAutospacing="1" w:line="480" w:lineRule="auto"/>
        <w:contextualSpacing/>
        <w:jc w:val="center"/>
        <w:outlineLvl w:val="1"/>
        <w:rPr>
          <w:rFonts w:ascii="Times New Roman" w:eastAsia="Times New Roman" w:hAnsi="Times New Roman" w:cs="Times New Roman"/>
        </w:rPr>
      </w:pPr>
      <w:r>
        <w:rPr>
          <w:rFonts w:ascii="Times New Roman" w:eastAsia="Times New Roman" w:hAnsi="Times New Roman" w:cs="Times New Roman"/>
        </w:rPr>
        <w:t>March</w:t>
      </w:r>
      <w:r w:rsidRPr="001E1997">
        <w:rPr>
          <w:rFonts w:ascii="Times New Roman" w:eastAsia="Times New Roman" w:hAnsi="Times New Roman" w:cs="Times New Roman"/>
        </w:rPr>
        <w:t xml:space="preserve"> 16, 2025</w:t>
      </w:r>
    </w:p>
    <w:p w14:paraId="32E55320" w14:textId="77777777" w:rsidR="005E2A2A" w:rsidRDefault="005E2A2A" w:rsidP="005E2A2A">
      <w:pPr>
        <w:spacing w:before="100" w:beforeAutospacing="1" w:after="100" w:afterAutospacing="1" w:line="480" w:lineRule="auto"/>
        <w:contextualSpacing/>
        <w:jc w:val="center"/>
        <w:outlineLvl w:val="1"/>
        <w:rPr>
          <w:rFonts w:ascii="Times New Roman" w:eastAsia="Times New Roman" w:hAnsi="Times New Roman" w:cs="Times New Roman"/>
          <w:b/>
          <w:bCs/>
        </w:rPr>
      </w:pPr>
    </w:p>
    <w:p w14:paraId="22B2CE44" w14:textId="77777777" w:rsidR="005E2A2A" w:rsidRDefault="005E2A2A" w:rsidP="005E2A2A">
      <w:pPr>
        <w:spacing w:before="100" w:beforeAutospacing="1" w:after="100" w:afterAutospacing="1" w:line="480" w:lineRule="auto"/>
        <w:contextualSpacing/>
        <w:jc w:val="center"/>
        <w:outlineLvl w:val="1"/>
        <w:rPr>
          <w:rFonts w:ascii="Times New Roman" w:eastAsia="Times New Roman" w:hAnsi="Times New Roman" w:cs="Times New Roman"/>
          <w:b/>
          <w:bCs/>
        </w:rPr>
      </w:pPr>
    </w:p>
    <w:p w14:paraId="409FBFCC" w14:textId="77777777" w:rsidR="005E2A2A" w:rsidRDefault="005E2A2A" w:rsidP="005E2A2A">
      <w:pPr>
        <w:spacing w:before="100" w:beforeAutospacing="1" w:after="100" w:afterAutospacing="1" w:line="480" w:lineRule="auto"/>
        <w:contextualSpacing/>
        <w:jc w:val="center"/>
        <w:outlineLvl w:val="1"/>
        <w:rPr>
          <w:rFonts w:ascii="Times New Roman" w:eastAsia="Times New Roman" w:hAnsi="Times New Roman" w:cs="Times New Roman"/>
          <w:b/>
          <w:bCs/>
        </w:rPr>
      </w:pPr>
    </w:p>
    <w:p w14:paraId="4B8DDEAF" w14:textId="77777777" w:rsidR="005E2A2A" w:rsidRDefault="005E2A2A" w:rsidP="005E2A2A">
      <w:pPr>
        <w:spacing w:before="100" w:beforeAutospacing="1" w:after="100" w:afterAutospacing="1" w:line="480" w:lineRule="auto"/>
        <w:contextualSpacing/>
        <w:jc w:val="center"/>
        <w:outlineLvl w:val="1"/>
        <w:rPr>
          <w:rFonts w:ascii="Times New Roman" w:eastAsia="Times New Roman" w:hAnsi="Times New Roman" w:cs="Times New Roman"/>
          <w:b/>
          <w:bCs/>
        </w:rPr>
      </w:pPr>
    </w:p>
    <w:p w14:paraId="1CA4B6CB" w14:textId="77777777" w:rsidR="005E2A2A" w:rsidRDefault="005E2A2A" w:rsidP="005E2A2A">
      <w:pPr>
        <w:spacing w:before="100" w:beforeAutospacing="1" w:after="100" w:afterAutospacing="1" w:line="480" w:lineRule="auto"/>
        <w:contextualSpacing/>
        <w:jc w:val="center"/>
        <w:outlineLvl w:val="1"/>
        <w:rPr>
          <w:rFonts w:ascii="Times New Roman" w:eastAsia="Times New Roman" w:hAnsi="Times New Roman" w:cs="Times New Roman"/>
          <w:b/>
          <w:bCs/>
        </w:rPr>
      </w:pPr>
    </w:p>
    <w:p w14:paraId="76054DB4" w14:textId="77777777" w:rsidR="005E2A2A" w:rsidRDefault="005E2A2A" w:rsidP="005E2A2A">
      <w:pPr>
        <w:spacing w:before="100" w:beforeAutospacing="1" w:after="100" w:afterAutospacing="1" w:line="480" w:lineRule="auto"/>
        <w:contextualSpacing/>
        <w:jc w:val="center"/>
        <w:outlineLvl w:val="1"/>
        <w:rPr>
          <w:rFonts w:ascii="Times New Roman" w:eastAsia="Times New Roman" w:hAnsi="Times New Roman" w:cs="Times New Roman"/>
          <w:b/>
          <w:bCs/>
        </w:rPr>
      </w:pPr>
    </w:p>
    <w:p w14:paraId="4482E8ED" w14:textId="77777777" w:rsidR="005E2A2A" w:rsidRDefault="005E2A2A" w:rsidP="005E2A2A">
      <w:pPr>
        <w:spacing w:before="100" w:beforeAutospacing="1" w:after="100" w:afterAutospacing="1" w:line="480" w:lineRule="auto"/>
        <w:contextualSpacing/>
        <w:jc w:val="center"/>
        <w:outlineLvl w:val="1"/>
        <w:rPr>
          <w:rFonts w:ascii="Times New Roman" w:eastAsia="Times New Roman" w:hAnsi="Times New Roman" w:cs="Times New Roman"/>
          <w:b/>
          <w:bCs/>
        </w:rPr>
      </w:pPr>
    </w:p>
    <w:p w14:paraId="6D2EB3B9" w14:textId="77777777" w:rsidR="005E2A2A" w:rsidRDefault="005E2A2A" w:rsidP="005E2A2A">
      <w:pPr>
        <w:spacing w:before="100" w:beforeAutospacing="1" w:after="100" w:afterAutospacing="1" w:line="480" w:lineRule="auto"/>
        <w:contextualSpacing/>
        <w:jc w:val="center"/>
        <w:outlineLvl w:val="1"/>
        <w:rPr>
          <w:rFonts w:ascii="Times New Roman" w:eastAsia="Times New Roman" w:hAnsi="Times New Roman" w:cs="Times New Roman"/>
          <w:b/>
          <w:bCs/>
        </w:rPr>
      </w:pPr>
    </w:p>
    <w:p w14:paraId="33B1A211" w14:textId="77777777" w:rsidR="005E2A2A" w:rsidRDefault="005E2A2A" w:rsidP="005E2A2A">
      <w:pPr>
        <w:spacing w:before="100" w:beforeAutospacing="1" w:after="100" w:afterAutospacing="1" w:line="480" w:lineRule="auto"/>
        <w:contextualSpacing/>
        <w:jc w:val="center"/>
        <w:outlineLvl w:val="1"/>
        <w:rPr>
          <w:rFonts w:ascii="Times New Roman" w:eastAsia="Times New Roman" w:hAnsi="Times New Roman" w:cs="Times New Roman"/>
          <w:b/>
          <w:bCs/>
        </w:rPr>
      </w:pPr>
    </w:p>
    <w:p w14:paraId="40A32258" w14:textId="77777777" w:rsidR="005E2A2A" w:rsidRDefault="005E2A2A" w:rsidP="005E2A2A">
      <w:pPr>
        <w:spacing w:before="100" w:beforeAutospacing="1" w:after="100" w:afterAutospacing="1" w:line="480" w:lineRule="auto"/>
        <w:contextualSpacing/>
        <w:jc w:val="center"/>
        <w:outlineLvl w:val="1"/>
        <w:rPr>
          <w:rFonts w:ascii="Times New Roman" w:eastAsia="Times New Roman" w:hAnsi="Times New Roman" w:cs="Times New Roman"/>
          <w:b/>
          <w:bCs/>
        </w:rPr>
      </w:pPr>
    </w:p>
    <w:p w14:paraId="4D695E56" w14:textId="77777777" w:rsidR="005E2A2A" w:rsidRDefault="005E2A2A" w:rsidP="005E2A2A">
      <w:pPr>
        <w:spacing w:before="100" w:beforeAutospacing="1" w:after="100" w:afterAutospacing="1" w:line="480" w:lineRule="auto"/>
        <w:contextualSpacing/>
        <w:jc w:val="center"/>
        <w:outlineLvl w:val="1"/>
        <w:rPr>
          <w:rFonts w:ascii="Times New Roman" w:eastAsia="Times New Roman" w:hAnsi="Times New Roman" w:cs="Times New Roman"/>
          <w:b/>
          <w:bCs/>
        </w:rPr>
      </w:pPr>
    </w:p>
    <w:p w14:paraId="5E54F74F" w14:textId="77777777" w:rsidR="005E2A2A" w:rsidRDefault="005E2A2A" w:rsidP="005E2A2A">
      <w:pPr>
        <w:spacing w:before="100" w:beforeAutospacing="1" w:after="100" w:afterAutospacing="1" w:line="480" w:lineRule="auto"/>
        <w:contextualSpacing/>
        <w:jc w:val="center"/>
        <w:outlineLvl w:val="1"/>
        <w:rPr>
          <w:rFonts w:ascii="Times New Roman" w:eastAsia="Times New Roman" w:hAnsi="Times New Roman" w:cs="Times New Roman"/>
          <w:b/>
          <w:bCs/>
        </w:rPr>
      </w:pPr>
    </w:p>
    <w:p w14:paraId="7CA08B61" w14:textId="77777777" w:rsidR="005E2A2A" w:rsidRDefault="005E2A2A" w:rsidP="005E2A2A">
      <w:pPr>
        <w:spacing w:before="100" w:beforeAutospacing="1" w:after="100" w:afterAutospacing="1" w:line="480" w:lineRule="auto"/>
        <w:contextualSpacing/>
        <w:jc w:val="center"/>
        <w:outlineLvl w:val="1"/>
        <w:rPr>
          <w:rFonts w:ascii="Times New Roman" w:eastAsia="Times New Roman" w:hAnsi="Times New Roman" w:cs="Times New Roman"/>
          <w:b/>
          <w:bCs/>
        </w:rPr>
      </w:pPr>
    </w:p>
    <w:p w14:paraId="26DA53E9" w14:textId="5919D8CD" w:rsidR="004D319B" w:rsidRPr="00216FCA" w:rsidRDefault="005E2A2A" w:rsidP="003D46B4">
      <w:pPr>
        <w:spacing w:before="100" w:beforeAutospacing="1" w:after="100" w:afterAutospacing="1" w:line="480" w:lineRule="auto"/>
        <w:contextualSpacing/>
        <w:jc w:val="center"/>
        <w:outlineLvl w:val="1"/>
        <w:rPr>
          <w:rFonts w:ascii="Times New Roman" w:eastAsia="Times New Roman" w:hAnsi="Times New Roman" w:cs="Times New Roman"/>
          <w:b/>
          <w:bCs/>
        </w:rPr>
      </w:pPr>
      <w:r>
        <w:rPr>
          <w:rFonts w:ascii="Times New Roman" w:eastAsia="Times New Roman" w:hAnsi="Times New Roman" w:cs="Times New Roman"/>
          <w:b/>
          <w:bCs/>
        </w:rPr>
        <w:lastRenderedPageBreak/>
        <w:t>Results</w:t>
      </w:r>
    </w:p>
    <w:p w14:paraId="755C62A7" w14:textId="31F8423A" w:rsidR="00B80BB8" w:rsidRPr="00EB234D" w:rsidRDefault="003D46B4" w:rsidP="003D46B4">
      <w:pPr>
        <w:spacing w:line="480" w:lineRule="auto"/>
        <w:rPr>
          <w:rFonts w:ascii="Times New Roman" w:hAnsi="Times New Roman" w:cs="Times New Roman"/>
          <w:b/>
          <w:bCs/>
          <w:color w:val="000000"/>
        </w:rPr>
      </w:pPr>
      <w:r>
        <w:rPr>
          <w:rFonts w:ascii="Times New Roman" w:hAnsi="Times New Roman" w:cs="Times New Roman"/>
          <w:b/>
          <w:bCs/>
          <w:color w:val="000000"/>
        </w:rPr>
        <w:t>Univariate visualizations</w:t>
      </w:r>
    </w:p>
    <w:p w14:paraId="42F5BCC3" w14:textId="68FE4E0E" w:rsidR="005E2A2A" w:rsidRDefault="001553BF" w:rsidP="003D46B4">
      <w:pPr>
        <w:spacing w:line="480" w:lineRule="auto"/>
        <w:ind w:firstLine="720"/>
        <w:rPr>
          <w:rFonts w:ascii="Times New Roman" w:hAnsi="Times New Roman" w:cs="Times New Roman"/>
          <w:color w:val="000000"/>
        </w:rPr>
      </w:pPr>
      <w:r w:rsidRPr="005E2A2A">
        <w:rPr>
          <w:rFonts w:ascii="Times New Roman" w:hAnsi="Times New Roman" w:cs="Times New Roman"/>
          <w:color w:val="000000"/>
        </w:rPr>
        <w:t xml:space="preserve">Univariate visualizations </w:t>
      </w:r>
      <w:r w:rsidR="004D319B" w:rsidRPr="005E2A2A">
        <w:rPr>
          <w:rFonts w:ascii="Times New Roman" w:hAnsi="Times New Roman" w:cs="Times New Roman"/>
          <w:color w:val="000000"/>
        </w:rPr>
        <w:t>for</w:t>
      </w:r>
      <w:r w:rsidR="000F1B29">
        <w:rPr>
          <w:rFonts w:ascii="Times New Roman" w:hAnsi="Times New Roman" w:cs="Times New Roman"/>
          <w:color w:val="000000"/>
        </w:rPr>
        <w:t xml:space="preserve"> socially</w:t>
      </w:r>
      <w:r w:rsidRPr="005E2A2A">
        <w:rPr>
          <w:rFonts w:ascii="Times New Roman" w:hAnsi="Times New Roman" w:cs="Times New Roman"/>
          <w:color w:val="000000"/>
        </w:rPr>
        <w:t xml:space="preserve"> prescribed perfectionism </w:t>
      </w:r>
      <w:r w:rsidR="000F1B29">
        <w:rPr>
          <w:rFonts w:ascii="Times New Roman" w:hAnsi="Times New Roman" w:cs="Times New Roman"/>
          <w:color w:val="000000"/>
        </w:rPr>
        <w:t xml:space="preserve">(SPP) </w:t>
      </w:r>
      <w:r w:rsidR="00A55E0A">
        <w:rPr>
          <w:rFonts w:ascii="Times New Roman" w:hAnsi="Times New Roman" w:cs="Times New Roman"/>
          <w:color w:val="000000"/>
        </w:rPr>
        <w:t xml:space="preserve">scores </w:t>
      </w:r>
      <w:r w:rsidR="001E1ECF">
        <w:rPr>
          <w:rFonts w:ascii="Times New Roman" w:hAnsi="Times New Roman" w:cs="Times New Roman"/>
          <w:color w:val="000000"/>
        </w:rPr>
        <w:t>(M=4.38, SD=1.43</w:t>
      </w:r>
      <w:r w:rsidR="009440CD">
        <w:rPr>
          <w:rFonts w:ascii="Times New Roman" w:hAnsi="Times New Roman" w:cs="Times New Roman"/>
          <w:color w:val="000000"/>
        </w:rPr>
        <w:t>; see Table 1</w:t>
      </w:r>
      <w:r w:rsidR="001E1ECF">
        <w:rPr>
          <w:rFonts w:ascii="Times New Roman" w:hAnsi="Times New Roman" w:cs="Times New Roman"/>
          <w:color w:val="000000"/>
        </w:rPr>
        <w:t xml:space="preserve">) </w:t>
      </w:r>
      <w:r w:rsidRPr="005E2A2A">
        <w:rPr>
          <w:rFonts w:ascii="Times New Roman" w:hAnsi="Times New Roman" w:cs="Times New Roman"/>
          <w:color w:val="000000"/>
        </w:rPr>
        <w:t xml:space="preserve">and conscientiousness </w:t>
      </w:r>
      <w:r w:rsidR="00A55E0A">
        <w:rPr>
          <w:rFonts w:ascii="Times New Roman" w:hAnsi="Times New Roman" w:cs="Times New Roman"/>
          <w:color w:val="000000"/>
        </w:rPr>
        <w:t xml:space="preserve">scores </w:t>
      </w:r>
      <w:r w:rsidR="001E1ECF">
        <w:rPr>
          <w:rFonts w:ascii="Times New Roman" w:hAnsi="Times New Roman" w:cs="Times New Roman"/>
          <w:color w:val="000000"/>
        </w:rPr>
        <w:t>(M=5.03, SD=1.29</w:t>
      </w:r>
      <w:r w:rsidR="009440CD">
        <w:rPr>
          <w:rFonts w:ascii="Times New Roman" w:hAnsi="Times New Roman" w:cs="Times New Roman"/>
          <w:color w:val="000000"/>
        </w:rPr>
        <w:t>; see Table 1</w:t>
      </w:r>
      <w:r w:rsidR="001E1ECF">
        <w:rPr>
          <w:rFonts w:ascii="Times New Roman" w:hAnsi="Times New Roman" w:cs="Times New Roman"/>
          <w:color w:val="000000"/>
        </w:rPr>
        <w:t xml:space="preserve">) </w:t>
      </w:r>
      <w:r w:rsidR="004D319B" w:rsidRPr="005E2A2A">
        <w:rPr>
          <w:rFonts w:ascii="Times New Roman" w:hAnsi="Times New Roman" w:cs="Times New Roman"/>
          <w:color w:val="000000"/>
        </w:rPr>
        <w:t>appear to have</w:t>
      </w:r>
      <w:r w:rsidRPr="005E2A2A">
        <w:rPr>
          <w:rFonts w:ascii="Times New Roman" w:hAnsi="Times New Roman" w:cs="Times New Roman"/>
          <w:color w:val="000000"/>
        </w:rPr>
        <w:t xml:space="preserve"> slight negative skewness, suggesting that most undergraduate students scored high on these traits</w:t>
      </w:r>
      <w:r w:rsidR="00A55E0A">
        <w:rPr>
          <w:rFonts w:ascii="Times New Roman" w:hAnsi="Times New Roman" w:cs="Times New Roman"/>
          <w:color w:val="000000"/>
        </w:rPr>
        <w:t>.</w:t>
      </w:r>
      <w:r w:rsidRPr="005E2A2A">
        <w:rPr>
          <w:rFonts w:ascii="Times New Roman" w:hAnsi="Times New Roman" w:cs="Times New Roman"/>
          <w:color w:val="000000"/>
        </w:rPr>
        <w:t xml:space="preserve"> Negative affect </w:t>
      </w:r>
      <w:r w:rsidR="001E1ECF">
        <w:rPr>
          <w:rFonts w:ascii="Times New Roman" w:hAnsi="Times New Roman" w:cs="Times New Roman"/>
          <w:color w:val="000000"/>
        </w:rPr>
        <w:t>scores (M=2.44, SD=0.98</w:t>
      </w:r>
      <w:r w:rsidR="009440CD">
        <w:rPr>
          <w:rFonts w:ascii="Times New Roman" w:hAnsi="Times New Roman" w:cs="Times New Roman"/>
          <w:color w:val="000000"/>
        </w:rPr>
        <w:t>; see Table 1</w:t>
      </w:r>
      <w:r w:rsidR="001E1ECF">
        <w:rPr>
          <w:rFonts w:ascii="Times New Roman" w:hAnsi="Times New Roman" w:cs="Times New Roman"/>
          <w:color w:val="000000"/>
        </w:rPr>
        <w:t xml:space="preserve">) </w:t>
      </w:r>
      <w:r w:rsidR="004D319B" w:rsidRPr="005E2A2A">
        <w:rPr>
          <w:rFonts w:ascii="Times New Roman" w:hAnsi="Times New Roman" w:cs="Times New Roman"/>
          <w:color w:val="000000"/>
        </w:rPr>
        <w:t>appears to have</w:t>
      </w:r>
      <w:r w:rsidRPr="005E2A2A">
        <w:rPr>
          <w:rFonts w:ascii="Times New Roman" w:hAnsi="Times New Roman" w:cs="Times New Roman"/>
          <w:color w:val="000000"/>
        </w:rPr>
        <w:t xml:space="preserve"> slight positive skewness, indicating that most students reported lower levels of negative affect. Additionally, the visualizations reveal a higher proportion of female participants</w:t>
      </w:r>
      <w:r w:rsidR="000C251B" w:rsidRPr="005E2A2A">
        <w:rPr>
          <w:rFonts w:ascii="Times New Roman" w:hAnsi="Times New Roman" w:cs="Times New Roman"/>
          <w:color w:val="000000"/>
        </w:rPr>
        <w:t xml:space="preserve"> (n=112)</w:t>
      </w:r>
      <w:r w:rsidRPr="005E2A2A">
        <w:rPr>
          <w:rFonts w:ascii="Times New Roman" w:hAnsi="Times New Roman" w:cs="Times New Roman"/>
          <w:color w:val="000000"/>
        </w:rPr>
        <w:t xml:space="preserve"> compared to male participants</w:t>
      </w:r>
      <w:r w:rsidR="000C251B" w:rsidRPr="005E2A2A">
        <w:rPr>
          <w:rFonts w:ascii="Times New Roman" w:hAnsi="Times New Roman" w:cs="Times New Roman"/>
          <w:color w:val="000000"/>
        </w:rPr>
        <w:t xml:space="preserve"> (n=19)</w:t>
      </w:r>
      <w:r w:rsidRPr="005E2A2A">
        <w:rPr>
          <w:rFonts w:ascii="Times New Roman" w:hAnsi="Times New Roman" w:cs="Times New Roman"/>
          <w:color w:val="000000"/>
        </w:rPr>
        <w:t xml:space="preserve">. </w:t>
      </w:r>
    </w:p>
    <w:p w14:paraId="1CFEB714" w14:textId="222CD829" w:rsidR="003D46B4" w:rsidRPr="003D46B4" w:rsidRDefault="003D46B4" w:rsidP="003D46B4">
      <w:pPr>
        <w:spacing w:line="480" w:lineRule="auto"/>
        <w:rPr>
          <w:rFonts w:ascii="Times New Roman" w:hAnsi="Times New Roman" w:cs="Times New Roman"/>
          <w:b/>
          <w:bCs/>
          <w:color w:val="000000"/>
        </w:rPr>
      </w:pPr>
      <w:r w:rsidRPr="003D46B4">
        <w:rPr>
          <w:rFonts w:ascii="Times New Roman" w:hAnsi="Times New Roman" w:cs="Times New Roman"/>
          <w:b/>
          <w:bCs/>
          <w:color w:val="000000"/>
        </w:rPr>
        <w:t>General linear model assumption checks</w:t>
      </w:r>
    </w:p>
    <w:p w14:paraId="2C8E4CF2" w14:textId="4D9C538F" w:rsidR="005E2A2A" w:rsidRDefault="001553BF" w:rsidP="000F1B29">
      <w:pPr>
        <w:spacing w:line="480" w:lineRule="auto"/>
        <w:ind w:firstLine="720"/>
        <w:rPr>
          <w:rFonts w:ascii="Times New Roman" w:hAnsi="Times New Roman" w:cs="Times New Roman"/>
          <w:color w:val="000000"/>
        </w:rPr>
      </w:pPr>
      <w:r w:rsidRPr="005E2A2A">
        <w:rPr>
          <w:rFonts w:ascii="Times New Roman" w:hAnsi="Times New Roman" w:cs="Times New Roman"/>
          <w:color w:val="000000"/>
        </w:rPr>
        <w:t xml:space="preserve">The assumptions of the </w:t>
      </w:r>
      <w:r w:rsidR="003D46B4">
        <w:rPr>
          <w:rFonts w:ascii="Times New Roman" w:hAnsi="Times New Roman" w:cs="Times New Roman"/>
          <w:color w:val="000000"/>
        </w:rPr>
        <w:t>general linear</w:t>
      </w:r>
      <w:r w:rsidRPr="005E2A2A">
        <w:rPr>
          <w:rFonts w:ascii="Times New Roman" w:hAnsi="Times New Roman" w:cs="Times New Roman"/>
          <w:color w:val="000000"/>
        </w:rPr>
        <w:t xml:space="preserve"> model were </w:t>
      </w:r>
      <w:r w:rsidR="000C251B" w:rsidRPr="005E2A2A">
        <w:rPr>
          <w:rFonts w:ascii="Times New Roman" w:hAnsi="Times New Roman" w:cs="Times New Roman"/>
          <w:color w:val="000000"/>
        </w:rPr>
        <w:t xml:space="preserve">only </w:t>
      </w:r>
      <w:r w:rsidRPr="005E2A2A">
        <w:rPr>
          <w:rFonts w:ascii="Times New Roman" w:hAnsi="Times New Roman" w:cs="Times New Roman"/>
          <w:color w:val="000000"/>
        </w:rPr>
        <w:t xml:space="preserve">partially met. </w:t>
      </w:r>
      <w:r w:rsidR="00216FCA" w:rsidRPr="00216FCA">
        <w:rPr>
          <w:rFonts w:ascii="Times New Roman" w:hAnsi="Times New Roman" w:cs="Times New Roman"/>
          <w:color w:val="000000"/>
        </w:rPr>
        <w:t xml:space="preserve">The residual dependence plot shows a slight curvature, suggesting a violation of the linearity assumption. This violation </w:t>
      </w:r>
      <w:r w:rsidR="00216FCA" w:rsidRPr="00216FCA">
        <w:rPr>
          <w:rFonts w:ascii="Times New Roman" w:hAnsi="Times New Roman" w:cs="Times New Roman"/>
          <w:color w:val="000000"/>
        </w:rPr>
        <w:t>could</w:t>
      </w:r>
      <w:r w:rsidR="00216FCA" w:rsidRPr="00216FCA">
        <w:rPr>
          <w:rFonts w:ascii="Times New Roman" w:hAnsi="Times New Roman" w:cs="Times New Roman"/>
          <w:color w:val="000000"/>
        </w:rPr>
        <w:t xml:space="preserve"> be influenced by outliers, which could be removed to mitigate the issue</w:t>
      </w:r>
      <w:r w:rsidR="00216FCA" w:rsidRPr="00216FCA">
        <w:rPr>
          <w:rFonts w:ascii="Times New Roman" w:hAnsi="Times New Roman" w:cs="Times New Roman"/>
          <w:color w:val="000000"/>
        </w:rPr>
        <w:t xml:space="preserve">, although this </w:t>
      </w:r>
      <w:r w:rsidR="004C4173">
        <w:rPr>
          <w:rFonts w:ascii="Times New Roman" w:hAnsi="Times New Roman" w:cs="Times New Roman"/>
          <w:color w:val="000000"/>
        </w:rPr>
        <w:t>does not appear to be clearly indicated in the residual dependence plot</w:t>
      </w:r>
      <w:r w:rsidR="00216FCA" w:rsidRPr="00216FCA">
        <w:rPr>
          <w:rFonts w:ascii="Times New Roman" w:hAnsi="Times New Roman" w:cs="Times New Roman"/>
          <w:color w:val="000000"/>
        </w:rPr>
        <w:t xml:space="preserve">. To </w:t>
      </w:r>
      <w:r w:rsidR="00216FCA" w:rsidRPr="00216FCA">
        <w:rPr>
          <w:rFonts w:ascii="Times New Roman" w:hAnsi="Times New Roman" w:cs="Times New Roman"/>
          <w:color w:val="000000"/>
        </w:rPr>
        <w:t>check</w:t>
      </w:r>
      <w:r w:rsidR="00216FCA" w:rsidRPr="00216FCA">
        <w:rPr>
          <w:rFonts w:ascii="Times New Roman" w:hAnsi="Times New Roman" w:cs="Times New Roman"/>
          <w:color w:val="000000"/>
        </w:rPr>
        <w:t>, we could examine the loess line to ensure it is not being influenced by outliers and remove any influential data points</w:t>
      </w:r>
      <w:r w:rsidR="00216FCA" w:rsidRPr="00216FCA">
        <w:rPr>
          <w:rFonts w:ascii="Times New Roman" w:hAnsi="Times New Roman" w:cs="Times New Roman"/>
          <w:color w:val="000000"/>
        </w:rPr>
        <w:t xml:space="preserve"> if appropriate</w:t>
      </w:r>
      <w:r w:rsidR="00216FCA" w:rsidRPr="00216FCA">
        <w:rPr>
          <w:rFonts w:ascii="Times New Roman" w:hAnsi="Times New Roman" w:cs="Times New Roman"/>
          <w:color w:val="000000"/>
        </w:rPr>
        <w:t>. Alternatively</w:t>
      </w:r>
      <w:r w:rsidR="00216FCA" w:rsidRPr="00216FCA">
        <w:rPr>
          <w:rFonts w:ascii="Times New Roman" w:hAnsi="Times New Roman" w:cs="Times New Roman"/>
          <w:color w:val="000000"/>
        </w:rPr>
        <w:t xml:space="preserve">, </w:t>
      </w:r>
      <w:r w:rsidR="00216FCA" w:rsidRPr="00216FCA">
        <w:rPr>
          <w:rFonts w:ascii="Times New Roman" w:hAnsi="Times New Roman" w:cs="Times New Roman"/>
          <w:color w:val="000000"/>
        </w:rPr>
        <w:t xml:space="preserve">we could add a polynomial </w:t>
      </w:r>
      <w:r w:rsidR="000F1B29">
        <w:rPr>
          <w:rFonts w:ascii="Times New Roman" w:hAnsi="Times New Roman" w:cs="Times New Roman"/>
          <w:color w:val="000000"/>
        </w:rPr>
        <w:t>variable</w:t>
      </w:r>
      <w:r w:rsidR="00216FCA" w:rsidRPr="00216FCA">
        <w:rPr>
          <w:rFonts w:ascii="Times New Roman" w:hAnsi="Times New Roman" w:cs="Times New Roman"/>
          <w:color w:val="000000"/>
        </w:rPr>
        <w:t xml:space="preserve"> to the model to better capture </w:t>
      </w:r>
      <w:r w:rsidR="000F1B29">
        <w:rPr>
          <w:rFonts w:ascii="Times New Roman" w:hAnsi="Times New Roman" w:cs="Times New Roman"/>
          <w:color w:val="000000"/>
        </w:rPr>
        <w:t>a</w:t>
      </w:r>
      <w:r w:rsidR="00216FCA" w:rsidRPr="00216FCA">
        <w:rPr>
          <w:rFonts w:ascii="Times New Roman" w:hAnsi="Times New Roman" w:cs="Times New Roman"/>
          <w:color w:val="000000"/>
        </w:rPr>
        <w:t xml:space="preserve"> non-linear relationship</w:t>
      </w:r>
      <w:r w:rsidR="00216FCA">
        <w:rPr>
          <w:rFonts w:ascii="Times New Roman" w:hAnsi="Times New Roman" w:cs="Times New Roman"/>
          <w:color w:val="000000"/>
        </w:rPr>
        <w:t>.</w:t>
      </w:r>
      <w:r w:rsidR="000F1B29">
        <w:rPr>
          <w:rFonts w:ascii="Times New Roman" w:hAnsi="Times New Roman" w:cs="Times New Roman"/>
          <w:color w:val="000000"/>
        </w:rPr>
        <w:t xml:space="preserve"> The</w:t>
      </w:r>
      <w:r w:rsidR="000C251B" w:rsidRPr="005E2A2A">
        <w:rPr>
          <w:rFonts w:ascii="Times New Roman" w:hAnsi="Times New Roman" w:cs="Times New Roman"/>
          <w:color w:val="000000"/>
        </w:rPr>
        <w:t xml:space="preserve"> </w:t>
      </w:r>
      <w:r w:rsidRPr="005E2A2A">
        <w:rPr>
          <w:rFonts w:ascii="Times New Roman" w:hAnsi="Times New Roman" w:cs="Times New Roman"/>
          <w:color w:val="000000"/>
        </w:rPr>
        <w:t>funnel shape on both ends of the residual dependence plot</w:t>
      </w:r>
      <w:r w:rsidR="000C251B" w:rsidRPr="005E2A2A">
        <w:rPr>
          <w:rFonts w:ascii="Times New Roman" w:hAnsi="Times New Roman" w:cs="Times New Roman"/>
          <w:color w:val="000000"/>
        </w:rPr>
        <w:t xml:space="preserve"> suggests </w:t>
      </w:r>
      <w:r w:rsidRPr="005E2A2A">
        <w:rPr>
          <w:rFonts w:ascii="Times New Roman" w:hAnsi="Times New Roman" w:cs="Times New Roman"/>
          <w:color w:val="000000"/>
        </w:rPr>
        <w:t xml:space="preserve">non-constant variance of the residuals, violating the assumption of homoscedasticity. </w:t>
      </w:r>
      <w:r w:rsidR="000C251B" w:rsidRPr="005E2A2A">
        <w:rPr>
          <w:rFonts w:ascii="Times New Roman" w:hAnsi="Times New Roman" w:cs="Times New Roman"/>
          <w:color w:val="000000"/>
        </w:rPr>
        <w:t xml:space="preserve">In further support of violation of the assumption of homoscedasticity, the S-L plot does not demonstrate a flat line. To </w:t>
      </w:r>
      <w:r w:rsidR="000F1B29">
        <w:rPr>
          <w:rFonts w:ascii="Times New Roman" w:hAnsi="Times New Roman" w:cs="Times New Roman"/>
          <w:color w:val="000000"/>
        </w:rPr>
        <w:t xml:space="preserve">mitigate this potential violation, we could transform the data </w:t>
      </w:r>
      <w:r w:rsidR="000F1B29">
        <w:rPr>
          <w:rFonts w:ascii="Times New Roman" w:hAnsi="Times New Roman" w:cs="Times New Roman"/>
          <w:color w:val="000000"/>
        </w:rPr>
        <w:t xml:space="preserve">(ex. logarithms or square root) </w:t>
      </w:r>
      <w:r w:rsidR="000F1B29">
        <w:rPr>
          <w:rFonts w:ascii="Times New Roman" w:hAnsi="Times New Roman" w:cs="Times New Roman"/>
          <w:color w:val="000000"/>
        </w:rPr>
        <w:t xml:space="preserve">to stabilize variance across difference levels of the predictors.  </w:t>
      </w:r>
      <w:r w:rsidRPr="005E2A2A">
        <w:rPr>
          <w:rFonts w:ascii="Times New Roman" w:hAnsi="Times New Roman" w:cs="Times New Roman"/>
          <w:color w:val="000000"/>
        </w:rPr>
        <w:t xml:space="preserve">The assumption of normality of residuals was met, as indicated by the histogram of residuals, which demonstrates a normal distribution. </w:t>
      </w:r>
      <w:r w:rsidR="000C251B" w:rsidRPr="005E2A2A">
        <w:rPr>
          <w:rFonts w:ascii="Times New Roman" w:hAnsi="Times New Roman" w:cs="Times New Roman"/>
          <w:color w:val="000000"/>
        </w:rPr>
        <w:t xml:space="preserve">The assumption of independence of </w:t>
      </w:r>
      <w:r w:rsidR="000C251B" w:rsidRPr="005E2A2A">
        <w:rPr>
          <w:rFonts w:ascii="Times New Roman" w:hAnsi="Times New Roman" w:cs="Times New Roman"/>
          <w:color w:val="000000"/>
        </w:rPr>
        <w:lastRenderedPageBreak/>
        <w:t xml:space="preserve">observations was met by design, as each participant was measured only once, with no repeated measures and no identified clustering. </w:t>
      </w:r>
    </w:p>
    <w:p w14:paraId="23D77CBE" w14:textId="6209FC35" w:rsidR="008421A9" w:rsidRDefault="008421A9" w:rsidP="008421A9">
      <w:pPr>
        <w:spacing w:line="480" w:lineRule="auto"/>
        <w:rPr>
          <w:rFonts w:ascii="Times New Roman" w:hAnsi="Times New Roman" w:cs="Times New Roman"/>
          <w:b/>
          <w:bCs/>
          <w:color w:val="000000"/>
        </w:rPr>
      </w:pPr>
      <w:r>
        <w:rPr>
          <w:rFonts w:ascii="Times New Roman" w:hAnsi="Times New Roman" w:cs="Times New Roman"/>
          <w:b/>
          <w:bCs/>
          <w:color w:val="000000"/>
        </w:rPr>
        <w:t>Full model</w:t>
      </w:r>
      <w:r>
        <w:rPr>
          <w:rFonts w:ascii="Times New Roman" w:hAnsi="Times New Roman" w:cs="Times New Roman"/>
          <w:b/>
          <w:bCs/>
          <w:color w:val="000000"/>
        </w:rPr>
        <w:t xml:space="preserve"> results </w:t>
      </w:r>
    </w:p>
    <w:p w14:paraId="48F5B81E" w14:textId="38221CEA" w:rsidR="008421A9" w:rsidRPr="008421A9" w:rsidRDefault="008421A9" w:rsidP="008421A9">
      <w:pPr>
        <w:spacing w:line="480" w:lineRule="auto"/>
        <w:ind w:firstLine="720"/>
        <w:rPr>
          <w:rFonts w:ascii="Times New Roman" w:hAnsi="Times New Roman" w:cs="Times New Roman"/>
        </w:rPr>
      </w:pPr>
      <w:r w:rsidRPr="005E2A2A">
        <w:rPr>
          <w:rFonts w:ascii="Times New Roman" w:hAnsi="Times New Roman" w:cs="Times New Roman"/>
          <w:color w:val="000000"/>
        </w:rPr>
        <w:t>The full model accounted for 27% of the variance in negative affect (R² = 0.27</w:t>
      </w:r>
      <w:r w:rsidR="009440CD">
        <w:rPr>
          <w:rFonts w:ascii="Times New Roman" w:hAnsi="Times New Roman" w:cs="Times New Roman"/>
          <w:color w:val="000000"/>
        </w:rPr>
        <w:t>; see Table 2</w:t>
      </w:r>
      <w:r w:rsidRPr="005E2A2A">
        <w:rPr>
          <w:rFonts w:ascii="Times New Roman" w:hAnsi="Times New Roman" w:cs="Times New Roman"/>
          <w:color w:val="000000"/>
        </w:rPr>
        <w:t>), indicating that SPP, conscientiousness, and sex were moderate predictors of negative affect. Semi-partial R² values indicated that consciousness (R² = 0.14</w:t>
      </w:r>
      <w:r w:rsidR="009440CD">
        <w:rPr>
          <w:rFonts w:ascii="Times New Roman" w:hAnsi="Times New Roman" w:cs="Times New Roman"/>
          <w:color w:val="000000"/>
        </w:rPr>
        <w:t>; see Table 2</w:t>
      </w:r>
      <w:r w:rsidRPr="005E2A2A">
        <w:rPr>
          <w:rFonts w:ascii="Times New Roman" w:hAnsi="Times New Roman" w:cs="Times New Roman"/>
          <w:color w:val="000000"/>
        </w:rPr>
        <w:t>) was the strongest predictor of negative effect compared to SPP (R² = 0.08</w:t>
      </w:r>
      <w:r w:rsidR="009440CD">
        <w:rPr>
          <w:rFonts w:ascii="Times New Roman" w:hAnsi="Times New Roman" w:cs="Times New Roman"/>
          <w:color w:val="000000"/>
        </w:rPr>
        <w:t>; see Table 2</w:t>
      </w:r>
      <w:r w:rsidRPr="005E2A2A">
        <w:rPr>
          <w:rFonts w:ascii="Times New Roman" w:hAnsi="Times New Roman" w:cs="Times New Roman"/>
          <w:color w:val="000000"/>
        </w:rPr>
        <w:t>) and sex (</w:t>
      </w:r>
      <w:r w:rsidR="004C4173" w:rsidRPr="005E2A2A">
        <w:rPr>
          <w:rFonts w:ascii="Times New Roman" w:hAnsi="Times New Roman" w:cs="Times New Roman"/>
          <w:color w:val="000000"/>
        </w:rPr>
        <w:t xml:space="preserve">R² = </w:t>
      </w:r>
      <w:r w:rsidRPr="005E2A2A">
        <w:rPr>
          <w:rFonts w:ascii="Times New Roman" w:hAnsi="Times New Roman" w:cs="Times New Roman"/>
          <w:color w:val="000000"/>
        </w:rPr>
        <w:t>0.05</w:t>
      </w:r>
      <w:r w:rsidR="009440CD">
        <w:rPr>
          <w:rFonts w:ascii="Times New Roman" w:hAnsi="Times New Roman" w:cs="Times New Roman"/>
          <w:color w:val="000000"/>
        </w:rPr>
        <w:t>; see Table 2</w:t>
      </w:r>
      <w:r w:rsidRPr="005E2A2A">
        <w:rPr>
          <w:rFonts w:ascii="Times New Roman" w:hAnsi="Times New Roman" w:cs="Times New Roman"/>
          <w:color w:val="000000"/>
        </w:rPr>
        <w:t xml:space="preserve">). This suggests that conscientiousness explained more of an effect on negative affect compared to SPP and sex, and that SPP explained more of an effect on negative affect compared to sex. </w:t>
      </w:r>
    </w:p>
    <w:p w14:paraId="213568D8" w14:textId="231FABDD" w:rsidR="003D46B4" w:rsidRPr="003D46B4" w:rsidRDefault="003D46B4" w:rsidP="003D46B4">
      <w:pPr>
        <w:spacing w:line="480" w:lineRule="auto"/>
        <w:rPr>
          <w:rFonts w:ascii="Times New Roman" w:hAnsi="Times New Roman" w:cs="Times New Roman"/>
          <w:b/>
          <w:bCs/>
          <w:color w:val="000000"/>
        </w:rPr>
      </w:pPr>
      <w:r>
        <w:rPr>
          <w:rFonts w:ascii="Times New Roman" w:hAnsi="Times New Roman" w:cs="Times New Roman"/>
          <w:b/>
          <w:bCs/>
          <w:color w:val="000000"/>
        </w:rPr>
        <w:t xml:space="preserve">Model comparison </w:t>
      </w:r>
      <w:r w:rsidR="008421A9">
        <w:rPr>
          <w:rFonts w:ascii="Times New Roman" w:hAnsi="Times New Roman" w:cs="Times New Roman"/>
          <w:b/>
          <w:bCs/>
          <w:color w:val="000000"/>
        </w:rPr>
        <w:t xml:space="preserve">and estimates </w:t>
      </w:r>
      <w:r>
        <w:rPr>
          <w:rFonts w:ascii="Times New Roman" w:hAnsi="Times New Roman" w:cs="Times New Roman"/>
          <w:b/>
          <w:bCs/>
          <w:color w:val="000000"/>
        </w:rPr>
        <w:t>for hypothesis one</w:t>
      </w:r>
    </w:p>
    <w:p w14:paraId="3D33766B" w14:textId="4AE6A427" w:rsidR="004C4173" w:rsidRPr="004C4173" w:rsidRDefault="008421A9" w:rsidP="004C4173">
      <w:pPr>
        <w:spacing w:line="480" w:lineRule="auto"/>
        <w:ind w:firstLine="720"/>
        <w:rPr>
          <w:rFonts w:ascii="Times New Roman" w:hAnsi="Times New Roman" w:cs="Times New Roman"/>
          <w:color w:val="000000"/>
        </w:rPr>
      </w:pPr>
      <w:r w:rsidRPr="005E2A2A">
        <w:rPr>
          <w:rFonts w:ascii="Times New Roman" w:hAnsi="Times New Roman" w:cs="Times New Roman"/>
          <w:color w:val="000000"/>
        </w:rPr>
        <w:t>All</w:t>
      </w:r>
      <w:r w:rsidR="007B36A7" w:rsidRPr="005E2A2A">
        <w:rPr>
          <w:rFonts w:ascii="Times New Roman" w:hAnsi="Times New Roman" w:cs="Times New Roman"/>
          <w:color w:val="000000"/>
        </w:rPr>
        <w:t xml:space="preserve"> the model fit indices </w:t>
      </w:r>
      <w:r w:rsidR="005C1FA8" w:rsidRPr="005E2A2A">
        <w:rPr>
          <w:rFonts w:ascii="Times New Roman" w:hAnsi="Times New Roman" w:cs="Times New Roman"/>
          <w:color w:val="000000"/>
        </w:rPr>
        <w:t>in our</w:t>
      </w:r>
      <w:r w:rsidR="007B36A7" w:rsidRPr="005E2A2A">
        <w:rPr>
          <w:rFonts w:ascii="Times New Roman" w:hAnsi="Times New Roman" w:cs="Times New Roman"/>
          <w:color w:val="000000"/>
        </w:rPr>
        <w:t xml:space="preserve"> model comparison, without controlling for any variables in our reduced model, </w:t>
      </w:r>
      <w:r w:rsidR="005C1FA8" w:rsidRPr="005E2A2A">
        <w:rPr>
          <w:rFonts w:ascii="Times New Roman" w:hAnsi="Times New Roman" w:cs="Times New Roman"/>
          <w:color w:val="000000"/>
        </w:rPr>
        <w:t xml:space="preserve">supported the full model, suggesting that </w:t>
      </w:r>
      <w:r w:rsidR="005C1FA8" w:rsidRPr="005E2A2A">
        <w:rPr>
          <w:rFonts w:ascii="Times New Roman" w:hAnsi="Times New Roman" w:cs="Times New Roman"/>
        </w:rPr>
        <w:t>sex, conscientiousness, and SPP, together, predict negative affect</w:t>
      </w:r>
      <w:r w:rsidR="005C1FA8" w:rsidRPr="005E2A2A">
        <w:rPr>
          <w:rFonts w:ascii="Times New Roman" w:hAnsi="Times New Roman" w:cs="Times New Roman"/>
        </w:rPr>
        <w:t xml:space="preserve"> better</w:t>
      </w:r>
      <w:r w:rsidR="00BB10C0" w:rsidRPr="005E2A2A">
        <w:rPr>
          <w:rFonts w:ascii="Times New Roman" w:hAnsi="Times New Roman" w:cs="Times New Roman"/>
        </w:rPr>
        <w:t xml:space="preserve"> than when these predictors are omitted. </w:t>
      </w:r>
      <w:r w:rsidR="001B122D">
        <w:rPr>
          <w:rFonts w:ascii="Times New Roman" w:hAnsi="Times New Roman" w:cs="Times New Roman"/>
        </w:rPr>
        <w:t xml:space="preserve">Support for the full model was indicated by a </w:t>
      </w:r>
      <w:r w:rsidR="00BA1BF1">
        <w:rPr>
          <w:rFonts w:ascii="Times New Roman" w:hAnsi="Times New Roman" w:cs="Times New Roman"/>
        </w:rPr>
        <w:t>B</w:t>
      </w:r>
      <w:r w:rsidR="00E35A4B">
        <w:rPr>
          <w:rFonts w:ascii="Times New Roman" w:hAnsi="Times New Roman" w:cs="Times New Roman"/>
        </w:rPr>
        <w:t>ayes factor greater than one (543039.50), a lower Akaike Information Criterion (AIC) value for the full model (333.26) compared to the reduced model (36</w:t>
      </w:r>
      <w:r w:rsidR="00BA1BF1">
        <w:rPr>
          <w:rFonts w:ascii="Times New Roman" w:hAnsi="Times New Roman" w:cs="Times New Roman"/>
        </w:rPr>
        <w:t>8.29</w:t>
      </w:r>
      <w:r w:rsidR="00E35A4B">
        <w:rPr>
          <w:rFonts w:ascii="Times New Roman" w:hAnsi="Times New Roman" w:cs="Times New Roman"/>
        </w:rPr>
        <w:t>), a lower Bayesian Information Criterion (BIC) value for the full model</w:t>
      </w:r>
      <w:r w:rsidR="00BA1BF1">
        <w:rPr>
          <w:rFonts w:ascii="Times New Roman" w:hAnsi="Times New Roman" w:cs="Times New Roman"/>
        </w:rPr>
        <w:t xml:space="preserve"> </w:t>
      </w:r>
      <w:r w:rsidR="00E35A4B">
        <w:rPr>
          <w:rFonts w:ascii="Times New Roman" w:hAnsi="Times New Roman" w:cs="Times New Roman"/>
        </w:rPr>
        <w:t>(</w:t>
      </w:r>
      <w:r w:rsidR="00BA1BF1">
        <w:rPr>
          <w:rFonts w:ascii="Times New Roman" w:hAnsi="Times New Roman" w:cs="Times New Roman"/>
        </w:rPr>
        <w:t>347.63</w:t>
      </w:r>
      <w:r w:rsidR="00E35A4B">
        <w:rPr>
          <w:rFonts w:ascii="Times New Roman" w:hAnsi="Times New Roman" w:cs="Times New Roman"/>
        </w:rPr>
        <w:t>) compared to the reduced model (</w:t>
      </w:r>
      <w:r w:rsidR="00BA1BF1">
        <w:rPr>
          <w:rFonts w:ascii="Times New Roman" w:hAnsi="Times New Roman" w:cs="Times New Roman"/>
        </w:rPr>
        <w:t>374.04</w:t>
      </w:r>
      <w:r w:rsidR="00E35A4B">
        <w:rPr>
          <w:rFonts w:ascii="Times New Roman" w:hAnsi="Times New Roman" w:cs="Times New Roman"/>
        </w:rPr>
        <w:t xml:space="preserve">), and a higher </w:t>
      </w:r>
      <w:r w:rsidR="00E35A4B">
        <w:rPr>
          <w:rFonts w:ascii="Times New Roman" w:hAnsi="Times New Roman" w:cs="Times New Roman"/>
          <w:color w:val="000000"/>
        </w:rPr>
        <w:t>R</w:t>
      </w:r>
      <w:r w:rsidR="00E35A4B" w:rsidRPr="005E2A2A">
        <w:rPr>
          <w:rFonts w:ascii="Times New Roman" w:hAnsi="Times New Roman" w:cs="Times New Roman"/>
          <w:color w:val="000000"/>
        </w:rPr>
        <w:t>²</w:t>
      </w:r>
      <w:r w:rsidR="00E35A4B">
        <w:rPr>
          <w:rFonts w:ascii="Times New Roman" w:hAnsi="Times New Roman" w:cs="Times New Roman"/>
          <w:color w:val="000000"/>
        </w:rPr>
        <w:t xml:space="preserve"> value for the full model (</w:t>
      </w:r>
      <w:r w:rsidR="00E35A4B">
        <w:rPr>
          <w:rFonts w:ascii="Times New Roman" w:hAnsi="Times New Roman" w:cs="Times New Roman"/>
          <w:color w:val="000000"/>
        </w:rPr>
        <w:t>R</w:t>
      </w:r>
      <w:r w:rsidR="00E35A4B" w:rsidRPr="005E2A2A">
        <w:rPr>
          <w:rFonts w:ascii="Times New Roman" w:hAnsi="Times New Roman" w:cs="Times New Roman"/>
          <w:color w:val="000000"/>
        </w:rPr>
        <w:t>²</w:t>
      </w:r>
      <w:r w:rsidR="00E35A4B">
        <w:rPr>
          <w:rFonts w:ascii="Times New Roman" w:hAnsi="Times New Roman" w:cs="Times New Roman"/>
          <w:color w:val="000000"/>
        </w:rPr>
        <w:t>=0.27</w:t>
      </w:r>
      <w:r w:rsidR="009440CD">
        <w:rPr>
          <w:rFonts w:ascii="Times New Roman" w:hAnsi="Times New Roman" w:cs="Times New Roman"/>
          <w:color w:val="000000"/>
        </w:rPr>
        <w:t>; see Table 2</w:t>
      </w:r>
      <w:r w:rsidR="00E35A4B">
        <w:rPr>
          <w:rFonts w:ascii="Times New Roman" w:hAnsi="Times New Roman" w:cs="Times New Roman"/>
          <w:color w:val="000000"/>
        </w:rPr>
        <w:t>) compared to the reduced model (</w:t>
      </w:r>
      <w:r w:rsidR="00BA1BF1">
        <w:rPr>
          <w:rFonts w:ascii="Times New Roman" w:hAnsi="Times New Roman" w:cs="Times New Roman"/>
          <w:color w:val="000000"/>
        </w:rPr>
        <w:t>R</w:t>
      </w:r>
      <w:r w:rsidR="00BA1BF1" w:rsidRPr="005E2A2A">
        <w:rPr>
          <w:rFonts w:ascii="Times New Roman" w:hAnsi="Times New Roman" w:cs="Times New Roman"/>
          <w:color w:val="000000"/>
        </w:rPr>
        <w:t>²</w:t>
      </w:r>
      <w:r w:rsidR="00BA1BF1">
        <w:rPr>
          <w:rFonts w:ascii="Times New Roman" w:hAnsi="Times New Roman" w:cs="Times New Roman"/>
          <w:color w:val="000000"/>
        </w:rPr>
        <w:t>=</w:t>
      </w:r>
      <w:r w:rsidR="00BA1BF1">
        <w:rPr>
          <w:rFonts w:ascii="Times New Roman" w:hAnsi="Times New Roman" w:cs="Times New Roman"/>
          <w:color w:val="000000"/>
        </w:rPr>
        <w:t>0.00</w:t>
      </w:r>
      <w:r w:rsidR="00E35A4B">
        <w:rPr>
          <w:rFonts w:ascii="Times New Roman" w:hAnsi="Times New Roman" w:cs="Times New Roman"/>
          <w:color w:val="000000"/>
        </w:rPr>
        <w:t xml:space="preserve">). </w:t>
      </w:r>
      <w:r w:rsidR="00BB10C0" w:rsidRPr="005E2A2A">
        <w:rPr>
          <w:rFonts w:ascii="Times New Roman" w:hAnsi="Times New Roman" w:cs="Times New Roman"/>
        </w:rPr>
        <w:t xml:space="preserve">This supports </w:t>
      </w:r>
      <w:r w:rsidR="007B36A7" w:rsidRPr="005E2A2A">
        <w:rPr>
          <w:rFonts w:ascii="Times New Roman" w:hAnsi="Times New Roman" w:cs="Times New Roman"/>
          <w:color w:val="000000"/>
        </w:rPr>
        <w:t xml:space="preserve">the first part of hypothesis one, where </w:t>
      </w:r>
      <w:r w:rsidR="00BB10C0" w:rsidRPr="005E2A2A">
        <w:rPr>
          <w:rFonts w:ascii="Times New Roman" w:hAnsi="Times New Roman" w:cs="Times New Roman"/>
          <w:color w:val="000000"/>
        </w:rPr>
        <w:t xml:space="preserve">we hypothesised that </w:t>
      </w:r>
      <w:r w:rsidR="007B36A7" w:rsidRPr="005E2A2A">
        <w:rPr>
          <w:rFonts w:ascii="Times New Roman" w:hAnsi="Times New Roman" w:cs="Times New Roman"/>
        </w:rPr>
        <w:t>s</w:t>
      </w:r>
      <w:r w:rsidR="007B36A7" w:rsidRPr="005E2A2A">
        <w:rPr>
          <w:rFonts w:ascii="Times New Roman" w:hAnsi="Times New Roman" w:cs="Times New Roman"/>
        </w:rPr>
        <w:t>ex, conscientiousness, and SPP</w:t>
      </w:r>
      <w:r w:rsidR="007B36A7" w:rsidRPr="005E2A2A">
        <w:rPr>
          <w:rFonts w:ascii="Times New Roman" w:hAnsi="Times New Roman" w:cs="Times New Roman"/>
        </w:rPr>
        <w:t xml:space="preserve">, together, </w:t>
      </w:r>
      <w:r w:rsidR="007B36A7" w:rsidRPr="005E2A2A">
        <w:rPr>
          <w:rFonts w:ascii="Times New Roman" w:hAnsi="Times New Roman" w:cs="Times New Roman"/>
        </w:rPr>
        <w:t>predict negative affect</w:t>
      </w:r>
      <w:r w:rsidR="007B36A7" w:rsidRPr="005E2A2A">
        <w:rPr>
          <w:rFonts w:ascii="Times New Roman" w:hAnsi="Times New Roman" w:cs="Times New Roman"/>
        </w:rPr>
        <w:t>.</w:t>
      </w:r>
      <w:r w:rsidR="003D46B4">
        <w:rPr>
          <w:rFonts w:ascii="Times New Roman" w:hAnsi="Times New Roman" w:cs="Times New Roman"/>
        </w:rPr>
        <w:t xml:space="preserve"> </w:t>
      </w:r>
      <w:r w:rsidR="000A19BE" w:rsidRPr="005E2A2A">
        <w:rPr>
          <w:rFonts w:ascii="Times New Roman" w:hAnsi="Times New Roman" w:cs="Times New Roman"/>
          <w:color w:val="000000"/>
        </w:rPr>
        <w:t xml:space="preserve">The predicted differences between the models suggest that the model including conscientiousness, SPP, and sex can account for up to a 0.64-point differential in negative affect, corresponding to approximately a 13% shift on the PANAS scale, </w:t>
      </w:r>
      <w:r w:rsidR="007B36A7" w:rsidRPr="005E2A2A">
        <w:rPr>
          <w:rFonts w:ascii="Times New Roman" w:hAnsi="Times New Roman" w:cs="Times New Roman"/>
          <w:color w:val="000000"/>
        </w:rPr>
        <w:t xml:space="preserve">further supporting hypothesis </w:t>
      </w:r>
      <w:r w:rsidR="007B36A7" w:rsidRPr="005E2A2A">
        <w:rPr>
          <w:rFonts w:ascii="Times New Roman" w:hAnsi="Times New Roman" w:cs="Times New Roman"/>
          <w:color w:val="000000"/>
        </w:rPr>
        <w:lastRenderedPageBreak/>
        <w:t xml:space="preserve">one. </w:t>
      </w:r>
      <w:r w:rsidRPr="005E2A2A">
        <w:rPr>
          <w:rFonts w:ascii="Times New Roman" w:hAnsi="Times New Roman" w:cs="Times New Roman"/>
          <w:color w:val="000000"/>
        </w:rPr>
        <w:t>Estimates from the full model revealed that conscientiousness was negatively associated with negative</w:t>
      </w:r>
      <w:r w:rsidRPr="007C2CEA">
        <w:rPr>
          <w:rFonts w:ascii="Times New Roman" w:hAnsi="Times New Roman" w:cs="Times New Roman"/>
          <w:color w:val="000000"/>
        </w:rPr>
        <w:t xml:space="preserve"> </w:t>
      </w:r>
      <w:r w:rsidR="007C2CEA" w:rsidRPr="007C2CEA">
        <w:rPr>
          <w:rFonts w:ascii="Times New Roman" w:hAnsi="Times New Roman" w:cs="Times New Roman"/>
          <w:color w:val="000000"/>
        </w:rPr>
        <w:t>(</w:t>
      </w:r>
      <w:r w:rsidR="007C2CEA" w:rsidRPr="007C2CEA">
        <w:rPr>
          <w:rStyle w:val="Emphasis"/>
          <w:rFonts w:ascii="Times New Roman" w:hAnsi="Times New Roman" w:cs="Times New Roman"/>
          <w:color w:val="000000"/>
        </w:rPr>
        <w:t>b</w:t>
      </w:r>
      <w:r w:rsidR="007C2CEA" w:rsidRPr="007C2CEA">
        <w:rPr>
          <w:rStyle w:val="apple-converted-space"/>
          <w:rFonts w:ascii="Times New Roman" w:hAnsi="Times New Roman" w:cs="Times New Roman"/>
          <w:color w:val="000000"/>
        </w:rPr>
        <w:t> </w:t>
      </w:r>
      <w:r w:rsidR="007C2CEA" w:rsidRPr="007C2CEA">
        <w:rPr>
          <w:rFonts w:ascii="Times New Roman" w:hAnsi="Times New Roman" w:cs="Times New Roman"/>
          <w:color w:val="000000"/>
        </w:rPr>
        <w:t>= -0.26, 95% CI [−0.37, −0.14]</w:t>
      </w:r>
      <w:r w:rsidR="00C73657">
        <w:rPr>
          <w:rFonts w:ascii="Times New Roman" w:hAnsi="Times New Roman" w:cs="Times New Roman"/>
          <w:color w:val="000000"/>
        </w:rPr>
        <w:t>; see Table 2</w:t>
      </w:r>
      <w:r w:rsidR="007C2CEA" w:rsidRPr="007C2CEA">
        <w:rPr>
          <w:rFonts w:ascii="Times New Roman" w:hAnsi="Times New Roman" w:cs="Times New Roman"/>
          <w:color w:val="000000"/>
        </w:rPr>
        <w:t>)</w:t>
      </w:r>
      <w:r w:rsidR="007C2CEA" w:rsidRPr="007C2CEA">
        <w:rPr>
          <w:rFonts w:ascii="Times New Roman" w:hAnsi="Times New Roman" w:cs="Times New Roman"/>
          <w:color w:val="000000"/>
        </w:rPr>
        <w:t>,</w:t>
      </w:r>
      <w:r w:rsidR="007C2CEA">
        <w:rPr>
          <w:rFonts w:ascii="-webkit-standard" w:hAnsi="-webkit-standard"/>
          <w:color w:val="000000"/>
          <w:sz w:val="27"/>
          <w:szCs w:val="27"/>
        </w:rPr>
        <w:t xml:space="preserve"> </w:t>
      </w:r>
      <w:r w:rsidRPr="005E2A2A">
        <w:rPr>
          <w:rFonts w:ascii="Times New Roman" w:hAnsi="Times New Roman" w:cs="Times New Roman"/>
          <w:color w:val="000000"/>
        </w:rPr>
        <w:t xml:space="preserve">such that each 1-point increase in conscientiousness corresponded to a 0.26-point decrease in negative affect, supporting </w:t>
      </w:r>
      <w:r w:rsidR="003215E2">
        <w:rPr>
          <w:rFonts w:ascii="Times New Roman" w:hAnsi="Times New Roman" w:cs="Times New Roman"/>
          <w:color w:val="000000"/>
        </w:rPr>
        <w:t>the extension of our first</w:t>
      </w:r>
      <w:r w:rsidRPr="005E2A2A">
        <w:rPr>
          <w:rFonts w:ascii="Times New Roman" w:hAnsi="Times New Roman" w:cs="Times New Roman"/>
          <w:color w:val="000000"/>
        </w:rPr>
        <w:t xml:space="preserve"> hypothesis that consciousness negatively predicts negative affect.</w:t>
      </w:r>
      <w:r w:rsidR="004C4173">
        <w:rPr>
          <w:rFonts w:ascii="Times New Roman" w:hAnsi="Times New Roman" w:cs="Times New Roman"/>
          <w:color w:val="000000"/>
        </w:rPr>
        <w:t xml:space="preserve"> This suggests that the higher someone scores on consciousness, the more likely they </w:t>
      </w:r>
      <w:r w:rsidR="003F5AC7">
        <w:rPr>
          <w:rFonts w:ascii="Times New Roman" w:hAnsi="Times New Roman" w:cs="Times New Roman"/>
          <w:color w:val="000000"/>
        </w:rPr>
        <w:t>experience less</w:t>
      </w:r>
      <w:r w:rsidR="004C4173">
        <w:rPr>
          <w:rFonts w:ascii="Times New Roman" w:hAnsi="Times New Roman" w:cs="Times New Roman"/>
          <w:color w:val="000000"/>
        </w:rPr>
        <w:t xml:space="preserve"> negative affect.</w:t>
      </w:r>
      <w:r w:rsidRPr="005E2A2A">
        <w:rPr>
          <w:rFonts w:ascii="Times New Roman" w:hAnsi="Times New Roman" w:cs="Times New Roman"/>
          <w:color w:val="000000"/>
        </w:rPr>
        <w:t xml:space="preserve"> Additionally, estimates from the full model revealed that SPP was positively associated with negative affect </w:t>
      </w:r>
      <w:r w:rsidR="007C2CEA" w:rsidRPr="007C2CEA">
        <w:rPr>
          <w:rFonts w:ascii="Times New Roman" w:hAnsi="Times New Roman" w:cs="Times New Roman"/>
          <w:color w:val="000000"/>
        </w:rPr>
        <w:t>(</w:t>
      </w:r>
      <w:r w:rsidR="007C2CEA" w:rsidRPr="007C2CEA">
        <w:rPr>
          <w:rStyle w:val="Emphasis"/>
          <w:rFonts w:ascii="Times New Roman" w:hAnsi="Times New Roman" w:cs="Times New Roman"/>
          <w:color w:val="000000"/>
        </w:rPr>
        <w:t>b</w:t>
      </w:r>
      <w:r w:rsidR="007C2CEA" w:rsidRPr="007C2CEA">
        <w:rPr>
          <w:rStyle w:val="apple-converted-space"/>
          <w:rFonts w:ascii="Times New Roman" w:hAnsi="Times New Roman" w:cs="Times New Roman"/>
          <w:color w:val="000000"/>
        </w:rPr>
        <w:t> </w:t>
      </w:r>
      <w:r w:rsidR="007C2CEA" w:rsidRPr="007C2CEA">
        <w:rPr>
          <w:rFonts w:ascii="Times New Roman" w:hAnsi="Times New Roman" w:cs="Times New Roman"/>
          <w:color w:val="000000"/>
        </w:rPr>
        <w:t>= 0.2</w:t>
      </w:r>
      <w:r w:rsidR="007C2CEA">
        <w:rPr>
          <w:rFonts w:ascii="Times New Roman" w:hAnsi="Times New Roman" w:cs="Times New Roman"/>
          <w:color w:val="000000"/>
        </w:rPr>
        <w:t>0</w:t>
      </w:r>
      <w:r w:rsidR="007C2CEA" w:rsidRPr="007C2CEA">
        <w:rPr>
          <w:rFonts w:ascii="Times New Roman" w:hAnsi="Times New Roman" w:cs="Times New Roman"/>
          <w:color w:val="000000"/>
        </w:rPr>
        <w:t xml:space="preserve">, 95% CI </w:t>
      </w:r>
      <w:r w:rsidR="007C2CEA">
        <w:rPr>
          <w:rFonts w:ascii="Times New Roman" w:hAnsi="Times New Roman" w:cs="Times New Roman"/>
          <w:color w:val="000000"/>
        </w:rPr>
        <w:t>[</w:t>
      </w:r>
      <w:r w:rsidR="007C2CEA">
        <w:rPr>
          <w:rFonts w:ascii="Times New Roman" w:hAnsi="Times New Roman" w:cs="Times New Roman"/>
          <w:lang w:val="en-US"/>
        </w:rPr>
        <w:t>0.10, 0.31</w:t>
      </w:r>
      <w:r w:rsidR="007C2CEA" w:rsidRPr="007C2CEA">
        <w:rPr>
          <w:rFonts w:ascii="Times New Roman" w:hAnsi="Times New Roman" w:cs="Times New Roman"/>
          <w:color w:val="000000"/>
        </w:rPr>
        <w:t>]</w:t>
      </w:r>
      <w:r w:rsidR="00C73657">
        <w:rPr>
          <w:rFonts w:ascii="Times New Roman" w:hAnsi="Times New Roman" w:cs="Times New Roman"/>
          <w:color w:val="000000"/>
        </w:rPr>
        <w:t>; see Table 2</w:t>
      </w:r>
      <w:r w:rsidR="007C2CEA" w:rsidRPr="007C2CEA">
        <w:rPr>
          <w:rFonts w:ascii="Times New Roman" w:hAnsi="Times New Roman" w:cs="Times New Roman"/>
          <w:color w:val="000000"/>
        </w:rPr>
        <w:t>),</w:t>
      </w:r>
      <w:r w:rsidR="007C2CEA">
        <w:rPr>
          <w:rFonts w:ascii="-webkit-standard" w:hAnsi="-webkit-standard"/>
          <w:color w:val="000000"/>
          <w:sz w:val="27"/>
          <w:szCs w:val="27"/>
        </w:rPr>
        <w:t xml:space="preserve"> </w:t>
      </w:r>
      <w:r w:rsidRPr="005E2A2A">
        <w:rPr>
          <w:rFonts w:ascii="Times New Roman" w:hAnsi="Times New Roman" w:cs="Times New Roman"/>
          <w:color w:val="000000"/>
        </w:rPr>
        <w:t xml:space="preserve">with each 1-point increase in SPP corresponding to a 0.20-point increase in negative affect, supporting </w:t>
      </w:r>
      <w:r w:rsidR="003215E2">
        <w:rPr>
          <w:rFonts w:ascii="Times New Roman" w:hAnsi="Times New Roman" w:cs="Times New Roman"/>
          <w:color w:val="000000"/>
        </w:rPr>
        <w:t>the extension of</w:t>
      </w:r>
      <w:r w:rsidRPr="005E2A2A">
        <w:rPr>
          <w:rFonts w:ascii="Times New Roman" w:hAnsi="Times New Roman" w:cs="Times New Roman"/>
          <w:color w:val="000000"/>
        </w:rPr>
        <w:t xml:space="preserve"> </w:t>
      </w:r>
      <w:r w:rsidR="003215E2">
        <w:rPr>
          <w:rFonts w:ascii="Times New Roman" w:hAnsi="Times New Roman" w:cs="Times New Roman"/>
          <w:color w:val="000000"/>
        </w:rPr>
        <w:t>the first hypothesis</w:t>
      </w:r>
      <w:r w:rsidRPr="005E2A2A">
        <w:rPr>
          <w:rFonts w:ascii="Times New Roman" w:hAnsi="Times New Roman" w:cs="Times New Roman"/>
          <w:color w:val="000000"/>
        </w:rPr>
        <w:t xml:space="preserve"> that SPP positively predicts negative affect. </w:t>
      </w:r>
      <w:r w:rsidR="004C4173">
        <w:rPr>
          <w:rFonts w:ascii="Times New Roman" w:hAnsi="Times New Roman" w:cs="Times New Roman"/>
          <w:color w:val="000000"/>
        </w:rPr>
        <w:t xml:space="preserve">This suggests that the higher someone score in SPP, the more likely they may be to </w:t>
      </w:r>
      <w:r w:rsidR="003F5AC7">
        <w:rPr>
          <w:rFonts w:ascii="Times New Roman" w:hAnsi="Times New Roman" w:cs="Times New Roman"/>
          <w:color w:val="000000"/>
        </w:rPr>
        <w:t xml:space="preserve">experience more </w:t>
      </w:r>
      <w:r w:rsidR="004C4173">
        <w:rPr>
          <w:rFonts w:ascii="Times New Roman" w:hAnsi="Times New Roman" w:cs="Times New Roman"/>
          <w:color w:val="000000"/>
        </w:rPr>
        <w:t xml:space="preserve">negative affect. </w:t>
      </w:r>
    </w:p>
    <w:p w14:paraId="75817A48" w14:textId="1C3A28CB" w:rsidR="003D46B4" w:rsidRPr="003D46B4" w:rsidRDefault="003D46B4" w:rsidP="003D46B4">
      <w:pPr>
        <w:spacing w:line="480" w:lineRule="auto"/>
        <w:rPr>
          <w:rFonts w:ascii="Times New Roman" w:hAnsi="Times New Roman" w:cs="Times New Roman"/>
          <w:b/>
          <w:bCs/>
          <w:color w:val="000000"/>
        </w:rPr>
      </w:pPr>
      <w:r w:rsidRPr="003D46B4">
        <w:rPr>
          <w:rFonts w:ascii="Times New Roman" w:hAnsi="Times New Roman" w:cs="Times New Roman"/>
          <w:b/>
          <w:bCs/>
          <w:color w:val="000000"/>
        </w:rPr>
        <w:t xml:space="preserve">Model comparison for hypothesis two </w:t>
      </w:r>
    </w:p>
    <w:p w14:paraId="3058CEE5" w14:textId="69CF7250" w:rsidR="003215E2" w:rsidRDefault="008421A9" w:rsidP="00DB2E3D">
      <w:pPr>
        <w:spacing w:line="480" w:lineRule="auto"/>
        <w:ind w:firstLine="720"/>
        <w:rPr>
          <w:rFonts w:ascii="Times New Roman" w:hAnsi="Times New Roman" w:cs="Times New Roman"/>
        </w:rPr>
      </w:pPr>
      <w:r w:rsidRPr="005E2A2A">
        <w:rPr>
          <w:rFonts w:ascii="Times New Roman" w:hAnsi="Times New Roman" w:cs="Times New Roman"/>
          <w:color w:val="000000"/>
        </w:rPr>
        <w:t>All</w:t>
      </w:r>
      <w:r w:rsidR="00100A86" w:rsidRPr="005E2A2A">
        <w:rPr>
          <w:rFonts w:ascii="Times New Roman" w:hAnsi="Times New Roman" w:cs="Times New Roman"/>
          <w:color w:val="000000"/>
        </w:rPr>
        <w:t xml:space="preserve"> the model fit indices in our model comparison, </w:t>
      </w:r>
      <w:r w:rsidR="00100A86" w:rsidRPr="005E2A2A">
        <w:rPr>
          <w:rFonts w:ascii="Times New Roman" w:hAnsi="Times New Roman" w:cs="Times New Roman"/>
          <w:color w:val="000000"/>
        </w:rPr>
        <w:t>while</w:t>
      </w:r>
      <w:r w:rsidR="00100A86" w:rsidRPr="005E2A2A">
        <w:rPr>
          <w:rFonts w:ascii="Times New Roman" w:hAnsi="Times New Roman" w:cs="Times New Roman"/>
          <w:color w:val="000000"/>
        </w:rPr>
        <w:t xml:space="preserve"> controlling for </w:t>
      </w:r>
      <w:r w:rsidR="00100A86" w:rsidRPr="005E2A2A">
        <w:rPr>
          <w:rFonts w:ascii="Times New Roman" w:hAnsi="Times New Roman" w:cs="Times New Roman"/>
          <w:color w:val="000000"/>
        </w:rPr>
        <w:t>conscientiousness and sex</w:t>
      </w:r>
      <w:r w:rsidR="00100A86" w:rsidRPr="005E2A2A">
        <w:rPr>
          <w:rFonts w:ascii="Times New Roman" w:hAnsi="Times New Roman" w:cs="Times New Roman"/>
          <w:color w:val="000000"/>
        </w:rPr>
        <w:t xml:space="preserve"> in our reduced model, supported the full model, suggesting that </w:t>
      </w:r>
      <w:r w:rsidR="00100A86" w:rsidRPr="005E2A2A">
        <w:rPr>
          <w:rFonts w:ascii="Times New Roman" w:hAnsi="Times New Roman" w:cs="Times New Roman"/>
        </w:rPr>
        <w:t xml:space="preserve">including SPP in the model along with </w:t>
      </w:r>
      <w:r w:rsidR="00100A86" w:rsidRPr="005E2A2A">
        <w:rPr>
          <w:rFonts w:ascii="Times New Roman" w:hAnsi="Times New Roman" w:cs="Times New Roman"/>
          <w:color w:val="000000"/>
        </w:rPr>
        <w:t>conscientiousness</w:t>
      </w:r>
      <w:r w:rsidR="00100A86" w:rsidRPr="005E2A2A">
        <w:rPr>
          <w:rFonts w:ascii="Times New Roman" w:hAnsi="Times New Roman" w:cs="Times New Roman"/>
          <w:color w:val="000000"/>
        </w:rPr>
        <w:t xml:space="preserve"> and sex</w:t>
      </w:r>
      <w:r w:rsidR="00100A86" w:rsidRPr="005E2A2A">
        <w:rPr>
          <w:rFonts w:ascii="Times New Roman" w:hAnsi="Times New Roman" w:cs="Times New Roman"/>
        </w:rPr>
        <w:t xml:space="preserve">, predict negative affect better than when </w:t>
      </w:r>
      <w:r w:rsidR="00100A86" w:rsidRPr="005E2A2A">
        <w:rPr>
          <w:rFonts w:ascii="Times New Roman" w:hAnsi="Times New Roman" w:cs="Times New Roman"/>
        </w:rPr>
        <w:t>SPP</w:t>
      </w:r>
      <w:r w:rsidR="00100A86" w:rsidRPr="005E2A2A">
        <w:rPr>
          <w:rFonts w:ascii="Times New Roman" w:hAnsi="Times New Roman" w:cs="Times New Roman"/>
        </w:rPr>
        <w:t xml:space="preserve"> </w:t>
      </w:r>
      <w:r w:rsidR="00100A86" w:rsidRPr="005E2A2A">
        <w:rPr>
          <w:rFonts w:ascii="Times New Roman" w:hAnsi="Times New Roman" w:cs="Times New Roman"/>
        </w:rPr>
        <w:t xml:space="preserve">is </w:t>
      </w:r>
      <w:r w:rsidR="00100A86" w:rsidRPr="005E2A2A">
        <w:rPr>
          <w:rFonts w:ascii="Times New Roman" w:hAnsi="Times New Roman" w:cs="Times New Roman"/>
        </w:rPr>
        <w:t xml:space="preserve">omitted. </w:t>
      </w:r>
      <w:r w:rsidR="00E35A4B">
        <w:rPr>
          <w:rFonts w:ascii="Times New Roman" w:hAnsi="Times New Roman" w:cs="Times New Roman"/>
        </w:rPr>
        <w:t xml:space="preserve">Support for the full model was indicated by a </w:t>
      </w:r>
      <w:r w:rsidR="00BA1BF1">
        <w:rPr>
          <w:rFonts w:ascii="Times New Roman" w:hAnsi="Times New Roman" w:cs="Times New Roman"/>
        </w:rPr>
        <w:t>B</w:t>
      </w:r>
      <w:r w:rsidR="00E35A4B">
        <w:rPr>
          <w:rFonts w:ascii="Times New Roman" w:hAnsi="Times New Roman" w:cs="Times New Roman"/>
        </w:rPr>
        <w:t>ayes factor greater than one (</w:t>
      </w:r>
      <w:r w:rsidR="00BA1BF1">
        <w:rPr>
          <w:rFonts w:ascii="Times New Roman" w:hAnsi="Times New Roman" w:cs="Times New Roman"/>
        </w:rPr>
        <w:t>111.43</w:t>
      </w:r>
      <w:r w:rsidR="00E35A4B">
        <w:rPr>
          <w:rFonts w:ascii="Times New Roman" w:hAnsi="Times New Roman" w:cs="Times New Roman"/>
        </w:rPr>
        <w:t>), a lower Akaike information criterion (AIC) value for the full model (</w:t>
      </w:r>
      <w:r w:rsidR="00BA1BF1">
        <w:rPr>
          <w:rFonts w:ascii="Times New Roman" w:hAnsi="Times New Roman" w:cs="Times New Roman"/>
        </w:rPr>
        <w:t>333.26</w:t>
      </w:r>
      <w:r w:rsidR="00E35A4B">
        <w:rPr>
          <w:rFonts w:ascii="Times New Roman" w:hAnsi="Times New Roman" w:cs="Times New Roman"/>
        </w:rPr>
        <w:t>) compared to the reduced model (</w:t>
      </w:r>
      <w:r w:rsidR="00BA1BF1">
        <w:rPr>
          <w:rFonts w:ascii="Times New Roman" w:hAnsi="Times New Roman" w:cs="Times New Roman"/>
        </w:rPr>
        <w:t>345.56</w:t>
      </w:r>
      <w:r w:rsidR="00E35A4B">
        <w:rPr>
          <w:rFonts w:ascii="Times New Roman" w:hAnsi="Times New Roman" w:cs="Times New Roman"/>
        </w:rPr>
        <w:t>), a lower Bayesian information criterion (BIC) value for the full model</w:t>
      </w:r>
      <w:r w:rsidR="00BA1BF1">
        <w:rPr>
          <w:rFonts w:ascii="Times New Roman" w:hAnsi="Times New Roman" w:cs="Times New Roman"/>
        </w:rPr>
        <w:t xml:space="preserve"> </w:t>
      </w:r>
      <w:r w:rsidR="00E35A4B">
        <w:rPr>
          <w:rFonts w:ascii="Times New Roman" w:hAnsi="Times New Roman" w:cs="Times New Roman"/>
        </w:rPr>
        <w:t>(</w:t>
      </w:r>
      <w:r w:rsidR="00BA1BF1">
        <w:rPr>
          <w:rFonts w:ascii="Times New Roman" w:hAnsi="Times New Roman" w:cs="Times New Roman"/>
        </w:rPr>
        <w:t>347.63</w:t>
      </w:r>
      <w:r w:rsidR="00E35A4B">
        <w:rPr>
          <w:rFonts w:ascii="Times New Roman" w:hAnsi="Times New Roman" w:cs="Times New Roman"/>
        </w:rPr>
        <w:t>) compared to the reduced model (</w:t>
      </w:r>
      <w:r w:rsidR="00BA1BF1">
        <w:rPr>
          <w:rFonts w:ascii="Times New Roman" w:hAnsi="Times New Roman" w:cs="Times New Roman"/>
        </w:rPr>
        <w:t>357.06</w:t>
      </w:r>
      <w:r w:rsidR="00E35A4B">
        <w:rPr>
          <w:rFonts w:ascii="Times New Roman" w:hAnsi="Times New Roman" w:cs="Times New Roman"/>
        </w:rPr>
        <w:t xml:space="preserve">), and a higher </w:t>
      </w:r>
      <w:r w:rsidR="00E35A4B">
        <w:rPr>
          <w:rFonts w:ascii="Times New Roman" w:hAnsi="Times New Roman" w:cs="Times New Roman"/>
          <w:color w:val="000000"/>
        </w:rPr>
        <w:t>R</w:t>
      </w:r>
      <w:r w:rsidR="00E35A4B" w:rsidRPr="005E2A2A">
        <w:rPr>
          <w:rFonts w:ascii="Times New Roman" w:hAnsi="Times New Roman" w:cs="Times New Roman"/>
          <w:color w:val="000000"/>
        </w:rPr>
        <w:t>²</w:t>
      </w:r>
      <w:r w:rsidR="00E35A4B">
        <w:rPr>
          <w:rFonts w:ascii="Times New Roman" w:hAnsi="Times New Roman" w:cs="Times New Roman"/>
          <w:color w:val="000000"/>
        </w:rPr>
        <w:t xml:space="preserve"> value for the full model (R</w:t>
      </w:r>
      <w:r w:rsidR="00E35A4B" w:rsidRPr="005E2A2A">
        <w:rPr>
          <w:rFonts w:ascii="Times New Roman" w:hAnsi="Times New Roman" w:cs="Times New Roman"/>
          <w:color w:val="000000"/>
        </w:rPr>
        <w:t>²</w:t>
      </w:r>
      <w:r w:rsidR="00E35A4B">
        <w:rPr>
          <w:rFonts w:ascii="Times New Roman" w:hAnsi="Times New Roman" w:cs="Times New Roman"/>
          <w:color w:val="000000"/>
        </w:rPr>
        <w:t>=0.27</w:t>
      </w:r>
      <w:r w:rsidR="00C73657">
        <w:rPr>
          <w:rFonts w:ascii="Times New Roman" w:hAnsi="Times New Roman" w:cs="Times New Roman"/>
          <w:color w:val="000000"/>
        </w:rPr>
        <w:t>; see Table 2</w:t>
      </w:r>
      <w:r w:rsidR="00E35A4B">
        <w:rPr>
          <w:rFonts w:ascii="Times New Roman" w:hAnsi="Times New Roman" w:cs="Times New Roman"/>
          <w:color w:val="000000"/>
        </w:rPr>
        <w:t>) compared to the reduced model (</w:t>
      </w:r>
      <w:r w:rsidR="00BA1BF1">
        <w:rPr>
          <w:rFonts w:ascii="Times New Roman" w:hAnsi="Times New Roman" w:cs="Times New Roman"/>
          <w:color w:val="000000"/>
        </w:rPr>
        <w:t>R</w:t>
      </w:r>
      <w:r w:rsidR="00BA1BF1" w:rsidRPr="005E2A2A">
        <w:rPr>
          <w:rFonts w:ascii="Times New Roman" w:hAnsi="Times New Roman" w:cs="Times New Roman"/>
          <w:color w:val="000000"/>
        </w:rPr>
        <w:t>²</w:t>
      </w:r>
      <w:r w:rsidR="00BA1BF1">
        <w:rPr>
          <w:rFonts w:ascii="Times New Roman" w:hAnsi="Times New Roman" w:cs="Times New Roman"/>
          <w:color w:val="000000"/>
        </w:rPr>
        <w:t>=</w:t>
      </w:r>
      <w:r w:rsidR="00BA1BF1">
        <w:rPr>
          <w:rFonts w:ascii="Times New Roman" w:hAnsi="Times New Roman" w:cs="Times New Roman"/>
          <w:color w:val="000000"/>
        </w:rPr>
        <w:t>0.19</w:t>
      </w:r>
      <w:r w:rsidR="00E35A4B">
        <w:rPr>
          <w:rFonts w:ascii="Times New Roman" w:hAnsi="Times New Roman" w:cs="Times New Roman"/>
          <w:color w:val="000000"/>
        </w:rPr>
        <w:t>).</w:t>
      </w:r>
      <w:r w:rsidR="00100A86" w:rsidRPr="005E2A2A">
        <w:rPr>
          <w:rFonts w:ascii="Times New Roman" w:hAnsi="Times New Roman" w:cs="Times New Roman"/>
        </w:rPr>
        <w:t>This supports our second hypothesis</w:t>
      </w:r>
      <w:r w:rsidR="004D319B" w:rsidRPr="005E2A2A">
        <w:rPr>
          <w:rFonts w:ascii="Times New Roman" w:hAnsi="Times New Roman" w:cs="Times New Roman"/>
        </w:rPr>
        <w:t>, where we predicted that SPP predicts unique variance in negative affect over and above sex and conscientiousness in a meaningful way.</w:t>
      </w:r>
      <w:r w:rsidR="003F5AC7">
        <w:rPr>
          <w:rFonts w:ascii="Times New Roman" w:hAnsi="Times New Roman" w:cs="Times New Roman"/>
        </w:rPr>
        <w:t xml:space="preserve"> This suggests a</w:t>
      </w:r>
      <w:r w:rsidR="003215E2">
        <w:rPr>
          <w:rFonts w:ascii="Times New Roman" w:hAnsi="Times New Roman" w:cs="Times New Roman"/>
        </w:rPr>
        <w:t xml:space="preserve">n important </w:t>
      </w:r>
      <w:r w:rsidR="003F5AC7">
        <w:rPr>
          <w:rFonts w:ascii="Times New Roman" w:hAnsi="Times New Roman" w:cs="Times New Roman"/>
        </w:rPr>
        <w:t xml:space="preserve">role that </w:t>
      </w:r>
      <w:r w:rsidR="003F5AC7">
        <w:rPr>
          <w:rFonts w:ascii="Times New Roman" w:hAnsi="Times New Roman" w:cs="Times New Roman"/>
        </w:rPr>
        <w:lastRenderedPageBreak/>
        <w:t>SPP may play in predicting negative affect,</w:t>
      </w:r>
      <w:r w:rsidR="003215E2">
        <w:rPr>
          <w:rFonts w:ascii="Times New Roman" w:hAnsi="Times New Roman" w:cs="Times New Roman"/>
        </w:rPr>
        <w:t xml:space="preserve"> warranting further</w:t>
      </w:r>
      <w:r w:rsidR="00DB2E3D">
        <w:rPr>
          <w:rFonts w:ascii="Times New Roman" w:hAnsi="Times New Roman" w:cs="Times New Roman"/>
        </w:rPr>
        <w:t xml:space="preserve"> investigation such as its potential impact on negative affect over time. </w:t>
      </w:r>
    </w:p>
    <w:p w14:paraId="5FB136D0" w14:textId="77777777" w:rsidR="00DB2E3D" w:rsidRPr="008421A9" w:rsidRDefault="00DB2E3D" w:rsidP="00DB2E3D">
      <w:pPr>
        <w:spacing w:line="480" w:lineRule="auto"/>
        <w:ind w:firstLine="720"/>
        <w:rPr>
          <w:rFonts w:ascii="Times New Roman" w:hAnsi="Times New Roman" w:cs="Times New Roman"/>
        </w:rPr>
      </w:pPr>
    </w:p>
    <w:p w14:paraId="6DDDFA40" w14:textId="77777777" w:rsidR="00C73657" w:rsidRDefault="00C73657" w:rsidP="005E2A2A">
      <w:pPr>
        <w:spacing w:line="480" w:lineRule="auto"/>
        <w:contextualSpacing/>
        <w:jc w:val="center"/>
        <w:rPr>
          <w:rFonts w:ascii="Times New Roman" w:hAnsi="Times New Roman" w:cs="Times New Roman"/>
          <w:b/>
          <w:bCs/>
        </w:rPr>
      </w:pPr>
    </w:p>
    <w:p w14:paraId="735CA9B7" w14:textId="77777777" w:rsidR="00C73657" w:rsidRDefault="00C73657" w:rsidP="005E2A2A">
      <w:pPr>
        <w:spacing w:line="480" w:lineRule="auto"/>
        <w:contextualSpacing/>
        <w:jc w:val="center"/>
        <w:rPr>
          <w:rFonts w:ascii="Times New Roman" w:hAnsi="Times New Roman" w:cs="Times New Roman"/>
          <w:b/>
          <w:bCs/>
        </w:rPr>
      </w:pPr>
    </w:p>
    <w:p w14:paraId="0B898227" w14:textId="77777777" w:rsidR="00C73657" w:rsidRDefault="00C73657" w:rsidP="005E2A2A">
      <w:pPr>
        <w:spacing w:line="480" w:lineRule="auto"/>
        <w:contextualSpacing/>
        <w:jc w:val="center"/>
        <w:rPr>
          <w:rFonts w:ascii="Times New Roman" w:hAnsi="Times New Roman" w:cs="Times New Roman"/>
          <w:b/>
          <w:bCs/>
        </w:rPr>
      </w:pPr>
    </w:p>
    <w:p w14:paraId="4560A680" w14:textId="77777777" w:rsidR="00C73657" w:rsidRDefault="00C73657" w:rsidP="005E2A2A">
      <w:pPr>
        <w:spacing w:line="480" w:lineRule="auto"/>
        <w:contextualSpacing/>
        <w:jc w:val="center"/>
        <w:rPr>
          <w:rFonts w:ascii="Times New Roman" w:hAnsi="Times New Roman" w:cs="Times New Roman"/>
          <w:b/>
          <w:bCs/>
        </w:rPr>
      </w:pPr>
    </w:p>
    <w:p w14:paraId="622C927E" w14:textId="77777777" w:rsidR="00C73657" w:rsidRDefault="00C73657" w:rsidP="005E2A2A">
      <w:pPr>
        <w:spacing w:line="480" w:lineRule="auto"/>
        <w:contextualSpacing/>
        <w:jc w:val="center"/>
        <w:rPr>
          <w:rFonts w:ascii="Times New Roman" w:hAnsi="Times New Roman" w:cs="Times New Roman"/>
          <w:b/>
          <w:bCs/>
        </w:rPr>
      </w:pPr>
    </w:p>
    <w:p w14:paraId="1B96CBC3" w14:textId="77777777" w:rsidR="00C73657" w:rsidRDefault="00C73657" w:rsidP="005E2A2A">
      <w:pPr>
        <w:spacing w:line="480" w:lineRule="auto"/>
        <w:contextualSpacing/>
        <w:jc w:val="center"/>
        <w:rPr>
          <w:rFonts w:ascii="Times New Roman" w:hAnsi="Times New Roman" w:cs="Times New Roman"/>
          <w:b/>
          <w:bCs/>
        </w:rPr>
      </w:pPr>
    </w:p>
    <w:p w14:paraId="27B0D0CB" w14:textId="77777777" w:rsidR="00C73657" w:rsidRDefault="00C73657" w:rsidP="005E2A2A">
      <w:pPr>
        <w:spacing w:line="480" w:lineRule="auto"/>
        <w:contextualSpacing/>
        <w:jc w:val="center"/>
        <w:rPr>
          <w:rFonts w:ascii="Times New Roman" w:hAnsi="Times New Roman" w:cs="Times New Roman"/>
          <w:b/>
          <w:bCs/>
        </w:rPr>
      </w:pPr>
    </w:p>
    <w:p w14:paraId="478B7A8A" w14:textId="77777777" w:rsidR="00C73657" w:rsidRDefault="00C73657" w:rsidP="005E2A2A">
      <w:pPr>
        <w:spacing w:line="480" w:lineRule="auto"/>
        <w:contextualSpacing/>
        <w:jc w:val="center"/>
        <w:rPr>
          <w:rFonts w:ascii="Times New Roman" w:hAnsi="Times New Roman" w:cs="Times New Roman"/>
          <w:b/>
          <w:bCs/>
        </w:rPr>
      </w:pPr>
    </w:p>
    <w:p w14:paraId="1DED60E3" w14:textId="77777777" w:rsidR="00C73657" w:rsidRDefault="00C73657" w:rsidP="005E2A2A">
      <w:pPr>
        <w:spacing w:line="480" w:lineRule="auto"/>
        <w:contextualSpacing/>
        <w:jc w:val="center"/>
        <w:rPr>
          <w:rFonts w:ascii="Times New Roman" w:hAnsi="Times New Roman" w:cs="Times New Roman"/>
          <w:b/>
          <w:bCs/>
        </w:rPr>
      </w:pPr>
    </w:p>
    <w:p w14:paraId="4C84E857" w14:textId="77777777" w:rsidR="00C73657" w:rsidRDefault="00C73657" w:rsidP="005E2A2A">
      <w:pPr>
        <w:spacing w:line="480" w:lineRule="auto"/>
        <w:contextualSpacing/>
        <w:jc w:val="center"/>
        <w:rPr>
          <w:rFonts w:ascii="Times New Roman" w:hAnsi="Times New Roman" w:cs="Times New Roman"/>
          <w:b/>
          <w:bCs/>
        </w:rPr>
      </w:pPr>
    </w:p>
    <w:p w14:paraId="15F3906F" w14:textId="77777777" w:rsidR="00C73657" w:rsidRDefault="00C73657" w:rsidP="005E2A2A">
      <w:pPr>
        <w:spacing w:line="480" w:lineRule="auto"/>
        <w:contextualSpacing/>
        <w:jc w:val="center"/>
        <w:rPr>
          <w:rFonts w:ascii="Times New Roman" w:hAnsi="Times New Roman" w:cs="Times New Roman"/>
          <w:b/>
          <w:bCs/>
        </w:rPr>
      </w:pPr>
    </w:p>
    <w:p w14:paraId="5056149B" w14:textId="77777777" w:rsidR="00C73657" w:rsidRDefault="00C73657" w:rsidP="005E2A2A">
      <w:pPr>
        <w:spacing w:line="480" w:lineRule="auto"/>
        <w:contextualSpacing/>
        <w:jc w:val="center"/>
        <w:rPr>
          <w:rFonts w:ascii="Times New Roman" w:hAnsi="Times New Roman" w:cs="Times New Roman"/>
          <w:b/>
          <w:bCs/>
        </w:rPr>
      </w:pPr>
    </w:p>
    <w:p w14:paraId="5E5CFD07" w14:textId="77777777" w:rsidR="00C73657" w:rsidRDefault="00C73657" w:rsidP="005E2A2A">
      <w:pPr>
        <w:spacing w:line="480" w:lineRule="auto"/>
        <w:contextualSpacing/>
        <w:jc w:val="center"/>
        <w:rPr>
          <w:rFonts w:ascii="Times New Roman" w:hAnsi="Times New Roman" w:cs="Times New Roman"/>
          <w:b/>
          <w:bCs/>
        </w:rPr>
      </w:pPr>
    </w:p>
    <w:p w14:paraId="01AFE1EA" w14:textId="77777777" w:rsidR="00C73657" w:rsidRDefault="00C73657" w:rsidP="005E2A2A">
      <w:pPr>
        <w:spacing w:line="480" w:lineRule="auto"/>
        <w:contextualSpacing/>
        <w:jc w:val="center"/>
        <w:rPr>
          <w:rFonts w:ascii="Times New Roman" w:hAnsi="Times New Roman" w:cs="Times New Roman"/>
          <w:b/>
          <w:bCs/>
        </w:rPr>
      </w:pPr>
    </w:p>
    <w:p w14:paraId="1C3F5550" w14:textId="77777777" w:rsidR="00C73657" w:rsidRDefault="00C73657" w:rsidP="005E2A2A">
      <w:pPr>
        <w:spacing w:line="480" w:lineRule="auto"/>
        <w:contextualSpacing/>
        <w:jc w:val="center"/>
        <w:rPr>
          <w:rFonts w:ascii="Times New Roman" w:hAnsi="Times New Roman" w:cs="Times New Roman"/>
          <w:b/>
          <w:bCs/>
        </w:rPr>
      </w:pPr>
    </w:p>
    <w:p w14:paraId="78D67FBD" w14:textId="77777777" w:rsidR="00C73657" w:rsidRDefault="00C73657" w:rsidP="005E2A2A">
      <w:pPr>
        <w:spacing w:line="480" w:lineRule="auto"/>
        <w:contextualSpacing/>
        <w:jc w:val="center"/>
        <w:rPr>
          <w:rFonts w:ascii="Times New Roman" w:hAnsi="Times New Roman" w:cs="Times New Roman"/>
          <w:b/>
          <w:bCs/>
        </w:rPr>
      </w:pPr>
    </w:p>
    <w:p w14:paraId="195587ED" w14:textId="77777777" w:rsidR="00C73657" w:rsidRDefault="00C73657" w:rsidP="005E2A2A">
      <w:pPr>
        <w:spacing w:line="480" w:lineRule="auto"/>
        <w:contextualSpacing/>
        <w:jc w:val="center"/>
        <w:rPr>
          <w:rFonts w:ascii="Times New Roman" w:hAnsi="Times New Roman" w:cs="Times New Roman"/>
          <w:b/>
          <w:bCs/>
        </w:rPr>
      </w:pPr>
    </w:p>
    <w:p w14:paraId="69CD4318" w14:textId="77777777" w:rsidR="00C73657" w:rsidRDefault="00C73657" w:rsidP="005E2A2A">
      <w:pPr>
        <w:spacing w:line="480" w:lineRule="auto"/>
        <w:contextualSpacing/>
        <w:jc w:val="center"/>
        <w:rPr>
          <w:rFonts w:ascii="Times New Roman" w:hAnsi="Times New Roman" w:cs="Times New Roman"/>
          <w:b/>
          <w:bCs/>
        </w:rPr>
      </w:pPr>
    </w:p>
    <w:p w14:paraId="7B6EA729" w14:textId="77777777" w:rsidR="00C73657" w:rsidRDefault="00C73657" w:rsidP="005E2A2A">
      <w:pPr>
        <w:spacing w:line="480" w:lineRule="auto"/>
        <w:contextualSpacing/>
        <w:jc w:val="center"/>
        <w:rPr>
          <w:rFonts w:ascii="Times New Roman" w:hAnsi="Times New Roman" w:cs="Times New Roman"/>
          <w:b/>
          <w:bCs/>
        </w:rPr>
      </w:pPr>
    </w:p>
    <w:p w14:paraId="790BE1A8" w14:textId="77777777" w:rsidR="00C73657" w:rsidRDefault="00C73657" w:rsidP="005E2A2A">
      <w:pPr>
        <w:spacing w:line="480" w:lineRule="auto"/>
        <w:contextualSpacing/>
        <w:jc w:val="center"/>
        <w:rPr>
          <w:rFonts w:ascii="Times New Roman" w:hAnsi="Times New Roman" w:cs="Times New Roman"/>
          <w:b/>
          <w:bCs/>
        </w:rPr>
      </w:pPr>
    </w:p>
    <w:p w14:paraId="4BE82D42" w14:textId="5F0FB7D2" w:rsidR="005E2A2A" w:rsidRPr="00494FB8" w:rsidRDefault="005E2A2A" w:rsidP="005E2A2A">
      <w:pPr>
        <w:spacing w:line="480" w:lineRule="auto"/>
        <w:contextualSpacing/>
        <w:jc w:val="center"/>
        <w:rPr>
          <w:rFonts w:ascii="Times New Roman" w:hAnsi="Times New Roman" w:cs="Times New Roman"/>
          <w:b/>
          <w:bCs/>
        </w:rPr>
      </w:pPr>
      <w:r w:rsidRPr="00494FB8">
        <w:rPr>
          <w:rFonts w:ascii="Times New Roman" w:hAnsi="Times New Roman" w:cs="Times New Roman"/>
          <w:b/>
          <w:bCs/>
        </w:rPr>
        <w:lastRenderedPageBreak/>
        <w:t>Appendices</w:t>
      </w:r>
    </w:p>
    <w:p w14:paraId="6FB9E74E" w14:textId="77777777" w:rsidR="003A62E4" w:rsidRDefault="003A62E4" w:rsidP="005E2A2A">
      <w:pPr>
        <w:spacing w:line="480" w:lineRule="auto"/>
        <w:rPr>
          <w:rFonts w:ascii="Times New Roman" w:hAnsi="Times New Roman" w:cs="Times New Roman"/>
          <w:color w:val="000000"/>
        </w:rPr>
      </w:pPr>
    </w:p>
    <w:p w14:paraId="767FD47B" w14:textId="6DE4CB2A" w:rsidR="009440CD" w:rsidRPr="00216FCA" w:rsidRDefault="009440CD" w:rsidP="009440CD">
      <w:pPr>
        <w:widowControl w:val="0"/>
        <w:autoSpaceDE w:val="0"/>
        <w:autoSpaceDN w:val="0"/>
        <w:adjustRightInd w:val="0"/>
        <w:rPr>
          <w:rFonts w:ascii="Times New Roman" w:hAnsi="Times New Roman" w:cs="Times New Roman"/>
          <w:b/>
          <w:bCs/>
          <w:lang w:val="en-US"/>
        </w:rPr>
      </w:pPr>
      <w:r w:rsidRPr="00216FCA">
        <w:rPr>
          <w:rFonts w:ascii="Times New Roman" w:hAnsi="Times New Roman" w:cs="Times New Roman"/>
          <w:b/>
          <w:bCs/>
          <w:lang w:val="en-US"/>
        </w:rPr>
        <w:t xml:space="preserve">Table </w:t>
      </w:r>
      <w:r>
        <w:rPr>
          <w:rFonts w:ascii="Times New Roman" w:hAnsi="Times New Roman" w:cs="Times New Roman"/>
          <w:b/>
          <w:bCs/>
          <w:lang w:val="en-US"/>
        </w:rPr>
        <w:t>1</w:t>
      </w:r>
      <w:r w:rsidRPr="00216FCA">
        <w:rPr>
          <w:rFonts w:ascii="Times New Roman" w:hAnsi="Times New Roman" w:cs="Times New Roman"/>
          <w:b/>
          <w:bCs/>
          <w:lang w:val="en-US"/>
        </w:rPr>
        <w:t xml:space="preserve"> </w:t>
      </w:r>
    </w:p>
    <w:p w14:paraId="210768D9" w14:textId="77777777" w:rsidR="009440CD" w:rsidRDefault="009440CD" w:rsidP="009440CD">
      <w:pPr>
        <w:widowControl w:val="0"/>
        <w:autoSpaceDE w:val="0"/>
        <w:autoSpaceDN w:val="0"/>
        <w:adjustRightInd w:val="0"/>
        <w:rPr>
          <w:rFonts w:ascii="Times New Roman" w:hAnsi="Times New Roman" w:cs="Times New Roman"/>
          <w:lang w:val="en-US"/>
        </w:rPr>
      </w:pPr>
    </w:p>
    <w:p w14:paraId="344E118B" w14:textId="77777777" w:rsidR="009440CD" w:rsidRDefault="009440CD" w:rsidP="009440CD">
      <w:pPr>
        <w:widowControl w:val="0"/>
        <w:autoSpaceDE w:val="0"/>
        <w:autoSpaceDN w:val="0"/>
        <w:adjustRightInd w:val="0"/>
        <w:rPr>
          <w:rFonts w:ascii="Times New Roman" w:hAnsi="Times New Roman" w:cs="Times New Roman"/>
          <w:i/>
          <w:iCs/>
          <w:lang w:val="en-US"/>
        </w:rPr>
      </w:pPr>
      <w:r>
        <w:rPr>
          <w:rFonts w:ascii="Times New Roman" w:hAnsi="Times New Roman" w:cs="Times New Roman"/>
          <w:i/>
          <w:iCs/>
          <w:lang w:val="en-US"/>
        </w:rPr>
        <w:t xml:space="preserve">Means, standard deviations, and correlations with confidence </w:t>
      </w:r>
      <w:proofErr w:type="gramStart"/>
      <w:r>
        <w:rPr>
          <w:rFonts w:ascii="Times New Roman" w:hAnsi="Times New Roman" w:cs="Times New Roman"/>
          <w:i/>
          <w:iCs/>
          <w:lang w:val="en-US"/>
        </w:rPr>
        <w:t>intervals</w:t>
      </w:r>
      <w:proofErr w:type="gramEnd"/>
    </w:p>
    <w:p w14:paraId="3203CAA1" w14:textId="77777777" w:rsidR="009440CD" w:rsidRDefault="009440CD" w:rsidP="009440CD">
      <w:pPr>
        <w:widowControl w:val="0"/>
        <w:autoSpaceDE w:val="0"/>
        <w:autoSpaceDN w:val="0"/>
        <w:adjustRightInd w:val="0"/>
        <w:rPr>
          <w:rFonts w:ascii="Times New Roman" w:hAnsi="Times New Roman" w:cs="Times New Roman"/>
          <w:lang w:val="en-US"/>
        </w:rPr>
      </w:pPr>
      <w:r>
        <w:rPr>
          <w:rFonts w:ascii="Times New Roman" w:hAnsi="Times New Roman" w:cs="Times New Roman"/>
          <w:lang w:val="en-US"/>
        </w:rPr>
        <w:t xml:space="preserve"> </w:t>
      </w:r>
    </w:p>
    <w:tbl>
      <w:tblPr>
        <w:tblW w:w="0" w:type="auto"/>
        <w:tblInd w:w="100" w:type="dxa"/>
        <w:tblLayout w:type="fixed"/>
        <w:tblCellMar>
          <w:left w:w="100" w:type="dxa"/>
          <w:right w:w="100" w:type="dxa"/>
        </w:tblCellMar>
        <w:tblLook w:val="0000" w:firstRow="0" w:lastRow="0" w:firstColumn="0" w:lastColumn="0" w:noHBand="0" w:noVBand="0"/>
      </w:tblPr>
      <w:tblGrid>
        <w:gridCol w:w="2147"/>
        <w:gridCol w:w="1433"/>
        <w:gridCol w:w="1432"/>
        <w:gridCol w:w="1432"/>
        <w:gridCol w:w="1432"/>
      </w:tblGrid>
      <w:tr w:rsidR="009440CD" w14:paraId="7503F132" w14:textId="77777777" w:rsidTr="0046742D">
        <w:tblPrEx>
          <w:tblCellMar>
            <w:top w:w="0" w:type="dxa"/>
            <w:bottom w:w="0" w:type="dxa"/>
          </w:tblCellMar>
        </w:tblPrEx>
        <w:trPr>
          <w:trHeight w:val="277"/>
        </w:trPr>
        <w:tc>
          <w:tcPr>
            <w:tcW w:w="2147" w:type="dxa"/>
            <w:tcBorders>
              <w:top w:val="single" w:sz="6" w:space="0" w:color="auto"/>
              <w:left w:val="nil"/>
              <w:bottom w:val="nil"/>
              <w:right w:val="nil"/>
            </w:tcBorders>
            <w:vAlign w:val="center"/>
          </w:tcPr>
          <w:p w14:paraId="568140C1" w14:textId="77777777" w:rsidR="009440CD" w:rsidRDefault="009440CD" w:rsidP="0046742D">
            <w:pPr>
              <w:widowControl w:val="0"/>
              <w:autoSpaceDE w:val="0"/>
              <w:autoSpaceDN w:val="0"/>
              <w:adjustRightInd w:val="0"/>
              <w:rPr>
                <w:rFonts w:ascii="Times New Roman" w:hAnsi="Times New Roman" w:cs="Times New Roman"/>
                <w:lang w:val="en-US"/>
              </w:rPr>
            </w:pPr>
            <w:r>
              <w:rPr>
                <w:rFonts w:ascii="Times New Roman" w:hAnsi="Times New Roman" w:cs="Times New Roman"/>
                <w:lang w:val="en-US"/>
              </w:rPr>
              <w:t>Variable</w:t>
            </w:r>
          </w:p>
        </w:tc>
        <w:tc>
          <w:tcPr>
            <w:tcW w:w="1433" w:type="dxa"/>
            <w:tcBorders>
              <w:top w:val="single" w:sz="6" w:space="0" w:color="auto"/>
              <w:left w:val="nil"/>
              <w:bottom w:val="nil"/>
              <w:right w:val="nil"/>
            </w:tcBorders>
            <w:vAlign w:val="center"/>
          </w:tcPr>
          <w:p w14:paraId="379E03C8" w14:textId="77777777" w:rsidR="009440CD" w:rsidRDefault="009440CD" w:rsidP="0046742D">
            <w:pPr>
              <w:widowControl w:val="0"/>
              <w:autoSpaceDE w:val="0"/>
              <w:autoSpaceDN w:val="0"/>
              <w:adjustRightInd w:val="0"/>
              <w:jc w:val="center"/>
              <w:rPr>
                <w:rFonts w:ascii="Times New Roman" w:hAnsi="Times New Roman" w:cs="Times New Roman"/>
                <w:lang w:val="en-US"/>
              </w:rPr>
            </w:pPr>
            <w:r>
              <w:rPr>
                <w:rFonts w:ascii="Times New Roman" w:hAnsi="Times New Roman" w:cs="Times New Roman"/>
                <w:i/>
                <w:iCs/>
                <w:lang w:val="en-US"/>
              </w:rPr>
              <w:t>M</w:t>
            </w:r>
          </w:p>
        </w:tc>
        <w:tc>
          <w:tcPr>
            <w:tcW w:w="1432" w:type="dxa"/>
            <w:tcBorders>
              <w:top w:val="single" w:sz="6" w:space="0" w:color="auto"/>
              <w:left w:val="nil"/>
              <w:bottom w:val="nil"/>
              <w:right w:val="nil"/>
            </w:tcBorders>
            <w:vAlign w:val="center"/>
          </w:tcPr>
          <w:p w14:paraId="4403D710" w14:textId="77777777" w:rsidR="009440CD" w:rsidRDefault="009440CD" w:rsidP="0046742D">
            <w:pPr>
              <w:widowControl w:val="0"/>
              <w:autoSpaceDE w:val="0"/>
              <w:autoSpaceDN w:val="0"/>
              <w:adjustRightInd w:val="0"/>
              <w:jc w:val="center"/>
              <w:rPr>
                <w:rFonts w:ascii="Times New Roman" w:hAnsi="Times New Roman" w:cs="Times New Roman"/>
                <w:lang w:val="en-US"/>
              </w:rPr>
            </w:pPr>
            <w:r>
              <w:rPr>
                <w:rFonts w:ascii="Times New Roman" w:hAnsi="Times New Roman" w:cs="Times New Roman"/>
                <w:i/>
                <w:iCs/>
                <w:lang w:val="en-US"/>
              </w:rPr>
              <w:t>SD</w:t>
            </w:r>
          </w:p>
        </w:tc>
        <w:tc>
          <w:tcPr>
            <w:tcW w:w="1432" w:type="dxa"/>
            <w:tcBorders>
              <w:top w:val="single" w:sz="6" w:space="0" w:color="auto"/>
              <w:left w:val="nil"/>
              <w:bottom w:val="nil"/>
              <w:right w:val="nil"/>
            </w:tcBorders>
            <w:vAlign w:val="center"/>
          </w:tcPr>
          <w:p w14:paraId="625E5E9F" w14:textId="77777777" w:rsidR="009440CD" w:rsidRDefault="009440CD" w:rsidP="0046742D">
            <w:pPr>
              <w:widowControl w:val="0"/>
              <w:autoSpaceDE w:val="0"/>
              <w:autoSpaceDN w:val="0"/>
              <w:adjustRightInd w:val="0"/>
              <w:jc w:val="center"/>
              <w:rPr>
                <w:rFonts w:ascii="Times New Roman" w:hAnsi="Times New Roman" w:cs="Times New Roman"/>
                <w:lang w:val="en-US"/>
              </w:rPr>
            </w:pPr>
            <w:r>
              <w:rPr>
                <w:rFonts w:ascii="Times New Roman" w:hAnsi="Times New Roman" w:cs="Times New Roman"/>
                <w:lang w:val="en-US"/>
              </w:rPr>
              <w:t>1</w:t>
            </w:r>
          </w:p>
        </w:tc>
        <w:tc>
          <w:tcPr>
            <w:tcW w:w="1432" w:type="dxa"/>
            <w:tcBorders>
              <w:top w:val="single" w:sz="6" w:space="0" w:color="auto"/>
              <w:left w:val="nil"/>
              <w:bottom w:val="nil"/>
              <w:right w:val="nil"/>
            </w:tcBorders>
            <w:vAlign w:val="center"/>
          </w:tcPr>
          <w:p w14:paraId="5960E37C" w14:textId="77777777" w:rsidR="009440CD" w:rsidRDefault="009440CD" w:rsidP="0046742D">
            <w:pPr>
              <w:widowControl w:val="0"/>
              <w:autoSpaceDE w:val="0"/>
              <w:autoSpaceDN w:val="0"/>
              <w:adjustRightInd w:val="0"/>
              <w:jc w:val="center"/>
              <w:rPr>
                <w:rFonts w:ascii="Times New Roman" w:hAnsi="Times New Roman" w:cs="Times New Roman"/>
                <w:lang w:val="en-US"/>
              </w:rPr>
            </w:pPr>
            <w:r>
              <w:rPr>
                <w:rFonts w:ascii="Times New Roman" w:hAnsi="Times New Roman" w:cs="Times New Roman"/>
                <w:lang w:val="en-US"/>
              </w:rPr>
              <w:t>2</w:t>
            </w:r>
          </w:p>
        </w:tc>
      </w:tr>
      <w:tr w:rsidR="009440CD" w14:paraId="36CA1A1B" w14:textId="77777777" w:rsidTr="0046742D">
        <w:tblPrEx>
          <w:tblCellMar>
            <w:top w:w="0" w:type="dxa"/>
            <w:bottom w:w="0" w:type="dxa"/>
          </w:tblCellMar>
        </w:tblPrEx>
        <w:trPr>
          <w:trHeight w:val="277"/>
        </w:trPr>
        <w:tc>
          <w:tcPr>
            <w:tcW w:w="2147" w:type="dxa"/>
            <w:tcBorders>
              <w:top w:val="single" w:sz="6" w:space="0" w:color="auto"/>
              <w:left w:val="nil"/>
              <w:bottom w:val="nil"/>
              <w:right w:val="nil"/>
            </w:tcBorders>
            <w:vAlign w:val="center"/>
          </w:tcPr>
          <w:p w14:paraId="3349139C" w14:textId="77777777" w:rsidR="009440CD" w:rsidRDefault="009440CD" w:rsidP="0046742D">
            <w:pPr>
              <w:widowControl w:val="0"/>
              <w:autoSpaceDE w:val="0"/>
              <w:autoSpaceDN w:val="0"/>
              <w:adjustRightInd w:val="0"/>
              <w:rPr>
                <w:rFonts w:ascii="Times New Roman" w:hAnsi="Times New Roman" w:cs="Times New Roman"/>
                <w:lang w:val="en-US"/>
              </w:rPr>
            </w:pPr>
          </w:p>
        </w:tc>
        <w:tc>
          <w:tcPr>
            <w:tcW w:w="1433" w:type="dxa"/>
            <w:tcBorders>
              <w:top w:val="single" w:sz="6" w:space="0" w:color="auto"/>
              <w:left w:val="nil"/>
              <w:bottom w:val="nil"/>
              <w:right w:val="nil"/>
            </w:tcBorders>
            <w:vAlign w:val="center"/>
          </w:tcPr>
          <w:p w14:paraId="158218AC" w14:textId="77777777" w:rsidR="009440CD" w:rsidRDefault="009440CD" w:rsidP="0046742D">
            <w:pPr>
              <w:widowControl w:val="0"/>
              <w:tabs>
                <w:tab w:val="decimal" w:leader="dot" w:pos="428"/>
              </w:tabs>
              <w:autoSpaceDE w:val="0"/>
              <w:autoSpaceDN w:val="0"/>
              <w:adjustRightInd w:val="0"/>
              <w:rPr>
                <w:rFonts w:ascii="Times New Roman" w:hAnsi="Times New Roman" w:cs="Times New Roman"/>
                <w:lang w:val="en-US"/>
              </w:rPr>
            </w:pPr>
          </w:p>
        </w:tc>
        <w:tc>
          <w:tcPr>
            <w:tcW w:w="1432" w:type="dxa"/>
            <w:tcBorders>
              <w:top w:val="single" w:sz="6" w:space="0" w:color="auto"/>
              <w:left w:val="nil"/>
              <w:bottom w:val="nil"/>
              <w:right w:val="nil"/>
            </w:tcBorders>
            <w:vAlign w:val="center"/>
          </w:tcPr>
          <w:p w14:paraId="3AF93F86" w14:textId="77777777" w:rsidR="009440CD" w:rsidRDefault="009440CD" w:rsidP="0046742D">
            <w:pPr>
              <w:widowControl w:val="0"/>
              <w:tabs>
                <w:tab w:val="decimal" w:leader="dot" w:pos="428"/>
              </w:tabs>
              <w:autoSpaceDE w:val="0"/>
              <w:autoSpaceDN w:val="0"/>
              <w:adjustRightInd w:val="0"/>
              <w:rPr>
                <w:rFonts w:ascii="Times New Roman" w:hAnsi="Times New Roman" w:cs="Times New Roman"/>
                <w:lang w:val="en-US"/>
              </w:rPr>
            </w:pPr>
          </w:p>
        </w:tc>
        <w:tc>
          <w:tcPr>
            <w:tcW w:w="1432" w:type="dxa"/>
            <w:tcBorders>
              <w:top w:val="single" w:sz="6" w:space="0" w:color="auto"/>
              <w:left w:val="nil"/>
              <w:bottom w:val="nil"/>
              <w:right w:val="nil"/>
            </w:tcBorders>
            <w:vAlign w:val="center"/>
          </w:tcPr>
          <w:p w14:paraId="0706C4A3" w14:textId="77777777" w:rsidR="009440CD" w:rsidRDefault="009440CD" w:rsidP="0046742D">
            <w:pPr>
              <w:widowControl w:val="0"/>
              <w:tabs>
                <w:tab w:val="decimal" w:leader="dot" w:pos="428"/>
              </w:tabs>
              <w:autoSpaceDE w:val="0"/>
              <w:autoSpaceDN w:val="0"/>
              <w:adjustRightInd w:val="0"/>
              <w:rPr>
                <w:rFonts w:ascii="Times New Roman" w:hAnsi="Times New Roman" w:cs="Times New Roman"/>
                <w:lang w:val="en-US"/>
              </w:rPr>
            </w:pPr>
          </w:p>
        </w:tc>
        <w:tc>
          <w:tcPr>
            <w:tcW w:w="1432" w:type="dxa"/>
            <w:tcBorders>
              <w:top w:val="single" w:sz="6" w:space="0" w:color="auto"/>
              <w:left w:val="nil"/>
              <w:bottom w:val="nil"/>
              <w:right w:val="nil"/>
            </w:tcBorders>
            <w:vAlign w:val="center"/>
          </w:tcPr>
          <w:p w14:paraId="29B2433C" w14:textId="77777777" w:rsidR="009440CD" w:rsidRDefault="009440CD" w:rsidP="0046742D">
            <w:pPr>
              <w:widowControl w:val="0"/>
              <w:tabs>
                <w:tab w:val="decimal" w:leader="dot" w:pos="428"/>
              </w:tabs>
              <w:autoSpaceDE w:val="0"/>
              <w:autoSpaceDN w:val="0"/>
              <w:adjustRightInd w:val="0"/>
              <w:rPr>
                <w:rFonts w:ascii="Times New Roman" w:hAnsi="Times New Roman" w:cs="Times New Roman"/>
                <w:lang w:val="en-US"/>
              </w:rPr>
            </w:pPr>
          </w:p>
        </w:tc>
      </w:tr>
      <w:tr w:rsidR="009440CD" w14:paraId="6C605846" w14:textId="77777777" w:rsidTr="0046742D">
        <w:tblPrEx>
          <w:tblCellMar>
            <w:top w:w="0" w:type="dxa"/>
            <w:bottom w:w="0" w:type="dxa"/>
          </w:tblCellMar>
        </w:tblPrEx>
        <w:trPr>
          <w:trHeight w:val="261"/>
        </w:trPr>
        <w:tc>
          <w:tcPr>
            <w:tcW w:w="2147" w:type="dxa"/>
            <w:tcBorders>
              <w:top w:val="nil"/>
              <w:left w:val="nil"/>
              <w:bottom w:val="nil"/>
              <w:right w:val="nil"/>
            </w:tcBorders>
            <w:vAlign w:val="center"/>
          </w:tcPr>
          <w:p w14:paraId="02585853" w14:textId="77777777" w:rsidR="009440CD" w:rsidRDefault="009440CD" w:rsidP="0046742D">
            <w:pPr>
              <w:widowControl w:val="0"/>
              <w:autoSpaceDE w:val="0"/>
              <w:autoSpaceDN w:val="0"/>
              <w:adjustRightInd w:val="0"/>
              <w:rPr>
                <w:rFonts w:ascii="Times New Roman" w:hAnsi="Times New Roman" w:cs="Times New Roman"/>
                <w:lang w:val="en-US"/>
              </w:rPr>
            </w:pPr>
            <w:r>
              <w:rPr>
                <w:rFonts w:ascii="Times New Roman" w:hAnsi="Times New Roman" w:cs="Times New Roman"/>
                <w:lang w:val="en-US"/>
              </w:rPr>
              <w:t>1. SPP</w:t>
            </w:r>
          </w:p>
        </w:tc>
        <w:tc>
          <w:tcPr>
            <w:tcW w:w="1433" w:type="dxa"/>
            <w:tcBorders>
              <w:top w:val="nil"/>
              <w:left w:val="nil"/>
              <w:bottom w:val="nil"/>
              <w:right w:val="nil"/>
            </w:tcBorders>
            <w:vAlign w:val="center"/>
          </w:tcPr>
          <w:p w14:paraId="12412BD1" w14:textId="77777777" w:rsidR="009440CD" w:rsidRDefault="009440CD" w:rsidP="0046742D">
            <w:pPr>
              <w:widowControl w:val="0"/>
              <w:tabs>
                <w:tab w:val="decimal" w:leader="dot" w:pos="428"/>
              </w:tabs>
              <w:autoSpaceDE w:val="0"/>
              <w:autoSpaceDN w:val="0"/>
              <w:adjustRightInd w:val="0"/>
              <w:rPr>
                <w:rFonts w:ascii="Times New Roman" w:hAnsi="Times New Roman" w:cs="Times New Roman"/>
                <w:lang w:val="en-US"/>
              </w:rPr>
            </w:pPr>
            <w:r>
              <w:rPr>
                <w:rFonts w:ascii="Times New Roman" w:hAnsi="Times New Roman" w:cs="Times New Roman"/>
                <w:lang w:val="en-US"/>
              </w:rPr>
              <w:t>4.38</w:t>
            </w:r>
          </w:p>
        </w:tc>
        <w:tc>
          <w:tcPr>
            <w:tcW w:w="1432" w:type="dxa"/>
            <w:tcBorders>
              <w:top w:val="nil"/>
              <w:left w:val="nil"/>
              <w:bottom w:val="nil"/>
              <w:right w:val="nil"/>
            </w:tcBorders>
            <w:vAlign w:val="center"/>
          </w:tcPr>
          <w:p w14:paraId="693AA53A" w14:textId="77777777" w:rsidR="009440CD" w:rsidRDefault="009440CD" w:rsidP="0046742D">
            <w:pPr>
              <w:widowControl w:val="0"/>
              <w:tabs>
                <w:tab w:val="decimal" w:leader="dot" w:pos="428"/>
              </w:tabs>
              <w:autoSpaceDE w:val="0"/>
              <w:autoSpaceDN w:val="0"/>
              <w:adjustRightInd w:val="0"/>
              <w:rPr>
                <w:rFonts w:ascii="Times New Roman" w:hAnsi="Times New Roman" w:cs="Times New Roman"/>
                <w:lang w:val="en-US"/>
              </w:rPr>
            </w:pPr>
            <w:r>
              <w:rPr>
                <w:rFonts w:ascii="Times New Roman" w:hAnsi="Times New Roman" w:cs="Times New Roman"/>
                <w:lang w:val="en-US"/>
              </w:rPr>
              <w:t>1.43</w:t>
            </w:r>
          </w:p>
        </w:tc>
        <w:tc>
          <w:tcPr>
            <w:tcW w:w="1432" w:type="dxa"/>
            <w:tcBorders>
              <w:top w:val="nil"/>
              <w:left w:val="nil"/>
              <w:bottom w:val="nil"/>
              <w:right w:val="nil"/>
            </w:tcBorders>
            <w:vAlign w:val="center"/>
          </w:tcPr>
          <w:p w14:paraId="09E18AAD" w14:textId="77777777" w:rsidR="009440CD" w:rsidRDefault="009440CD" w:rsidP="0046742D">
            <w:pPr>
              <w:widowControl w:val="0"/>
              <w:tabs>
                <w:tab w:val="decimal" w:leader="dot" w:pos="428"/>
              </w:tabs>
              <w:autoSpaceDE w:val="0"/>
              <w:autoSpaceDN w:val="0"/>
              <w:adjustRightInd w:val="0"/>
              <w:rPr>
                <w:rFonts w:ascii="Times New Roman" w:hAnsi="Times New Roman" w:cs="Times New Roman"/>
                <w:lang w:val="en-US"/>
              </w:rPr>
            </w:pPr>
            <w:r>
              <w:rPr>
                <w:rFonts w:ascii="Times New Roman" w:hAnsi="Times New Roman" w:cs="Times New Roman"/>
                <w:lang w:val="en-US"/>
              </w:rPr>
              <w:t xml:space="preserve"> </w:t>
            </w:r>
          </w:p>
        </w:tc>
        <w:tc>
          <w:tcPr>
            <w:tcW w:w="1432" w:type="dxa"/>
            <w:tcBorders>
              <w:top w:val="nil"/>
              <w:left w:val="nil"/>
              <w:bottom w:val="nil"/>
              <w:right w:val="nil"/>
            </w:tcBorders>
            <w:vAlign w:val="center"/>
          </w:tcPr>
          <w:p w14:paraId="2C91B1D7" w14:textId="77777777" w:rsidR="009440CD" w:rsidRDefault="009440CD" w:rsidP="0046742D">
            <w:pPr>
              <w:widowControl w:val="0"/>
              <w:tabs>
                <w:tab w:val="decimal" w:leader="dot" w:pos="428"/>
              </w:tabs>
              <w:autoSpaceDE w:val="0"/>
              <w:autoSpaceDN w:val="0"/>
              <w:adjustRightInd w:val="0"/>
              <w:rPr>
                <w:rFonts w:ascii="Times New Roman" w:hAnsi="Times New Roman" w:cs="Times New Roman"/>
                <w:lang w:val="en-US"/>
              </w:rPr>
            </w:pPr>
            <w:r>
              <w:rPr>
                <w:rFonts w:ascii="Times New Roman" w:hAnsi="Times New Roman" w:cs="Times New Roman"/>
                <w:lang w:val="en-US"/>
              </w:rPr>
              <w:t xml:space="preserve"> </w:t>
            </w:r>
          </w:p>
        </w:tc>
      </w:tr>
      <w:tr w:rsidR="009440CD" w14:paraId="7684F77F" w14:textId="77777777" w:rsidTr="0046742D">
        <w:tblPrEx>
          <w:tblCellMar>
            <w:top w:w="0" w:type="dxa"/>
            <w:bottom w:w="0" w:type="dxa"/>
          </w:tblCellMar>
        </w:tblPrEx>
        <w:trPr>
          <w:trHeight w:val="277"/>
        </w:trPr>
        <w:tc>
          <w:tcPr>
            <w:tcW w:w="2147" w:type="dxa"/>
            <w:tcBorders>
              <w:top w:val="nil"/>
              <w:left w:val="nil"/>
              <w:bottom w:val="nil"/>
              <w:right w:val="nil"/>
            </w:tcBorders>
            <w:vAlign w:val="center"/>
          </w:tcPr>
          <w:p w14:paraId="47276719" w14:textId="77777777" w:rsidR="009440CD" w:rsidRDefault="009440CD" w:rsidP="0046742D">
            <w:pPr>
              <w:widowControl w:val="0"/>
              <w:autoSpaceDE w:val="0"/>
              <w:autoSpaceDN w:val="0"/>
              <w:adjustRightInd w:val="0"/>
              <w:rPr>
                <w:rFonts w:ascii="Times New Roman" w:hAnsi="Times New Roman" w:cs="Times New Roman"/>
                <w:lang w:val="en-US"/>
              </w:rPr>
            </w:pPr>
            <w:r>
              <w:rPr>
                <w:rFonts w:ascii="Times New Roman" w:hAnsi="Times New Roman" w:cs="Times New Roman"/>
                <w:lang w:val="en-US"/>
              </w:rPr>
              <w:t xml:space="preserve"> </w:t>
            </w:r>
          </w:p>
        </w:tc>
        <w:tc>
          <w:tcPr>
            <w:tcW w:w="1433" w:type="dxa"/>
            <w:tcBorders>
              <w:top w:val="nil"/>
              <w:left w:val="nil"/>
              <w:bottom w:val="nil"/>
              <w:right w:val="nil"/>
            </w:tcBorders>
            <w:vAlign w:val="center"/>
          </w:tcPr>
          <w:p w14:paraId="4DAAF2B0" w14:textId="77777777" w:rsidR="009440CD" w:rsidRDefault="009440CD" w:rsidP="0046742D">
            <w:pPr>
              <w:widowControl w:val="0"/>
              <w:tabs>
                <w:tab w:val="decimal" w:leader="dot" w:pos="428"/>
              </w:tabs>
              <w:autoSpaceDE w:val="0"/>
              <w:autoSpaceDN w:val="0"/>
              <w:adjustRightInd w:val="0"/>
              <w:rPr>
                <w:rFonts w:ascii="Times New Roman" w:hAnsi="Times New Roman" w:cs="Times New Roman"/>
                <w:lang w:val="en-US"/>
              </w:rPr>
            </w:pPr>
            <w:r>
              <w:rPr>
                <w:rFonts w:ascii="Times New Roman" w:hAnsi="Times New Roman" w:cs="Times New Roman"/>
                <w:lang w:val="en-US"/>
              </w:rPr>
              <w:t xml:space="preserve"> </w:t>
            </w:r>
          </w:p>
        </w:tc>
        <w:tc>
          <w:tcPr>
            <w:tcW w:w="1432" w:type="dxa"/>
            <w:tcBorders>
              <w:top w:val="nil"/>
              <w:left w:val="nil"/>
              <w:bottom w:val="nil"/>
              <w:right w:val="nil"/>
            </w:tcBorders>
            <w:vAlign w:val="center"/>
          </w:tcPr>
          <w:p w14:paraId="322D2427" w14:textId="77777777" w:rsidR="009440CD" w:rsidRDefault="009440CD" w:rsidP="0046742D">
            <w:pPr>
              <w:widowControl w:val="0"/>
              <w:tabs>
                <w:tab w:val="decimal" w:leader="dot" w:pos="428"/>
              </w:tabs>
              <w:autoSpaceDE w:val="0"/>
              <w:autoSpaceDN w:val="0"/>
              <w:adjustRightInd w:val="0"/>
              <w:rPr>
                <w:rFonts w:ascii="Times New Roman" w:hAnsi="Times New Roman" w:cs="Times New Roman"/>
                <w:lang w:val="en-US"/>
              </w:rPr>
            </w:pPr>
            <w:r>
              <w:rPr>
                <w:rFonts w:ascii="Times New Roman" w:hAnsi="Times New Roman" w:cs="Times New Roman"/>
                <w:lang w:val="en-US"/>
              </w:rPr>
              <w:t xml:space="preserve"> </w:t>
            </w:r>
          </w:p>
        </w:tc>
        <w:tc>
          <w:tcPr>
            <w:tcW w:w="1432" w:type="dxa"/>
            <w:tcBorders>
              <w:top w:val="nil"/>
              <w:left w:val="nil"/>
              <w:bottom w:val="nil"/>
              <w:right w:val="nil"/>
            </w:tcBorders>
            <w:vAlign w:val="center"/>
          </w:tcPr>
          <w:p w14:paraId="08D0BA52" w14:textId="77777777" w:rsidR="009440CD" w:rsidRDefault="009440CD" w:rsidP="0046742D">
            <w:pPr>
              <w:widowControl w:val="0"/>
              <w:tabs>
                <w:tab w:val="decimal" w:leader="dot" w:pos="428"/>
              </w:tabs>
              <w:autoSpaceDE w:val="0"/>
              <w:autoSpaceDN w:val="0"/>
              <w:adjustRightInd w:val="0"/>
              <w:rPr>
                <w:rFonts w:ascii="Times New Roman" w:hAnsi="Times New Roman" w:cs="Times New Roman"/>
                <w:lang w:val="en-US"/>
              </w:rPr>
            </w:pPr>
            <w:r>
              <w:rPr>
                <w:rFonts w:ascii="Times New Roman" w:hAnsi="Times New Roman" w:cs="Times New Roman"/>
                <w:lang w:val="en-US"/>
              </w:rPr>
              <w:t xml:space="preserve"> </w:t>
            </w:r>
          </w:p>
        </w:tc>
        <w:tc>
          <w:tcPr>
            <w:tcW w:w="1432" w:type="dxa"/>
            <w:tcBorders>
              <w:top w:val="nil"/>
              <w:left w:val="nil"/>
              <w:bottom w:val="nil"/>
              <w:right w:val="nil"/>
            </w:tcBorders>
            <w:vAlign w:val="center"/>
          </w:tcPr>
          <w:p w14:paraId="4A88A093" w14:textId="77777777" w:rsidR="009440CD" w:rsidRDefault="009440CD" w:rsidP="0046742D">
            <w:pPr>
              <w:widowControl w:val="0"/>
              <w:tabs>
                <w:tab w:val="decimal" w:leader="dot" w:pos="428"/>
              </w:tabs>
              <w:autoSpaceDE w:val="0"/>
              <w:autoSpaceDN w:val="0"/>
              <w:adjustRightInd w:val="0"/>
              <w:rPr>
                <w:rFonts w:ascii="Times New Roman" w:hAnsi="Times New Roman" w:cs="Times New Roman"/>
                <w:lang w:val="en-US"/>
              </w:rPr>
            </w:pPr>
            <w:r>
              <w:rPr>
                <w:rFonts w:ascii="Times New Roman" w:hAnsi="Times New Roman" w:cs="Times New Roman"/>
                <w:lang w:val="en-US"/>
              </w:rPr>
              <w:t xml:space="preserve"> </w:t>
            </w:r>
          </w:p>
        </w:tc>
      </w:tr>
      <w:tr w:rsidR="009440CD" w14:paraId="5C7EF338" w14:textId="77777777" w:rsidTr="0046742D">
        <w:tblPrEx>
          <w:tblCellMar>
            <w:top w:w="0" w:type="dxa"/>
            <w:bottom w:w="0" w:type="dxa"/>
          </w:tblCellMar>
        </w:tblPrEx>
        <w:trPr>
          <w:trHeight w:val="277"/>
        </w:trPr>
        <w:tc>
          <w:tcPr>
            <w:tcW w:w="2147" w:type="dxa"/>
            <w:tcBorders>
              <w:top w:val="nil"/>
              <w:left w:val="nil"/>
              <w:bottom w:val="nil"/>
              <w:right w:val="nil"/>
            </w:tcBorders>
            <w:vAlign w:val="center"/>
          </w:tcPr>
          <w:p w14:paraId="6617CA01" w14:textId="77777777" w:rsidR="009440CD" w:rsidRDefault="009440CD" w:rsidP="0046742D">
            <w:pPr>
              <w:widowControl w:val="0"/>
              <w:autoSpaceDE w:val="0"/>
              <w:autoSpaceDN w:val="0"/>
              <w:adjustRightInd w:val="0"/>
              <w:rPr>
                <w:rFonts w:ascii="Times New Roman" w:hAnsi="Times New Roman" w:cs="Times New Roman"/>
                <w:lang w:val="en-US"/>
              </w:rPr>
            </w:pPr>
            <w:r>
              <w:rPr>
                <w:rFonts w:ascii="Times New Roman" w:hAnsi="Times New Roman" w:cs="Times New Roman"/>
                <w:lang w:val="en-US"/>
              </w:rPr>
              <w:t>2. Consciousness</w:t>
            </w:r>
          </w:p>
        </w:tc>
        <w:tc>
          <w:tcPr>
            <w:tcW w:w="1433" w:type="dxa"/>
            <w:tcBorders>
              <w:top w:val="nil"/>
              <w:left w:val="nil"/>
              <w:bottom w:val="nil"/>
              <w:right w:val="nil"/>
            </w:tcBorders>
            <w:vAlign w:val="center"/>
          </w:tcPr>
          <w:p w14:paraId="39AD86C5" w14:textId="77777777" w:rsidR="009440CD" w:rsidRDefault="009440CD" w:rsidP="0046742D">
            <w:pPr>
              <w:widowControl w:val="0"/>
              <w:tabs>
                <w:tab w:val="decimal" w:leader="dot" w:pos="428"/>
              </w:tabs>
              <w:autoSpaceDE w:val="0"/>
              <w:autoSpaceDN w:val="0"/>
              <w:adjustRightInd w:val="0"/>
              <w:rPr>
                <w:rFonts w:ascii="Times New Roman" w:hAnsi="Times New Roman" w:cs="Times New Roman"/>
                <w:lang w:val="en-US"/>
              </w:rPr>
            </w:pPr>
            <w:r>
              <w:rPr>
                <w:rFonts w:ascii="Times New Roman" w:hAnsi="Times New Roman" w:cs="Times New Roman"/>
                <w:lang w:val="en-US"/>
              </w:rPr>
              <w:t>5.03</w:t>
            </w:r>
          </w:p>
        </w:tc>
        <w:tc>
          <w:tcPr>
            <w:tcW w:w="1432" w:type="dxa"/>
            <w:tcBorders>
              <w:top w:val="nil"/>
              <w:left w:val="nil"/>
              <w:bottom w:val="nil"/>
              <w:right w:val="nil"/>
            </w:tcBorders>
            <w:vAlign w:val="center"/>
          </w:tcPr>
          <w:p w14:paraId="5117F773" w14:textId="77777777" w:rsidR="009440CD" w:rsidRDefault="009440CD" w:rsidP="0046742D">
            <w:pPr>
              <w:widowControl w:val="0"/>
              <w:tabs>
                <w:tab w:val="decimal" w:leader="dot" w:pos="428"/>
              </w:tabs>
              <w:autoSpaceDE w:val="0"/>
              <w:autoSpaceDN w:val="0"/>
              <w:adjustRightInd w:val="0"/>
              <w:rPr>
                <w:rFonts w:ascii="Times New Roman" w:hAnsi="Times New Roman" w:cs="Times New Roman"/>
                <w:lang w:val="en-US"/>
              </w:rPr>
            </w:pPr>
            <w:r>
              <w:rPr>
                <w:rFonts w:ascii="Times New Roman" w:hAnsi="Times New Roman" w:cs="Times New Roman"/>
                <w:lang w:val="en-US"/>
              </w:rPr>
              <w:t>1.29</w:t>
            </w:r>
          </w:p>
        </w:tc>
        <w:tc>
          <w:tcPr>
            <w:tcW w:w="1432" w:type="dxa"/>
            <w:tcBorders>
              <w:top w:val="nil"/>
              <w:left w:val="nil"/>
              <w:bottom w:val="nil"/>
              <w:right w:val="nil"/>
            </w:tcBorders>
            <w:vAlign w:val="center"/>
          </w:tcPr>
          <w:p w14:paraId="1F7CE659" w14:textId="77777777" w:rsidR="009440CD" w:rsidRDefault="009440CD" w:rsidP="0046742D">
            <w:pPr>
              <w:widowControl w:val="0"/>
              <w:tabs>
                <w:tab w:val="decimal" w:leader="dot" w:pos="428"/>
              </w:tabs>
              <w:autoSpaceDE w:val="0"/>
              <w:autoSpaceDN w:val="0"/>
              <w:adjustRightInd w:val="0"/>
              <w:rPr>
                <w:rFonts w:ascii="Times New Roman" w:hAnsi="Times New Roman" w:cs="Times New Roman"/>
                <w:lang w:val="en-US"/>
              </w:rPr>
            </w:pPr>
            <w:r>
              <w:rPr>
                <w:rFonts w:ascii="Times New Roman" w:hAnsi="Times New Roman" w:cs="Times New Roman"/>
                <w:lang w:val="en-US"/>
              </w:rPr>
              <w:t>-.21*</w:t>
            </w:r>
          </w:p>
        </w:tc>
        <w:tc>
          <w:tcPr>
            <w:tcW w:w="1432" w:type="dxa"/>
            <w:tcBorders>
              <w:top w:val="nil"/>
              <w:left w:val="nil"/>
              <w:bottom w:val="nil"/>
              <w:right w:val="nil"/>
            </w:tcBorders>
            <w:vAlign w:val="center"/>
          </w:tcPr>
          <w:p w14:paraId="159DA992" w14:textId="77777777" w:rsidR="009440CD" w:rsidRDefault="009440CD" w:rsidP="0046742D">
            <w:pPr>
              <w:widowControl w:val="0"/>
              <w:tabs>
                <w:tab w:val="decimal" w:leader="dot" w:pos="428"/>
              </w:tabs>
              <w:autoSpaceDE w:val="0"/>
              <w:autoSpaceDN w:val="0"/>
              <w:adjustRightInd w:val="0"/>
              <w:rPr>
                <w:rFonts w:ascii="Times New Roman" w:hAnsi="Times New Roman" w:cs="Times New Roman"/>
                <w:lang w:val="en-US"/>
              </w:rPr>
            </w:pPr>
            <w:r>
              <w:rPr>
                <w:rFonts w:ascii="Times New Roman" w:hAnsi="Times New Roman" w:cs="Times New Roman"/>
                <w:lang w:val="en-US"/>
              </w:rPr>
              <w:t xml:space="preserve"> </w:t>
            </w:r>
          </w:p>
        </w:tc>
      </w:tr>
      <w:tr w:rsidR="009440CD" w14:paraId="4DB99929" w14:textId="77777777" w:rsidTr="0046742D">
        <w:tblPrEx>
          <w:tblCellMar>
            <w:top w:w="0" w:type="dxa"/>
            <w:bottom w:w="0" w:type="dxa"/>
          </w:tblCellMar>
        </w:tblPrEx>
        <w:trPr>
          <w:trHeight w:val="277"/>
        </w:trPr>
        <w:tc>
          <w:tcPr>
            <w:tcW w:w="2147" w:type="dxa"/>
            <w:tcBorders>
              <w:top w:val="nil"/>
              <w:left w:val="nil"/>
              <w:bottom w:val="nil"/>
              <w:right w:val="nil"/>
            </w:tcBorders>
            <w:vAlign w:val="center"/>
          </w:tcPr>
          <w:p w14:paraId="0D45997E" w14:textId="77777777" w:rsidR="009440CD" w:rsidRDefault="009440CD" w:rsidP="0046742D">
            <w:pPr>
              <w:widowControl w:val="0"/>
              <w:autoSpaceDE w:val="0"/>
              <w:autoSpaceDN w:val="0"/>
              <w:adjustRightInd w:val="0"/>
              <w:rPr>
                <w:rFonts w:ascii="Times New Roman" w:hAnsi="Times New Roman" w:cs="Times New Roman"/>
                <w:lang w:val="en-US"/>
              </w:rPr>
            </w:pPr>
            <w:r>
              <w:rPr>
                <w:rFonts w:ascii="Times New Roman" w:hAnsi="Times New Roman" w:cs="Times New Roman"/>
                <w:lang w:val="en-US"/>
              </w:rPr>
              <w:t xml:space="preserve"> </w:t>
            </w:r>
          </w:p>
        </w:tc>
        <w:tc>
          <w:tcPr>
            <w:tcW w:w="1433" w:type="dxa"/>
            <w:tcBorders>
              <w:top w:val="nil"/>
              <w:left w:val="nil"/>
              <w:bottom w:val="nil"/>
              <w:right w:val="nil"/>
            </w:tcBorders>
            <w:vAlign w:val="center"/>
          </w:tcPr>
          <w:p w14:paraId="421E2AB3" w14:textId="77777777" w:rsidR="009440CD" w:rsidRDefault="009440CD" w:rsidP="0046742D">
            <w:pPr>
              <w:widowControl w:val="0"/>
              <w:tabs>
                <w:tab w:val="decimal" w:leader="dot" w:pos="428"/>
              </w:tabs>
              <w:autoSpaceDE w:val="0"/>
              <w:autoSpaceDN w:val="0"/>
              <w:adjustRightInd w:val="0"/>
              <w:rPr>
                <w:rFonts w:ascii="Times New Roman" w:hAnsi="Times New Roman" w:cs="Times New Roman"/>
                <w:lang w:val="en-US"/>
              </w:rPr>
            </w:pPr>
            <w:r>
              <w:rPr>
                <w:rFonts w:ascii="Times New Roman" w:hAnsi="Times New Roman" w:cs="Times New Roman"/>
                <w:lang w:val="en-US"/>
              </w:rPr>
              <w:t xml:space="preserve"> </w:t>
            </w:r>
          </w:p>
        </w:tc>
        <w:tc>
          <w:tcPr>
            <w:tcW w:w="1432" w:type="dxa"/>
            <w:tcBorders>
              <w:top w:val="nil"/>
              <w:left w:val="nil"/>
              <w:bottom w:val="nil"/>
              <w:right w:val="nil"/>
            </w:tcBorders>
            <w:vAlign w:val="center"/>
          </w:tcPr>
          <w:p w14:paraId="1A58EA26" w14:textId="77777777" w:rsidR="009440CD" w:rsidRDefault="009440CD" w:rsidP="0046742D">
            <w:pPr>
              <w:widowControl w:val="0"/>
              <w:tabs>
                <w:tab w:val="decimal" w:leader="dot" w:pos="428"/>
              </w:tabs>
              <w:autoSpaceDE w:val="0"/>
              <w:autoSpaceDN w:val="0"/>
              <w:adjustRightInd w:val="0"/>
              <w:rPr>
                <w:rFonts w:ascii="Times New Roman" w:hAnsi="Times New Roman" w:cs="Times New Roman"/>
                <w:lang w:val="en-US"/>
              </w:rPr>
            </w:pPr>
            <w:r>
              <w:rPr>
                <w:rFonts w:ascii="Times New Roman" w:hAnsi="Times New Roman" w:cs="Times New Roman"/>
                <w:lang w:val="en-US"/>
              </w:rPr>
              <w:t xml:space="preserve"> </w:t>
            </w:r>
          </w:p>
        </w:tc>
        <w:tc>
          <w:tcPr>
            <w:tcW w:w="1432" w:type="dxa"/>
            <w:tcBorders>
              <w:top w:val="nil"/>
              <w:left w:val="nil"/>
              <w:bottom w:val="nil"/>
              <w:right w:val="nil"/>
            </w:tcBorders>
            <w:vAlign w:val="center"/>
          </w:tcPr>
          <w:p w14:paraId="601B7477" w14:textId="77777777" w:rsidR="009440CD" w:rsidRDefault="009440CD" w:rsidP="0046742D">
            <w:pPr>
              <w:widowControl w:val="0"/>
              <w:tabs>
                <w:tab w:val="decimal" w:leader="dot" w:pos="428"/>
              </w:tabs>
              <w:autoSpaceDE w:val="0"/>
              <w:autoSpaceDN w:val="0"/>
              <w:adjustRightInd w:val="0"/>
              <w:rPr>
                <w:rFonts w:ascii="Times New Roman" w:hAnsi="Times New Roman" w:cs="Times New Roman"/>
                <w:lang w:val="en-US"/>
              </w:rPr>
            </w:pPr>
            <w:r>
              <w:rPr>
                <w:rFonts w:ascii="Times New Roman" w:hAnsi="Times New Roman" w:cs="Times New Roman"/>
                <w:sz w:val="20"/>
                <w:szCs w:val="20"/>
                <w:lang w:val="en-US"/>
              </w:rPr>
              <w:t>[-.37, -.04]</w:t>
            </w:r>
          </w:p>
        </w:tc>
        <w:tc>
          <w:tcPr>
            <w:tcW w:w="1432" w:type="dxa"/>
            <w:tcBorders>
              <w:top w:val="nil"/>
              <w:left w:val="nil"/>
              <w:bottom w:val="nil"/>
              <w:right w:val="nil"/>
            </w:tcBorders>
            <w:vAlign w:val="center"/>
          </w:tcPr>
          <w:p w14:paraId="184FF012" w14:textId="77777777" w:rsidR="009440CD" w:rsidRDefault="009440CD" w:rsidP="0046742D">
            <w:pPr>
              <w:widowControl w:val="0"/>
              <w:tabs>
                <w:tab w:val="decimal" w:leader="dot" w:pos="428"/>
              </w:tabs>
              <w:autoSpaceDE w:val="0"/>
              <w:autoSpaceDN w:val="0"/>
              <w:adjustRightInd w:val="0"/>
              <w:rPr>
                <w:rFonts w:ascii="Times New Roman" w:hAnsi="Times New Roman" w:cs="Times New Roman"/>
                <w:lang w:val="en-US"/>
              </w:rPr>
            </w:pPr>
            <w:r>
              <w:rPr>
                <w:rFonts w:ascii="Times New Roman" w:hAnsi="Times New Roman" w:cs="Times New Roman"/>
                <w:lang w:val="en-US"/>
              </w:rPr>
              <w:t xml:space="preserve"> </w:t>
            </w:r>
          </w:p>
        </w:tc>
      </w:tr>
      <w:tr w:rsidR="009440CD" w14:paraId="3ADE490E" w14:textId="77777777" w:rsidTr="0046742D">
        <w:tblPrEx>
          <w:tblCellMar>
            <w:top w:w="0" w:type="dxa"/>
            <w:bottom w:w="0" w:type="dxa"/>
          </w:tblCellMar>
        </w:tblPrEx>
        <w:trPr>
          <w:trHeight w:val="277"/>
        </w:trPr>
        <w:tc>
          <w:tcPr>
            <w:tcW w:w="2147" w:type="dxa"/>
            <w:tcBorders>
              <w:top w:val="nil"/>
              <w:left w:val="nil"/>
              <w:bottom w:val="nil"/>
              <w:right w:val="nil"/>
            </w:tcBorders>
            <w:vAlign w:val="center"/>
          </w:tcPr>
          <w:p w14:paraId="6435A3B1" w14:textId="77777777" w:rsidR="009440CD" w:rsidRDefault="009440CD" w:rsidP="0046742D">
            <w:pPr>
              <w:widowControl w:val="0"/>
              <w:autoSpaceDE w:val="0"/>
              <w:autoSpaceDN w:val="0"/>
              <w:adjustRightInd w:val="0"/>
              <w:rPr>
                <w:rFonts w:ascii="Times New Roman" w:hAnsi="Times New Roman" w:cs="Times New Roman"/>
                <w:lang w:val="en-US"/>
              </w:rPr>
            </w:pPr>
            <w:r>
              <w:rPr>
                <w:rFonts w:ascii="Times New Roman" w:hAnsi="Times New Roman" w:cs="Times New Roman"/>
                <w:lang w:val="en-US"/>
              </w:rPr>
              <w:t xml:space="preserve"> </w:t>
            </w:r>
          </w:p>
        </w:tc>
        <w:tc>
          <w:tcPr>
            <w:tcW w:w="1433" w:type="dxa"/>
            <w:tcBorders>
              <w:top w:val="nil"/>
              <w:left w:val="nil"/>
              <w:bottom w:val="nil"/>
              <w:right w:val="nil"/>
            </w:tcBorders>
            <w:vAlign w:val="center"/>
          </w:tcPr>
          <w:p w14:paraId="78D5A96B" w14:textId="77777777" w:rsidR="009440CD" w:rsidRDefault="009440CD" w:rsidP="0046742D">
            <w:pPr>
              <w:widowControl w:val="0"/>
              <w:tabs>
                <w:tab w:val="decimal" w:leader="dot" w:pos="428"/>
              </w:tabs>
              <w:autoSpaceDE w:val="0"/>
              <w:autoSpaceDN w:val="0"/>
              <w:adjustRightInd w:val="0"/>
              <w:rPr>
                <w:rFonts w:ascii="Times New Roman" w:hAnsi="Times New Roman" w:cs="Times New Roman"/>
                <w:lang w:val="en-US"/>
              </w:rPr>
            </w:pPr>
            <w:r>
              <w:rPr>
                <w:rFonts w:ascii="Times New Roman" w:hAnsi="Times New Roman" w:cs="Times New Roman"/>
                <w:lang w:val="en-US"/>
              </w:rPr>
              <w:t xml:space="preserve"> </w:t>
            </w:r>
          </w:p>
        </w:tc>
        <w:tc>
          <w:tcPr>
            <w:tcW w:w="1432" w:type="dxa"/>
            <w:tcBorders>
              <w:top w:val="nil"/>
              <w:left w:val="nil"/>
              <w:bottom w:val="nil"/>
              <w:right w:val="nil"/>
            </w:tcBorders>
            <w:vAlign w:val="center"/>
          </w:tcPr>
          <w:p w14:paraId="37D17232" w14:textId="77777777" w:rsidR="009440CD" w:rsidRDefault="009440CD" w:rsidP="0046742D">
            <w:pPr>
              <w:widowControl w:val="0"/>
              <w:tabs>
                <w:tab w:val="decimal" w:leader="dot" w:pos="428"/>
              </w:tabs>
              <w:autoSpaceDE w:val="0"/>
              <w:autoSpaceDN w:val="0"/>
              <w:adjustRightInd w:val="0"/>
              <w:rPr>
                <w:rFonts w:ascii="Times New Roman" w:hAnsi="Times New Roman" w:cs="Times New Roman"/>
                <w:lang w:val="en-US"/>
              </w:rPr>
            </w:pPr>
            <w:r>
              <w:rPr>
                <w:rFonts w:ascii="Times New Roman" w:hAnsi="Times New Roman" w:cs="Times New Roman"/>
                <w:lang w:val="en-US"/>
              </w:rPr>
              <w:t xml:space="preserve"> </w:t>
            </w:r>
          </w:p>
        </w:tc>
        <w:tc>
          <w:tcPr>
            <w:tcW w:w="1432" w:type="dxa"/>
            <w:tcBorders>
              <w:top w:val="nil"/>
              <w:left w:val="nil"/>
              <w:bottom w:val="nil"/>
              <w:right w:val="nil"/>
            </w:tcBorders>
            <w:vAlign w:val="center"/>
          </w:tcPr>
          <w:p w14:paraId="7916B99C" w14:textId="77777777" w:rsidR="009440CD" w:rsidRDefault="009440CD" w:rsidP="0046742D">
            <w:pPr>
              <w:widowControl w:val="0"/>
              <w:tabs>
                <w:tab w:val="decimal" w:leader="dot" w:pos="428"/>
              </w:tabs>
              <w:autoSpaceDE w:val="0"/>
              <w:autoSpaceDN w:val="0"/>
              <w:adjustRightInd w:val="0"/>
              <w:rPr>
                <w:rFonts w:ascii="Times New Roman" w:hAnsi="Times New Roman" w:cs="Times New Roman"/>
                <w:lang w:val="en-US"/>
              </w:rPr>
            </w:pPr>
            <w:r>
              <w:rPr>
                <w:rFonts w:ascii="Times New Roman" w:hAnsi="Times New Roman" w:cs="Times New Roman"/>
                <w:lang w:val="en-US"/>
              </w:rPr>
              <w:t xml:space="preserve"> </w:t>
            </w:r>
          </w:p>
        </w:tc>
        <w:tc>
          <w:tcPr>
            <w:tcW w:w="1432" w:type="dxa"/>
            <w:tcBorders>
              <w:top w:val="nil"/>
              <w:left w:val="nil"/>
              <w:bottom w:val="nil"/>
              <w:right w:val="nil"/>
            </w:tcBorders>
            <w:vAlign w:val="center"/>
          </w:tcPr>
          <w:p w14:paraId="77DB8084" w14:textId="77777777" w:rsidR="009440CD" w:rsidRDefault="009440CD" w:rsidP="0046742D">
            <w:pPr>
              <w:widowControl w:val="0"/>
              <w:tabs>
                <w:tab w:val="decimal" w:leader="dot" w:pos="428"/>
              </w:tabs>
              <w:autoSpaceDE w:val="0"/>
              <w:autoSpaceDN w:val="0"/>
              <w:adjustRightInd w:val="0"/>
              <w:rPr>
                <w:rFonts w:ascii="Times New Roman" w:hAnsi="Times New Roman" w:cs="Times New Roman"/>
                <w:lang w:val="en-US"/>
              </w:rPr>
            </w:pPr>
            <w:r>
              <w:rPr>
                <w:rFonts w:ascii="Times New Roman" w:hAnsi="Times New Roman" w:cs="Times New Roman"/>
                <w:lang w:val="en-US"/>
              </w:rPr>
              <w:t xml:space="preserve"> </w:t>
            </w:r>
          </w:p>
        </w:tc>
      </w:tr>
      <w:tr w:rsidR="009440CD" w14:paraId="652EE335" w14:textId="77777777" w:rsidTr="0046742D">
        <w:tblPrEx>
          <w:tblCellMar>
            <w:top w:w="0" w:type="dxa"/>
            <w:bottom w:w="0" w:type="dxa"/>
          </w:tblCellMar>
        </w:tblPrEx>
        <w:trPr>
          <w:trHeight w:val="554"/>
        </w:trPr>
        <w:tc>
          <w:tcPr>
            <w:tcW w:w="2147" w:type="dxa"/>
            <w:tcBorders>
              <w:top w:val="nil"/>
              <w:left w:val="nil"/>
              <w:bottom w:val="nil"/>
              <w:right w:val="nil"/>
            </w:tcBorders>
            <w:vAlign w:val="center"/>
          </w:tcPr>
          <w:p w14:paraId="7CA576B9" w14:textId="77777777" w:rsidR="009440CD" w:rsidRDefault="009440CD" w:rsidP="0046742D">
            <w:pPr>
              <w:widowControl w:val="0"/>
              <w:autoSpaceDE w:val="0"/>
              <w:autoSpaceDN w:val="0"/>
              <w:adjustRightInd w:val="0"/>
              <w:rPr>
                <w:rFonts w:ascii="Times New Roman" w:hAnsi="Times New Roman" w:cs="Times New Roman"/>
                <w:lang w:val="en-US"/>
              </w:rPr>
            </w:pPr>
            <w:r>
              <w:rPr>
                <w:rFonts w:ascii="Times New Roman" w:hAnsi="Times New Roman" w:cs="Times New Roman"/>
                <w:lang w:val="en-US"/>
              </w:rPr>
              <w:t>3. Negative affect</w:t>
            </w:r>
          </w:p>
        </w:tc>
        <w:tc>
          <w:tcPr>
            <w:tcW w:w="1433" w:type="dxa"/>
            <w:tcBorders>
              <w:top w:val="nil"/>
              <w:left w:val="nil"/>
              <w:bottom w:val="nil"/>
              <w:right w:val="nil"/>
            </w:tcBorders>
            <w:vAlign w:val="center"/>
          </w:tcPr>
          <w:p w14:paraId="72C892D6" w14:textId="77777777" w:rsidR="009440CD" w:rsidRDefault="009440CD" w:rsidP="0046742D">
            <w:pPr>
              <w:widowControl w:val="0"/>
              <w:tabs>
                <w:tab w:val="decimal" w:leader="dot" w:pos="428"/>
              </w:tabs>
              <w:autoSpaceDE w:val="0"/>
              <w:autoSpaceDN w:val="0"/>
              <w:adjustRightInd w:val="0"/>
              <w:rPr>
                <w:rFonts w:ascii="Times New Roman" w:hAnsi="Times New Roman" w:cs="Times New Roman"/>
                <w:lang w:val="en-US"/>
              </w:rPr>
            </w:pPr>
            <w:r>
              <w:rPr>
                <w:rFonts w:ascii="Times New Roman" w:hAnsi="Times New Roman" w:cs="Times New Roman"/>
                <w:lang w:val="en-US"/>
              </w:rPr>
              <w:t>2.44</w:t>
            </w:r>
          </w:p>
        </w:tc>
        <w:tc>
          <w:tcPr>
            <w:tcW w:w="1432" w:type="dxa"/>
            <w:tcBorders>
              <w:top w:val="nil"/>
              <w:left w:val="nil"/>
              <w:bottom w:val="nil"/>
              <w:right w:val="nil"/>
            </w:tcBorders>
            <w:vAlign w:val="center"/>
          </w:tcPr>
          <w:p w14:paraId="13B610DC" w14:textId="77777777" w:rsidR="009440CD" w:rsidRDefault="009440CD" w:rsidP="0046742D">
            <w:pPr>
              <w:widowControl w:val="0"/>
              <w:tabs>
                <w:tab w:val="decimal" w:leader="dot" w:pos="428"/>
              </w:tabs>
              <w:autoSpaceDE w:val="0"/>
              <w:autoSpaceDN w:val="0"/>
              <w:adjustRightInd w:val="0"/>
              <w:rPr>
                <w:rFonts w:ascii="Times New Roman" w:hAnsi="Times New Roman" w:cs="Times New Roman"/>
                <w:lang w:val="en-US"/>
              </w:rPr>
            </w:pPr>
            <w:r>
              <w:rPr>
                <w:rFonts w:ascii="Times New Roman" w:hAnsi="Times New Roman" w:cs="Times New Roman"/>
                <w:lang w:val="en-US"/>
              </w:rPr>
              <w:t>0.98</w:t>
            </w:r>
          </w:p>
        </w:tc>
        <w:tc>
          <w:tcPr>
            <w:tcW w:w="1432" w:type="dxa"/>
            <w:tcBorders>
              <w:top w:val="nil"/>
              <w:left w:val="nil"/>
              <w:bottom w:val="nil"/>
              <w:right w:val="nil"/>
            </w:tcBorders>
            <w:vAlign w:val="center"/>
          </w:tcPr>
          <w:p w14:paraId="4AB177CD" w14:textId="77777777" w:rsidR="009440CD" w:rsidRDefault="009440CD" w:rsidP="0046742D">
            <w:pPr>
              <w:widowControl w:val="0"/>
              <w:tabs>
                <w:tab w:val="decimal" w:leader="dot" w:pos="428"/>
              </w:tabs>
              <w:autoSpaceDE w:val="0"/>
              <w:autoSpaceDN w:val="0"/>
              <w:adjustRightInd w:val="0"/>
              <w:rPr>
                <w:rFonts w:ascii="Times New Roman" w:hAnsi="Times New Roman" w:cs="Times New Roman"/>
                <w:lang w:val="en-US"/>
              </w:rPr>
            </w:pPr>
            <w:r>
              <w:rPr>
                <w:rFonts w:ascii="Times New Roman" w:hAnsi="Times New Roman" w:cs="Times New Roman"/>
                <w:lang w:val="en-US"/>
              </w:rPr>
              <w:t>.37**</w:t>
            </w:r>
          </w:p>
        </w:tc>
        <w:tc>
          <w:tcPr>
            <w:tcW w:w="1432" w:type="dxa"/>
            <w:tcBorders>
              <w:top w:val="nil"/>
              <w:left w:val="nil"/>
              <w:bottom w:val="nil"/>
              <w:right w:val="nil"/>
            </w:tcBorders>
            <w:vAlign w:val="center"/>
          </w:tcPr>
          <w:p w14:paraId="154DCFF0" w14:textId="77777777" w:rsidR="009440CD" w:rsidRDefault="009440CD" w:rsidP="0046742D">
            <w:pPr>
              <w:widowControl w:val="0"/>
              <w:tabs>
                <w:tab w:val="decimal" w:leader="dot" w:pos="428"/>
              </w:tabs>
              <w:autoSpaceDE w:val="0"/>
              <w:autoSpaceDN w:val="0"/>
              <w:adjustRightInd w:val="0"/>
              <w:rPr>
                <w:rFonts w:ascii="Times New Roman" w:hAnsi="Times New Roman" w:cs="Times New Roman"/>
                <w:lang w:val="en-US"/>
              </w:rPr>
            </w:pPr>
            <w:r>
              <w:rPr>
                <w:rFonts w:ascii="Times New Roman" w:hAnsi="Times New Roman" w:cs="Times New Roman"/>
                <w:lang w:val="en-US"/>
              </w:rPr>
              <w:t>-.37**</w:t>
            </w:r>
          </w:p>
        </w:tc>
      </w:tr>
      <w:tr w:rsidR="009440CD" w14:paraId="335F2D36" w14:textId="77777777" w:rsidTr="0046742D">
        <w:tblPrEx>
          <w:tblCellMar>
            <w:top w:w="0" w:type="dxa"/>
            <w:bottom w:w="0" w:type="dxa"/>
          </w:tblCellMar>
        </w:tblPrEx>
        <w:trPr>
          <w:trHeight w:val="261"/>
        </w:trPr>
        <w:tc>
          <w:tcPr>
            <w:tcW w:w="2147" w:type="dxa"/>
            <w:tcBorders>
              <w:top w:val="nil"/>
              <w:left w:val="nil"/>
              <w:bottom w:val="nil"/>
              <w:right w:val="nil"/>
            </w:tcBorders>
            <w:vAlign w:val="center"/>
          </w:tcPr>
          <w:p w14:paraId="52CF4ADC" w14:textId="77777777" w:rsidR="009440CD" w:rsidRDefault="009440CD" w:rsidP="0046742D">
            <w:pPr>
              <w:widowControl w:val="0"/>
              <w:autoSpaceDE w:val="0"/>
              <w:autoSpaceDN w:val="0"/>
              <w:adjustRightInd w:val="0"/>
              <w:rPr>
                <w:rFonts w:ascii="Times New Roman" w:hAnsi="Times New Roman" w:cs="Times New Roman"/>
                <w:lang w:val="en-US"/>
              </w:rPr>
            </w:pPr>
            <w:r>
              <w:rPr>
                <w:rFonts w:ascii="Times New Roman" w:hAnsi="Times New Roman" w:cs="Times New Roman"/>
                <w:lang w:val="en-US"/>
              </w:rPr>
              <w:t xml:space="preserve"> </w:t>
            </w:r>
          </w:p>
        </w:tc>
        <w:tc>
          <w:tcPr>
            <w:tcW w:w="1433" w:type="dxa"/>
            <w:tcBorders>
              <w:top w:val="nil"/>
              <w:left w:val="nil"/>
              <w:bottom w:val="nil"/>
              <w:right w:val="nil"/>
            </w:tcBorders>
            <w:vAlign w:val="center"/>
          </w:tcPr>
          <w:p w14:paraId="7577B542" w14:textId="77777777" w:rsidR="009440CD" w:rsidRDefault="009440CD" w:rsidP="0046742D">
            <w:pPr>
              <w:widowControl w:val="0"/>
              <w:tabs>
                <w:tab w:val="decimal" w:leader="dot" w:pos="428"/>
              </w:tabs>
              <w:autoSpaceDE w:val="0"/>
              <w:autoSpaceDN w:val="0"/>
              <w:adjustRightInd w:val="0"/>
              <w:rPr>
                <w:rFonts w:ascii="Times New Roman" w:hAnsi="Times New Roman" w:cs="Times New Roman"/>
                <w:lang w:val="en-US"/>
              </w:rPr>
            </w:pPr>
            <w:r>
              <w:rPr>
                <w:rFonts w:ascii="Times New Roman" w:hAnsi="Times New Roman" w:cs="Times New Roman"/>
                <w:lang w:val="en-US"/>
              </w:rPr>
              <w:t xml:space="preserve"> </w:t>
            </w:r>
          </w:p>
        </w:tc>
        <w:tc>
          <w:tcPr>
            <w:tcW w:w="1432" w:type="dxa"/>
            <w:tcBorders>
              <w:top w:val="nil"/>
              <w:left w:val="nil"/>
              <w:bottom w:val="nil"/>
              <w:right w:val="nil"/>
            </w:tcBorders>
            <w:vAlign w:val="center"/>
          </w:tcPr>
          <w:p w14:paraId="0C718EEE" w14:textId="77777777" w:rsidR="009440CD" w:rsidRDefault="009440CD" w:rsidP="0046742D">
            <w:pPr>
              <w:widowControl w:val="0"/>
              <w:tabs>
                <w:tab w:val="decimal" w:leader="dot" w:pos="428"/>
              </w:tabs>
              <w:autoSpaceDE w:val="0"/>
              <w:autoSpaceDN w:val="0"/>
              <w:adjustRightInd w:val="0"/>
              <w:rPr>
                <w:rFonts w:ascii="Times New Roman" w:hAnsi="Times New Roman" w:cs="Times New Roman"/>
                <w:lang w:val="en-US"/>
              </w:rPr>
            </w:pPr>
            <w:r>
              <w:rPr>
                <w:rFonts w:ascii="Times New Roman" w:hAnsi="Times New Roman" w:cs="Times New Roman"/>
                <w:lang w:val="en-US"/>
              </w:rPr>
              <w:t xml:space="preserve"> </w:t>
            </w:r>
          </w:p>
        </w:tc>
        <w:tc>
          <w:tcPr>
            <w:tcW w:w="1432" w:type="dxa"/>
            <w:tcBorders>
              <w:top w:val="nil"/>
              <w:left w:val="nil"/>
              <w:bottom w:val="nil"/>
              <w:right w:val="nil"/>
            </w:tcBorders>
            <w:vAlign w:val="center"/>
          </w:tcPr>
          <w:p w14:paraId="7B84EDF0" w14:textId="77777777" w:rsidR="009440CD" w:rsidRDefault="009440CD" w:rsidP="0046742D">
            <w:pPr>
              <w:widowControl w:val="0"/>
              <w:tabs>
                <w:tab w:val="decimal" w:leader="dot" w:pos="428"/>
              </w:tabs>
              <w:autoSpaceDE w:val="0"/>
              <w:autoSpaceDN w:val="0"/>
              <w:adjustRightInd w:val="0"/>
              <w:rPr>
                <w:rFonts w:ascii="Times New Roman" w:hAnsi="Times New Roman" w:cs="Times New Roman"/>
                <w:lang w:val="en-US"/>
              </w:rPr>
            </w:pPr>
            <w:r>
              <w:rPr>
                <w:rFonts w:ascii="Times New Roman" w:hAnsi="Times New Roman" w:cs="Times New Roman"/>
                <w:sz w:val="20"/>
                <w:szCs w:val="20"/>
                <w:lang w:val="en-US"/>
              </w:rPr>
              <w:t>[.21, .51]</w:t>
            </w:r>
          </w:p>
        </w:tc>
        <w:tc>
          <w:tcPr>
            <w:tcW w:w="1432" w:type="dxa"/>
            <w:tcBorders>
              <w:top w:val="nil"/>
              <w:left w:val="nil"/>
              <w:bottom w:val="nil"/>
              <w:right w:val="nil"/>
            </w:tcBorders>
            <w:vAlign w:val="center"/>
          </w:tcPr>
          <w:p w14:paraId="35A91A35" w14:textId="77777777" w:rsidR="009440CD" w:rsidRDefault="009440CD" w:rsidP="0046742D">
            <w:pPr>
              <w:widowControl w:val="0"/>
              <w:tabs>
                <w:tab w:val="decimal" w:leader="dot" w:pos="428"/>
              </w:tabs>
              <w:autoSpaceDE w:val="0"/>
              <w:autoSpaceDN w:val="0"/>
              <w:adjustRightInd w:val="0"/>
              <w:rPr>
                <w:rFonts w:ascii="Times New Roman" w:hAnsi="Times New Roman" w:cs="Times New Roman"/>
                <w:lang w:val="en-US"/>
              </w:rPr>
            </w:pPr>
            <w:r>
              <w:rPr>
                <w:rFonts w:ascii="Times New Roman" w:hAnsi="Times New Roman" w:cs="Times New Roman"/>
                <w:sz w:val="20"/>
                <w:szCs w:val="20"/>
                <w:lang w:val="en-US"/>
              </w:rPr>
              <w:t>[-.51, -.22]</w:t>
            </w:r>
          </w:p>
        </w:tc>
      </w:tr>
      <w:tr w:rsidR="009440CD" w14:paraId="020F3EB8" w14:textId="77777777" w:rsidTr="0046742D">
        <w:tblPrEx>
          <w:tblCellMar>
            <w:top w:w="0" w:type="dxa"/>
            <w:bottom w:w="0" w:type="dxa"/>
          </w:tblCellMar>
        </w:tblPrEx>
        <w:trPr>
          <w:trHeight w:val="277"/>
        </w:trPr>
        <w:tc>
          <w:tcPr>
            <w:tcW w:w="2147" w:type="dxa"/>
            <w:tcBorders>
              <w:top w:val="nil"/>
              <w:left w:val="nil"/>
              <w:bottom w:val="single" w:sz="6" w:space="0" w:color="auto"/>
              <w:right w:val="nil"/>
            </w:tcBorders>
            <w:vAlign w:val="center"/>
          </w:tcPr>
          <w:p w14:paraId="65562ECE" w14:textId="77777777" w:rsidR="009440CD" w:rsidRDefault="009440CD" w:rsidP="0046742D">
            <w:pPr>
              <w:widowControl w:val="0"/>
              <w:autoSpaceDE w:val="0"/>
              <w:autoSpaceDN w:val="0"/>
              <w:adjustRightInd w:val="0"/>
              <w:rPr>
                <w:rFonts w:ascii="Times New Roman" w:hAnsi="Times New Roman" w:cs="Times New Roman"/>
                <w:lang w:val="en-US"/>
              </w:rPr>
            </w:pPr>
            <w:r>
              <w:rPr>
                <w:rFonts w:ascii="Times New Roman" w:hAnsi="Times New Roman" w:cs="Times New Roman"/>
                <w:lang w:val="en-US"/>
              </w:rPr>
              <w:t xml:space="preserve"> </w:t>
            </w:r>
          </w:p>
        </w:tc>
        <w:tc>
          <w:tcPr>
            <w:tcW w:w="1433" w:type="dxa"/>
            <w:tcBorders>
              <w:top w:val="nil"/>
              <w:left w:val="nil"/>
              <w:bottom w:val="single" w:sz="6" w:space="0" w:color="auto"/>
              <w:right w:val="nil"/>
            </w:tcBorders>
            <w:vAlign w:val="center"/>
          </w:tcPr>
          <w:p w14:paraId="364E8BE6" w14:textId="77777777" w:rsidR="009440CD" w:rsidRDefault="009440CD" w:rsidP="0046742D">
            <w:pPr>
              <w:widowControl w:val="0"/>
              <w:tabs>
                <w:tab w:val="decimal" w:leader="dot" w:pos="428"/>
              </w:tabs>
              <w:autoSpaceDE w:val="0"/>
              <w:autoSpaceDN w:val="0"/>
              <w:adjustRightInd w:val="0"/>
              <w:rPr>
                <w:rFonts w:ascii="Times New Roman" w:hAnsi="Times New Roman" w:cs="Times New Roman"/>
                <w:lang w:val="en-US"/>
              </w:rPr>
            </w:pPr>
            <w:r>
              <w:rPr>
                <w:rFonts w:ascii="Times New Roman" w:hAnsi="Times New Roman" w:cs="Times New Roman"/>
                <w:lang w:val="en-US"/>
              </w:rPr>
              <w:t xml:space="preserve"> </w:t>
            </w:r>
          </w:p>
        </w:tc>
        <w:tc>
          <w:tcPr>
            <w:tcW w:w="1432" w:type="dxa"/>
            <w:tcBorders>
              <w:top w:val="nil"/>
              <w:left w:val="nil"/>
              <w:bottom w:val="single" w:sz="6" w:space="0" w:color="auto"/>
              <w:right w:val="nil"/>
            </w:tcBorders>
            <w:vAlign w:val="center"/>
          </w:tcPr>
          <w:p w14:paraId="7E59C214" w14:textId="77777777" w:rsidR="009440CD" w:rsidRDefault="009440CD" w:rsidP="0046742D">
            <w:pPr>
              <w:widowControl w:val="0"/>
              <w:tabs>
                <w:tab w:val="decimal" w:leader="dot" w:pos="428"/>
              </w:tabs>
              <w:autoSpaceDE w:val="0"/>
              <w:autoSpaceDN w:val="0"/>
              <w:adjustRightInd w:val="0"/>
              <w:rPr>
                <w:rFonts w:ascii="Times New Roman" w:hAnsi="Times New Roman" w:cs="Times New Roman"/>
                <w:lang w:val="en-US"/>
              </w:rPr>
            </w:pPr>
            <w:r>
              <w:rPr>
                <w:rFonts w:ascii="Times New Roman" w:hAnsi="Times New Roman" w:cs="Times New Roman"/>
                <w:lang w:val="en-US"/>
              </w:rPr>
              <w:t xml:space="preserve"> </w:t>
            </w:r>
          </w:p>
        </w:tc>
        <w:tc>
          <w:tcPr>
            <w:tcW w:w="1432" w:type="dxa"/>
            <w:tcBorders>
              <w:top w:val="nil"/>
              <w:left w:val="nil"/>
              <w:bottom w:val="single" w:sz="6" w:space="0" w:color="auto"/>
              <w:right w:val="nil"/>
            </w:tcBorders>
            <w:vAlign w:val="center"/>
          </w:tcPr>
          <w:p w14:paraId="54777D10" w14:textId="77777777" w:rsidR="009440CD" w:rsidRDefault="009440CD" w:rsidP="0046742D">
            <w:pPr>
              <w:widowControl w:val="0"/>
              <w:tabs>
                <w:tab w:val="decimal" w:leader="dot" w:pos="428"/>
              </w:tabs>
              <w:autoSpaceDE w:val="0"/>
              <w:autoSpaceDN w:val="0"/>
              <w:adjustRightInd w:val="0"/>
              <w:rPr>
                <w:rFonts w:ascii="Times New Roman" w:hAnsi="Times New Roman" w:cs="Times New Roman"/>
                <w:lang w:val="en-US"/>
              </w:rPr>
            </w:pPr>
            <w:r>
              <w:rPr>
                <w:rFonts w:ascii="Times New Roman" w:hAnsi="Times New Roman" w:cs="Times New Roman"/>
                <w:lang w:val="en-US"/>
              </w:rPr>
              <w:t xml:space="preserve"> </w:t>
            </w:r>
          </w:p>
        </w:tc>
        <w:tc>
          <w:tcPr>
            <w:tcW w:w="1432" w:type="dxa"/>
            <w:tcBorders>
              <w:top w:val="nil"/>
              <w:left w:val="nil"/>
              <w:bottom w:val="single" w:sz="6" w:space="0" w:color="auto"/>
              <w:right w:val="nil"/>
            </w:tcBorders>
            <w:vAlign w:val="center"/>
          </w:tcPr>
          <w:p w14:paraId="0705BC23" w14:textId="77777777" w:rsidR="009440CD" w:rsidRDefault="009440CD" w:rsidP="0046742D">
            <w:pPr>
              <w:widowControl w:val="0"/>
              <w:tabs>
                <w:tab w:val="decimal" w:leader="dot" w:pos="428"/>
              </w:tabs>
              <w:autoSpaceDE w:val="0"/>
              <w:autoSpaceDN w:val="0"/>
              <w:adjustRightInd w:val="0"/>
              <w:rPr>
                <w:rFonts w:ascii="Times New Roman" w:hAnsi="Times New Roman" w:cs="Times New Roman"/>
                <w:lang w:val="en-US"/>
              </w:rPr>
            </w:pPr>
            <w:r>
              <w:rPr>
                <w:rFonts w:ascii="Times New Roman" w:hAnsi="Times New Roman" w:cs="Times New Roman"/>
                <w:lang w:val="en-US"/>
              </w:rPr>
              <w:t xml:space="preserve"> </w:t>
            </w:r>
          </w:p>
        </w:tc>
      </w:tr>
    </w:tbl>
    <w:p w14:paraId="1DE5CE92" w14:textId="77777777" w:rsidR="009440CD" w:rsidRDefault="009440CD" w:rsidP="009440CD">
      <w:pPr>
        <w:widowControl w:val="0"/>
        <w:autoSpaceDE w:val="0"/>
        <w:autoSpaceDN w:val="0"/>
        <w:adjustRightInd w:val="0"/>
        <w:rPr>
          <w:rFonts w:ascii="Times New Roman" w:hAnsi="Times New Roman" w:cs="Times New Roman"/>
          <w:lang w:val="en-US"/>
        </w:rPr>
      </w:pPr>
    </w:p>
    <w:p w14:paraId="14327396" w14:textId="77777777" w:rsidR="009440CD" w:rsidRDefault="009440CD" w:rsidP="009440CD">
      <w:pPr>
        <w:widowControl w:val="0"/>
        <w:autoSpaceDE w:val="0"/>
        <w:autoSpaceDN w:val="0"/>
        <w:adjustRightInd w:val="0"/>
        <w:rPr>
          <w:rFonts w:ascii="Times New Roman" w:hAnsi="Times New Roman" w:cs="Times New Roman"/>
          <w:lang w:val="en-US"/>
        </w:rPr>
      </w:pPr>
      <w:r>
        <w:rPr>
          <w:rFonts w:ascii="Times New Roman" w:hAnsi="Times New Roman" w:cs="Times New Roman"/>
          <w:i/>
          <w:iCs/>
          <w:lang w:val="en-US"/>
        </w:rPr>
        <w:t>Note.</w:t>
      </w:r>
      <w:r>
        <w:rPr>
          <w:rFonts w:ascii="Times New Roman" w:hAnsi="Times New Roman" w:cs="Times New Roman"/>
          <w:lang w:val="en-US"/>
        </w:rPr>
        <w:t xml:space="preserve"> </w:t>
      </w:r>
      <w:r>
        <w:rPr>
          <w:rFonts w:ascii="Times New Roman" w:hAnsi="Times New Roman" w:cs="Times New Roman"/>
          <w:i/>
          <w:iCs/>
          <w:lang w:val="en-US"/>
        </w:rPr>
        <w:t>M</w:t>
      </w:r>
      <w:r>
        <w:rPr>
          <w:rFonts w:ascii="Times New Roman" w:hAnsi="Times New Roman" w:cs="Times New Roman"/>
          <w:lang w:val="en-US"/>
        </w:rPr>
        <w:t xml:space="preserve"> and </w:t>
      </w:r>
      <w:r>
        <w:rPr>
          <w:rFonts w:ascii="Times New Roman" w:hAnsi="Times New Roman" w:cs="Times New Roman"/>
          <w:i/>
          <w:iCs/>
          <w:lang w:val="en-US"/>
        </w:rPr>
        <w:t>SD</w:t>
      </w:r>
      <w:r>
        <w:rPr>
          <w:rFonts w:ascii="Times New Roman" w:hAnsi="Times New Roman" w:cs="Times New Roman"/>
          <w:lang w:val="en-US"/>
        </w:rPr>
        <w:t xml:space="preserve"> are used to represent mean and standard deviation, respectively. Values in square brackets indicate the 95% confidence interval for each correlation. The confidence interval is a plausible range of population correlations that could have caused the sample correlation (Cumming, 2014). * </w:t>
      </w:r>
      <w:proofErr w:type="gramStart"/>
      <w:r>
        <w:rPr>
          <w:rFonts w:ascii="Times New Roman" w:hAnsi="Times New Roman" w:cs="Times New Roman"/>
          <w:lang w:val="en-US"/>
        </w:rPr>
        <w:t>indicates</w:t>
      </w:r>
      <w:proofErr w:type="gramEnd"/>
      <w:r>
        <w:rPr>
          <w:rFonts w:ascii="Times New Roman" w:hAnsi="Times New Roman" w:cs="Times New Roman"/>
          <w:lang w:val="en-US"/>
        </w:rPr>
        <w:t xml:space="preserve"> </w:t>
      </w:r>
      <w:r>
        <w:rPr>
          <w:rFonts w:ascii="Times New Roman" w:hAnsi="Times New Roman" w:cs="Times New Roman"/>
          <w:i/>
          <w:iCs/>
          <w:lang w:val="en-US"/>
        </w:rPr>
        <w:t>p</w:t>
      </w:r>
      <w:r>
        <w:rPr>
          <w:rFonts w:ascii="Times New Roman" w:hAnsi="Times New Roman" w:cs="Times New Roman"/>
          <w:lang w:val="en-US"/>
        </w:rPr>
        <w:t xml:space="preserve"> &lt; .05. ** indicates </w:t>
      </w:r>
      <w:r>
        <w:rPr>
          <w:rFonts w:ascii="Times New Roman" w:hAnsi="Times New Roman" w:cs="Times New Roman"/>
          <w:i/>
          <w:iCs/>
          <w:lang w:val="en-US"/>
        </w:rPr>
        <w:t>p</w:t>
      </w:r>
      <w:r>
        <w:rPr>
          <w:rFonts w:ascii="Times New Roman" w:hAnsi="Times New Roman" w:cs="Times New Roman"/>
          <w:lang w:val="en-US"/>
        </w:rPr>
        <w:t xml:space="preserve"> &lt; .01.</w:t>
      </w:r>
    </w:p>
    <w:p w14:paraId="19442796" w14:textId="77777777" w:rsidR="009440CD" w:rsidRDefault="009440CD" w:rsidP="00661A1D">
      <w:pPr>
        <w:contextualSpacing/>
        <w:rPr>
          <w:rFonts w:ascii="Times New Roman" w:hAnsi="Times New Roman" w:cs="Times New Roman"/>
          <w:b/>
          <w:bCs/>
        </w:rPr>
      </w:pPr>
    </w:p>
    <w:p w14:paraId="01D3E0FF" w14:textId="745812F6" w:rsidR="00661A1D" w:rsidRPr="00661A1D" w:rsidRDefault="005E2A2A" w:rsidP="00661A1D">
      <w:pPr>
        <w:contextualSpacing/>
        <w:rPr>
          <w:rFonts w:ascii="Times New Roman" w:hAnsi="Times New Roman" w:cs="Times New Roman"/>
          <w:b/>
          <w:bCs/>
        </w:rPr>
      </w:pPr>
      <w:r w:rsidRPr="00494FB8">
        <w:rPr>
          <w:rFonts w:ascii="Times New Roman" w:hAnsi="Times New Roman" w:cs="Times New Roman"/>
          <w:b/>
          <w:bCs/>
        </w:rPr>
        <w:t xml:space="preserve">Table </w:t>
      </w:r>
      <w:r w:rsidR="009440CD">
        <w:rPr>
          <w:rFonts w:ascii="Times New Roman" w:hAnsi="Times New Roman" w:cs="Times New Roman"/>
          <w:b/>
          <w:bCs/>
        </w:rPr>
        <w:t>2</w:t>
      </w:r>
    </w:p>
    <w:p w14:paraId="386B4219" w14:textId="783E3A1F" w:rsidR="00661A1D" w:rsidRDefault="00661A1D" w:rsidP="00661A1D">
      <w:pPr>
        <w:widowControl w:val="0"/>
        <w:autoSpaceDE w:val="0"/>
        <w:autoSpaceDN w:val="0"/>
        <w:adjustRightInd w:val="0"/>
        <w:rPr>
          <w:rFonts w:ascii="Times New Roman" w:hAnsi="Times New Roman" w:cs="Times New Roman"/>
          <w:i/>
          <w:iCs/>
          <w:lang w:val="en-US"/>
        </w:rPr>
      </w:pPr>
      <w:r>
        <w:rPr>
          <w:rFonts w:ascii="Times New Roman" w:hAnsi="Times New Roman" w:cs="Times New Roman"/>
          <w:i/>
          <w:iCs/>
          <w:lang w:val="en-US"/>
        </w:rPr>
        <w:t xml:space="preserve">Regression results using </w:t>
      </w:r>
      <w:r>
        <w:rPr>
          <w:rFonts w:ascii="Times New Roman" w:hAnsi="Times New Roman" w:cs="Times New Roman"/>
          <w:i/>
          <w:iCs/>
          <w:lang w:val="en-US"/>
        </w:rPr>
        <w:t>negative affect</w:t>
      </w:r>
      <w:r>
        <w:rPr>
          <w:rFonts w:ascii="Times New Roman" w:hAnsi="Times New Roman" w:cs="Times New Roman"/>
          <w:i/>
          <w:iCs/>
          <w:lang w:val="en-US"/>
        </w:rPr>
        <w:t xml:space="preserve"> as the </w:t>
      </w:r>
      <w:proofErr w:type="gramStart"/>
      <w:r>
        <w:rPr>
          <w:rFonts w:ascii="Times New Roman" w:hAnsi="Times New Roman" w:cs="Times New Roman"/>
          <w:i/>
          <w:iCs/>
          <w:lang w:val="en-US"/>
        </w:rPr>
        <w:t>criterion</w:t>
      </w:r>
      <w:proofErr w:type="gramEnd"/>
    </w:p>
    <w:p w14:paraId="05D37A0D" w14:textId="77777777" w:rsidR="00661A1D" w:rsidRDefault="00661A1D" w:rsidP="00661A1D">
      <w:pPr>
        <w:widowControl w:val="0"/>
        <w:autoSpaceDE w:val="0"/>
        <w:autoSpaceDN w:val="0"/>
        <w:adjustRightInd w:val="0"/>
        <w:rPr>
          <w:rFonts w:ascii="Times New Roman" w:hAnsi="Times New Roman" w:cs="Times New Roman"/>
          <w:lang w:val="en-US"/>
        </w:rPr>
      </w:pPr>
      <w:r>
        <w:rPr>
          <w:rFonts w:ascii="Times New Roman" w:hAnsi="Times New Roman" w:cs="Times New Roman"/>
          <w:lang w:val="en-US"/>
        </w:rPr>
        <w:t xml:space="preserve"> </w:t>
      </w:r>
    </w:p>
    <w:tbl>
      <w:tblPr>
        <w:tblW w:w="0" w:type="auto"/>
        <w:tblInd w:w="100" w:type="dxa"/>
        <w:tblLayout w:type="fixed"/>
        <w:tblCellMar>
          <w:left w:w="100" w:type="dxa"/>
          <w:right w:w="100" w:type="dxa"/>
        </w:tblCellMar>
        <w:tblLook w:val="0000" w:firstRow="0" w:lastRow="0" w:firstColumn="0" w:lastColumn="0" w:noHBand="0" w:noVBand="0"/>
      </w:tblPr>
      <w:tblGrid>
        <w:gridCol w:w="1743"/>
        <w:gridCol w:w="993"/>
        <w:gridCol w:w="1846"/>
        <w:gridCol w:w="864"/>
        <w:gridCol w:w="1368"/>
        <w:gridCol w:w="1779"/>
      </w:tblGrid>
      <w:tr w:rsidR="00661A1D" w14:paraId="151B1B04" w14:textId="77777777" w:rsidTr="00661A1D">
        <w:tblPrEx>
          <w:tblCellMar>
            <w:top w:w="0" w:type="dxa"/>
            <w:bottom w:w="0" w:type="dxa"/>
          </w:tblCellMar>
        </w:tblPrEx>
        <w:tc>
          <w:tcPr>
            <w:tcW w:w="1743" w:type="dxa"/>
            <w:tcBorders>
              <w:top w:val="single" w:sz="6" w:space="0" w:color="auto"/>
              <w:left w:val="nil"/>
              <w:bottom w:val="nil"/>
              <w:right w:val="nil"/>
            </w:tcBorders>
            <w:vAlign w:val="center"/>
          </w:tcPr>
          <w:p w14:paraId="1CFDFB59" w14:textId="77777777" w:rsidR="00661A1D" w:rsidRDefault="00661A1D" w:rsidP="0046742D">
            <w:pPr>
              <w:widowControl w:val="0"/>
              <w:autoSpaceDE w:val="0"/>
              <w:autoSpaceDN w:val="0"/>
              <w:adjustRightInd w:val="0"/>
              <w:jc w:val="right"/>
              <w:rPr>
                <w:rFonts w:ascii="Times New Roman" w:hAnsi="Times New Roman" w:cs="Times New Roman"/>
                <w:lang w:val="en-US"/>
              </w:rPr>
            </w:pPr>
            <w:r>
              <w:rPr>
                <w:rFonts w:ascii="Times New Roman" w:hAnsi="Times New Roman" w:cs="Times New Roman"/>
                <w:lang w:val="en-US"/>
              </w:rPr>
              <w:t>Predictor</w:t>
            </w:r>
          </w:p>
        </w:tc>
        <w:tc>
          <w:tcPr>
            <w:tcW w:w="993" w:type="dxa"/>
            <w:tcBorders>
              <w:top w:val="single" w:sz="6" w:space="0" w:color="auto"/>
              <w:left w:val="nil"/>
              <w:bottom w:val="nil"/>
              <w:right w:val="nil"/>
            </w:tcBorders>
            <w:vAlign w:val="center"/>
          </w:tcPr>
          <w:p w14:paraId="56A048C4" w14:textId="77777777" w:rsidR="00661A1D" w:rsidRDefault="00661A1D" w:rsidP="0046742D">
            <w:pPr>
              <w:widowControl w:val="0"/>
              <w:autoSpaceDE w:val="0"/>
              <w:autoSpaceDN w:val="0"/>
              <w:adjustRightInd w:val="0"/>
              <w:jc w:val="center"/>
              <w:rPr>
                <w:rFonts w:ascii="Times New Roman" w:hAnsi="Times New Roman" w:cs="Times New Roman"/>
                <w:lang w:val="en-US"/>
              </w:rPr>
            </w:pPr>
            <w:r>
              <w:rPr>
                <w:rFonts w:ascii="Times New Roman" w:hAnsi="Times New Roman" w:cs="Times New Roman"/>
                <w:i/>
                <w:iCs/>
                <w:lang w:val="en-US"/>
              </w:rPr>
              <w:t>b</w:t>
            </w:r>
          </w:p>
        </w:tc>
        <w:tc>
          <w:tcPr>
            <w:tcW w:w="1846" w:type="dxa"/>
            <w:tcBorders>
              <w:top w:val="single" w:sz="6" w:space="0" w:color="auto"/>
              <w:left w:val="nil"/>
              <w:bottom w:val="nil"/>
              <w:right w:val="nil"/>
            </w:tcBorders>
            <w:vAlign w:val="center"/>
          </w:tcPr>
          <w:p w14:paraId="5E147353" w14:textId="77777777" w:rsidR="00661A1D" w:rsidRDefault="00661A1D" w:rsidP="0046742D">
            <w:pPr>
              <w:widowControl w:val="0"/>
              <w:autoSpaceDE w:val="0"/>
              <w:autoSpaceDN w:val="0"/>
              <w:adjustRightInd w:val="0"/>
              <w:jc w:val="center"/>
              <w:rPr>
                <w:rFonts w:ascii="Times New Roman" w:hAnsi="Times New Roman" w:cs="Times New Roman"/>
                <w:lang w:val="en-US"/>
              </w:rPr>
            </w:pPr>
            <w:r>
              <w:rPr>
                <w:rFonts w:ascii="Times New Roman" w:hAnsi="Times New Roman" w:cs="Times New Roman"/>
                <w:i/>
                <w:iCs/>
                <w:lang w:val="en-US"/>
              </w:rPr>
              <w:t>b</w:t>
            </w:r>
          </w:p>
          <w:p w14:paraId="5199151D" w14:textId="77777777" w:rsidR="00661A1D" w:rsidRDefault="00661A1D" w:rsidP="0046742D">
            <w:pPr>
              <w:widowControl w:val="0"/>
              <w:autoSpaceDE w:val="0"/>
              <w:autoSpaceDN w:val="0"/>
              <w:adjustRightInd w:val="0"/>
              <w:jc w:val="center"/>
              <w:rPr>
                <w:rFonts w:ascii="Times New Roman" w:hAnsi="Times New Roman" w:cs="Times New Roman"/>
                <w:lang w:val="en-US"/>
              </w:rPr>
            </w:pPr>
            <w:r>
              <w:rPr>
                <w:rFonts w:ascii="Times New Roman" w:hAnsi="Times New Roman" w:cs="Times New Roman"/>
                <w:lang w:val="en-US"/>
              </w:rPr>
              <w:t>95% CI</w:t>
            </w:r>
          </w:p>
          <w:p w14:paraId="78CBCAD4" w14:textId="77777777" w:rsidR="00661A1D" w:rsidRDefault="00661A1D" w:rsidP="0046742D">
            <w:pPr>
              <w:widowControl w:val="0"/>
              <w:autoSpaceDE w:val="0"/>
              <w:autoSpaceDN w:val="0"/>
              <w:adjustRightInd w:val="0"/>
              <w:jc w:val="center"/>
              <w:rPr>
                <w:rFonts w:ascii="Times New Roman" w:hAnsi="Times New Roman" w:cs="Times New Roman"/>
                <w:lang w:val="en-US"/>
              </w:rPr>
            </w:pPr>
            <w:r>
              <w:rPr>
                <w:rFonts w:ascii="Times New Roman" w:hAnsi="Times New Roman" w:cs="Times New Roman"/>
                <w:lang w:val="en-US"/>
              </w:rPr>
              <w:t>[LL, UL]</w:t>
            </w:r>
          </w:p>
        </w:tc>
        <w:tc>
          <w:tcPr>
            <w:tcW w:w="864" w:type="dxa"/>
            <w:tcBorders>
              <w:top w:val="single" w:sz="6" w:space="0" w:color="auto"/>
              <w:left w:val="nil"/>
              <w:bottom w:val="nil"/>
              <w:right w:val="nil"/>
            </w:tcBorders>
            <w:vAlign w:val="center"/>
          </w:tcPr>
          <w:p w14:paraId="3D312A4A" w14:textId="77777777" w:rsidR="00661A1D" w:rsidRDefault="00661A1D" w:rsidP="0046742D">
            <w:pPr>
              <w:widowControl w:val="0"/>
              <w:autoSpaceDE w:val="0"/>
              <w:autoSpaceDN w:val="0"/>
              <w:adjustRightInd w:val="0"/>
              <w:jc w:val="center"/>
              <w:rPr>
                <w:rFonts w:ascii="Times New Roman" w:hAnsi="Times New Roman" w:cs="Times New Roman"/>
                <w:lang w:val="en-US"/>
              </w:rPr>
            </w:pPr>
            <w:r>
              <w:rPr>
                <w:rFonts w:ascii="Times New Roman" w:hAnsi="Times New Roman" w:cs="Times New Roman"/>
                <w:i/>
                <w:iCs/>
                <w:lang w:val="en-US"/>
              </w:rPr>
              <w:t>sr</w:t>
            </w:r>
            <w:r>
              <w:rPr>
                <w:rFonts w:ascii="Times New Roman" w:hAnsi="Times New Roman" w:cs="Times New Roman"/>
                <w:i/>
                <w:iCs/>
                <w:vertAlign w:val="superscript"/>
                <w:lang w:val="en-US"/>
              </w:rPr>
              <w:t xml:space="preserve">2 </w:t>
            </w:r>
          </w:p>
        </w:tc>
        <w:tc>
          <w:tcPr>
            <w:tcW w:w="1368" w:type="dxa"/>
            <w:tcBorders>
              <w:top w:val="single" w:sz="6" w:space="0" w:color="auto"/>
              <w:left w:val="nil"/>
              <w:bottom w:val="nil"/>
              <w:right w:val="nil"/>
            </w:tcBorders>
            <w:vAlign w:val="center"/>
          </w:tcPr>
          <w:p w14:paraId="22303BB7" w14:textId="77777777" w:rsidR="00661A1D" w:rsidRDefault="00661A1D" w:rsidP="0046742D">
            <w:pPr>
              <w:widowControl w:val="0"/>
              <w:autoSpaceDE w:val="0"/>
              <w:autoSpaceDN w:val="0"/>
              <w:adjustRightInd w:val="0"/>
              <w:jc w:val="center"/>
              <w:rPr>
                <w:rFonts w:ascii="Times New Roman" w:hAnsi="Times New Roman" w:cs="Times New Roman"/>
                <w:lang w:val="en-US"/>
              </w:rPr>
            </w:pPr>
            <w:r>
              <w:rPr>
                <w:rFonts w:ascii="Times New Roman" w:hAnsi="Times New Roman" w:cs="Times New Roman"/>
                <w:i/>
                <w:iCs/>
                <w:lang w:val="en-US"/>
              </w:rPr>
              <w:t>sr</w:t>
            </w:r>
            <w:r>
              <w:rPr>
                <w:rFonts w:ascii="Times New Roman" w:hAnsi="Times New Roman" w:cs="Times New Roman"/>
                <w:i/>
                <w:iCs/>
                <w:vertAlign w:val="superscript"/>
                <w:lang w:val="en-US"/>
              </w:rPr>
              <w:t xml:space="preserve">2 </w:t>
            </w:r>
          </w:p>
          <w:p w14:paraId="2F6FA55C" w14:textId="77777777" w:rsidR="00661A1D" w:rsidRDefault="00661A1D" w:rsidP="0046742D">
            <w:pPr>
              <w:widowControl w:val="0"/>
              <w:autoSpaceDE w:val="0"/>
              <w:autoSpaceDN w:val="0"/>
              <w:adjustRightInd w:val="0"/>
              <w:jc w:val="center"/>
              <w:rPr>
                <w:rFonts w:ascii="Times New Roman" w:hAnsi="Times New Roman" w:cs="Times New Roman"/>
                <w:lang w:val="en-US"/>
              </w:rPr>
            </w:pPr>
            <w:r>
              <w:rPr>
                <w:rFonts w:ascii="Times New Roman" w:hAnsi="Times New Roman" w:cs="Times New Roman"/>
                <w:lang w:val="en-US"/>
              </w:rPr>
              <w:t>95% CI</w:t>
            </w:r>
          </w:p>
          <w:p w14:paraId="69279801" w14:textId="77777777" w:rsidR="00661A1D" w:rsidRDefault="00661A1D" w:rsidP="0046742D">
            <w:pPr>
              <w:widowControl w:val="0"/>
              <w:autoSpaceDE w:val="0"/>
              <w:autoSpaceDN w:val="0"/>
              <w:adjustRightInd w:val="0"/>
              <w:jc w:val="center"/>
              <w:rPr>
                <w:rFonts w:ascii="Times New Roman" w:hAnsi="Times New Roman" w:cs="Times New Roman"/>
                <w:lang w:val="en-US"/>
              </w:rPr>
            </w:pPr>
            <w:r>
              <w:rPr>
                <w:rFonts w:ascii="Times New Roman" w:hAnsi="Times New Roman" w:cs="Times New Roman"/>
                <w:lang w:val="en-US"/>
              </w:rPr>
              <w:t>[LL, UL]</w:t>
            </w:r>
          </w:p>
        </w:tc>
        <w:tc>
          <w:tcPr>
            <w:tcW w:w="1779" w:type="dxa"/>
            <w:tcBorders>
              <w:top w:val="single" w:sz="6" w:space="0" w:color="auto"/>
              <w:left w:val="nil"/>
              <w:bottom w:val="nil"/>
              <w:right w:val="nil"/>
            </w:tcBorders>
            <w:vAlign w:val="center"/>
          </w:tcPr>
          <w:p w14:paraId="2EFF598C" w14:textId="77777777" w:rsidR="00661A1D" w:rsidRDefault="00661A1D" w:rsidP="0046742D">
            <w:pPr>
              <w:widowControl w:val="0"/>
              <w:autoSpaceDE w:val="0"/>
              <w:autoSpaceDN w:val="0"/>
              <w:adjustRightInd w:val="0"/>
              <w:jc w:val="center"/>
              <w:rPr>
                <w:rFonts w:ascii="Times New Roman" w:hAnsi="Times New Roman" w:cs="Times New Roman"/>
                <w:lang w:val="en-US"/>
              </w:rPr>
            </w:pPr>
            <w:r>
              <w:rPr>
                <w:rFonts w:ascii="Times New Roman" w:hAnsi="Times New Roman" w:cs="Times New Roman"/>
                <w:lang w:val="en-US"/>
              </w:rPr>
              <w:t>Fit</w:t>
            </w:r>
          </w:p>
        </w:tc>
      </w:tr>
      <w:tr w:rsidR="00661A1D" w14:paraId="0388712A" w14:textId="77777777" w:rsidTr="00661A1D">
        <w:tblPrEx>
          <w:tblCellMar>
            <w:top w:w="0" w:type="dxa"/>
            <w:bottom w:w="0" w:type="dxa"/>
          </w:tblCellMar>
        </w:tblPrEx>
        <w:tc>
          <w:tcPr>
            <w:tcW w:w="1743" w:type="dxa"/>
            <w:tcBorders>
              <w:top w:val="single" w:sz="6" w:space="0" w:color="auto"/>
              <w:left w:val="nil"/>
              <w:bottom w:val="nil"/>
              <w:right w:val="nil"/>
            </w:tcBorders>
            <w:vAlign w:val="center"/>
          </w:tcPr>
          <w:p w14:paraId="4BE8230C" w14:textId="77777777" w:rsidR="00661A1D" w:rsidRDefault="00661A1D" w:rsidP="0046742D">
            <w:pPr>
              <w:widowControl w:val="0"/>
              <w:autoSpaceDE w:val="0"/>
              <w:autoSpaceDN w:val="0"/>
              <w:adjustRightInd w:val="0"/>
              <w:jc w:val="right"/>
              <w:rPr>
                <w:rFonts w:ascii="Times New Roman" w:hAnsi="Times New Roman" w:cs="Times New Roman"/>
                <w:lang w:val="en-US"/>
              </w:rPr>
            </w:pPr>
            <w:r>
              <w:rPr>
                <w:rFonts w:ascii="Times New Roman" w:hAnsi="Times New Roman" w:cs="Times New Roman"/>
                <w:lang w:val="en-US"/>
              </w:rPr>
              <w:t>(Intercept)</w:t>
            </w:r>
          </w:p>
        </w:tc>
        <w:tc>
          <w:tcPr>
            <w:tcW w:w="993" w:type="dxa"/>
            <w:tcBorders>
              <w:top w:val="single" w:sz="6" w:space="0" w:color="auto"/>
              <w:left w:val="nil"/>
              <w:bottom w:val="nil"/>
              <w:right w:val="nil"/>
            </w:tcBorders>
            <w:vAlign w:val="center"/>
          </w:tcPr>
          <w:p w14:paraId="23955ED9" w14:textId="77777777" w:rsidR="00661A1D" w:rsidRDefault="00661A1D" w:rsidP="0046742D">
            <w:pPr>
              <w:widowControl w:val="0"/>
              <w:tabs>
                <w:tab w:val="decimal" w:leader="dot" w:pos="547"/>
              </w:tabs>
              <w:autoSpaceDE w:val="0"/>
              <w:autoSpaceDN w:val="0"/>
              <w:adjustRightInd w:val="0"/>
              <w:rPr>
                <w:rFonts w:ascii="Times New Roman" w:hAnsi="Times New Roman" w:cs="Times New Roman"/>
                <w:lang w:val="en-US"/>
              </w:rPr>
            </w:pPr>
            <w:r>
              <w:rPr>
                <w:rFonts w:ascii="Times New Roman" w:hAnsi="Times New Roman" w:cs="Times New Roman"/>
                <w:lang w:val="en-US"/>
              </w:rPr>
              <w:t>2.93**</w:t>
            </w:r>
          </w:p>
        </w:tc>
        <w:tc>
          <w:tcPr>
            <w:tcW w:w="1846" w:type="dxa"/>
            <w:tcBorders>
              <w:top w:val="single" w:sz="6" w:space="0" w:color="auto"/>
              <w:left w:val="nil"/>
              <w:bottom w:val="nil"/>
              <w:right w:val="nil"/>
            </w:tcBorders>
            <w:vAlign w:val="center"/>
          </w:tcPr>
          <w:p w14:paraId="34647C5B" w14:textId="77777777" w:rsidR="00661A1D" w:rsidRDefault="00661A1D" w:rsidP="0046742D">
            <w:pPr>
              <w:widowControl w:val="0"/>
              <w:tabs>
                <w:tab w:val="decimal" w:leader="dot" w:pos="277"/>
              </w:tabs>
              <w:autoSpaceDE w:val="0"/>
              <w:autoSpaceDN w:val="0"/>
              <w:adjustRightInd w:val="0"/>
              <w:rPr>
                <w:rFonts w:ascii="Times New Roman" w:hAnsi="Times New Roman" w:cs="Times New Roman"/>
                <w:lang w:val="en-US"/>
              </w:rPr>
            </w:pPr>
            <w:r>
              <w:rPr>
                <w:rFonts w:ascii="Times New Roman" w:hAnsi="Times New Roman" w:cs="Times New Roman"/>
                <w:lang w:val="en-US"/>
              </w:rPr>
              <w:t>[2.08, 3.77]</w:t>
            </w:r>
          </w:p>
        </w:tc>
        <w:tc>
          <w:tcPr>
            <w:tcW w:w="864" w:type="dxa"/>
            <w:tcBorders>
              <w:top w:val="single" w:sz="6" w:space="0" w:color="auto"/>
              <w:left w:val="nil"/>
              <w:bottom w:val="nil"/>
              <w:right w:val="nil"/>
            </w:tcBorders>
            <w:vAlign w:val="center"/>
          </w:tcPr>
          <w:p w14:paraId="0E037A84" w14:textId="77777777" w:rsidR="00661A1D" w:rsidRDefault="00661A1D" w:rsidP="0046742D">
            <w:pPr>
              <w:widowControl w:val="0"/>
              <w:tabs>
                <w:tab w:val="decimal" w:leader="dot" w:pos="130"/>
              </w:tabs>
              <w:autoSpaceDE w:val="0"/>
              <w:autoSpaceDN w:val="0"/>
              <w:adjustRightInd w:val="0"/>
              <w:rPr>
                <w:rFonts w:ascii="Times New Roman" w:hAnsi="Times New Roman" w:cs="Times New Roman"/>
                <w:lang w:val="en-US"/>
              </w:rPr>
            </w:pPr>
          </w:p>
        </w:tc>
        <w:tc>
          <w:tcPr>
            <w:tcW w:w="1368" w:type="dxa"/>
            <w:tcBorders>
              <w:top w:val="single" w:sz="6" w:space="0" w:color="auto"/>
              <w:left w:val="nil"/>
              <w:bottom w:val="nil"/>
              <w:right w:val="nil"/>
            </w:tcBorders>
            <w:vAlign w:val="center"/>
          </w:tcPr>
          <w:p w14:paraId="367FCA0F" w14:textId="77777777" w:rsidR="00661A1D" w:rsidRDefault="00661A1D" w:rsidP="0046742D">
            <w:pPr>
              <w:widowControl w:val="0"/>
              <w:tabs>
                <w:tab w:val="decimal" w:leader="dot" w:pos="205"/>
              </w:tabs>
              <w:autoSpaceDE w:val="0"/>
              <w:autoSpaceDN w:val="0"/>
              <w:adjustRightInd w:val="0"/>
              <w:rPr>
                <w:rFonts w:ascii="Times New Roman" w:hAnsi="Times New Roman" w:cs="Times New Roman"/>
                <w:lang w:val="en-US"/>
              </w:rPr>
            </w:pPr>
          </w:p>
        </w:tc>
        <w:tc>
          <w:tcPr>
            <w:tcW w:w="1779" w:type="dxa"/>
            <w:tcBorders>
              <w:top w:val="single" w:sz="6" w:space="0" w:color="auto"/>
              <w:left w:val="nil"/>
              <w:bottom w:val="nil"/>
              <w:right w:val="nil"/>
            </w:tcBorders>
            <w:vAlign w:val="center"/>
          </w:tcPr>
          <w:p w14:paraId="5F776C73" w14:textId="77777777" w:rsidR="00661A1D" w:rsidRDefault="00661A1D" w:rsidP="0046742D">
            <w:pPr>
              <w:widowControl w:val="0"/>
              <w:tabs>
                <w:tab w:val="decimal" w:leader="dot" w:pos="267"/>
              </w:tabs>
              <w:autoSpaceDE w:val="0"/>
              <w:autoSpaceDN w:val="0"/>
              <w:adjustRightInd w:val="0"/>
              <w:rPr>
                <w:rFonts w:ascii="Times New Roman" w:hAnsi="Times New Roman" w:cs="Times New Roman"/>
                <w:lang w:val="en-US"/>
              </w:rPr>
            </w:pPr>
          </w:p>
        </w:tc>
      </w:tr>
      <w:tr w:rsidR="00661A1D" w14:paraId="44CF3E1B" w14:textId="77777777" w:rsidTr="00661A1D">
        <w:tblPrEx>
          <w:tblCellMar>
            <w:top w:w="0" w:type="dxa"/>
            <w:bottom w:w="0" w:type="dxa"/>
          </w:tblCellMar>
        </w:tblPrEx>
        <w:tc>
          <w:tcPr>
            <w:tcW w:w="1743" w:type="dxa"/>
            <w:tcBorders>
              <w:top w:val="nil"/>
              <w:left w:val="nil"/>
              <w:bottom w:val="nil"/>
              <w:right w:val="nil"/>
            </w:tcBorders>
            <w:vAlign w:val="center"/>
          </w:tcPr>
          <w:p w14:paraId="246A15A0" w14:textId="4F90E723" w:rsidR="00661A1D" w:rsidRDefault="00661A1D" w:rsidP="0046742D">
            <w:pPr>
              <w:widowControl w:val="0"/>
              <w:autoSpaceDE w:val="0"/>
              <w:autoSpaceDN w:val="0"/>
              <w:adjustRightInd w:val="0"/>
              <w:jc w:val="right"/>
              <w:rPr>
                <w:rFonts w:ascii="Times New Roman" w:hAnsi="Times New Roman" w:cs="Times New Roman"/>
                <w:lang w:val="en-US"/>
              </w:rPr>
            </w:pPr>
            <w:r>
              <w:rPr>
                <w:rFonts w:ascii="Times New Roman" w:hAnsi="Times New Roman" w:cs="Times New Roman"/>
                <w:lang w:val="en-US"/>
              </w:rPr>
              <w:t>Consciousness</w:t>
            </w:r>
          </w:p>
        </w:tc>
        <w:tc>
          <w:tcPr>
            <w:tcW w:w="993" w:type="dxa"/>
            <w:tcBorders>
              <w:top w:val="nil"/>
              <w:left w:val="nil"/>
              <w:bottom w:val="nil"/>
              <w:right w:val="nil"/>
            </w:tcBorders>
            <w:vAlign w:val="center"/>
          </w:tcPr>
          <w:p w14:paraId="14CC6BE7" w14:textId="77777777" w:rsidR="00661A1D" w:rsidRDefault="00661A1D" w:rsidP="0046742D">
            <w:pPr>
              <w:widowControl w:val="0"/>
              <w:tabs>
                <w:tab w:val="decimal" w:leader="dot" w:pos="547"/>
              </w:tabs>
              <w:autoSpaceDE w:val="0"/>
              <w:autoSpaceDN w:val="0"/>
              <w:adjustRightInd w:val="0"/>
              <w:rPr>
                <w:rFonts w:ascii="Times New Roman" w:hAnsi="Times New Roman" w:cs="Times New Roman"/>
                <w:lang w:val="en-US"/>
              </w:rPr>
            </w:pPr>
            <w:r>
              <w:rPr>
                <w:rFonts w:ascii="Times New Roman" w:hAnsi="Times New Roman" w:cs="Times New Roman"/>
                <w:lang w:val="en-US"/>
              </w:rPr>
              <w:t>-0.26**</w:t>
            </w:r>
          </w:p>
        </w:tc>
        <w:tc>
          <w:tcPr>
            <w:tcW w:w="1846" w:type="dxa"/>
            <w:tcBorders>
              <w:top w:val="nil"/>
              <w:left w:val="nil"/>
              <w:bottom w:val="nil"/>
              <w:right w:val="nil"/>
            </w:tcBorders>
            <w:vAlign w:val="center"/>
          </w:tcPr>
          <w:p w14:paraId="0154290E" w14:textId="77777777" w:rsidR="00661A1D" w:rsidRDefault="00661A1D" w:rsidP="0046742D">
            <w:pPr>
              <w:widowControl w:val="0"/>
              <w:tabs>
                <w:tab w:val="decimal" w:leader="dot" w:pos="277"/>
              </w:tabs>
              <w:autoSpaceDE w:val="0"/>
              <w:autoSpaceDN w:val="0"/>
              <w:adjustRightInd w:val="0"/>
              <w:rPr>
                <w:rFonts w:ascii="Times New Roman" w:hAnsi="Times New Roman" w:cs="Times New Roman"/>
                <w:lang w:val="en-US"/>
              </w:rPr>
            </w:pPr>
            <w:r>
              <w:rPr>
                <w:rFonts w:ascii="Times New Roman" w:hAnsi="Times New Roman" w:cs="Times New Roman"/>
                <w:lang w:val="en-US"/>
              </w:rPr>
              <w:t>[-0.37, -0.14]</w:t>
            </w:r>
          </w:p>
        </w:tc>
        <w:tc>
          <w:tcPr>
            <w:tcW w:w="864" w:type="dxa"/>
            <w:tcBorders>
              <w:top w:val="nil"/>
              <w:left w:val="nil"/>
              <w:bottom w:val="nil"/>
              <w:right w:val="nil"/>
            </w:tcBorders>
            <w:vAlign w:val="center"/>
          </w:tcPr>
          <w:p w14:paraId="14B7B10A" w14:textId="63C6AE68" w:rsidR="00661A1D" w:rsidRDefault="00661A1D" w:rsidP="0046742D">
            <w:pPr>
              <w:widowControl w:val="0"/>
              <w:tabs>
                <w:tab w:val="decimal" w:leader="dot" w:pos="130"/>
              </w:tabs>
              <w:autoSpaceDE w:val="0"/>
              <w:autoSpaceDN w:val="0"/>
              <w:adjustRightInd w:val="0"/>
              <w:rPr>
                <w:rFonts w:ascii="Times New Roman" w:hAnsi="Times New Roman" w:cs="Times New Roman"/>
                <w:lang w:val="en-US"/>
              </w:rPr>
            </w:pPr>
            <w:r>
              <w:rPr>
                <w:rFonts w:ascii="Times New Roman" w:hAnsi="Times New Roman" w:cs="Times New Roman"/>
                <w:lang w:val="en-US"/>
              </w:rPr>
              <w:t>.1</w:t>
            </w:r>
            <w:r w:rsidR="00A55E0A">
              <w:rPr>
                <w:rFonts w:ascii="Times New Roman" w:hAnsi="Times New Roman" w:cs="Times New Roman"/>
                <w:lang w:val="en-US"/>
              </w:rPr>
              <w:t>4</w:t>
            </w:r>
          </w:p>
        </w:tc>
        <w:tc>
          <w:tcPr>
            <w:tcW w:w="1368" w:type="dxa"/>
            <w:tcBorders>
              <w:top w:val="nil"/>
              <w:left w:val="nil"/>
              <w:bottom w:val="nil"/>
              <w:right w:val="nil"/>
            </w:tcBorders>
            <w:vAlign w:val="center"/>
          </w:tcPr>
          <w:p w14:paraId="660F93E4" w14:textId="77777777" w:rsidR="00661A1D" w:rsidRDefault="00661A1D" w:rsidP="0046742D">
            <w:pPr>
              <w:widowControl w:val="0"/>
              <w:tabs>
                <w:tab w:val="decimal" w:leader="dot" w:pos="205"/>
              </w:tabs>
              <w:autoSpaceDE w:val="0"/>
              <w:autoSpaceDN w:val="0"/>
              <w:adjustRightInd w:val="0"/>
              <w:rPr>
                <w:rFonts w:ascii="Times New Roman" w:hAnsi="Times New Roman" w:cs="Times New Roman"/>
                <w:lang w:val="en-US"/>
              </w:rPr>
            </w:pPr>
            <w:r>
              <w:rPr>
                <w:rFonts w:ascii="Times New Roman" w:hAnsi="Times New Roman" w:cs="Times New Roman"/>
                <w:lang w:val="en-US"/>
              </w:rPr>
              <w:t>[.02, .20]</w:t>
            </w:r>
          </w:p>
        </w:tc>
        <w:tc>
          <w:tcPr>
            <w:tcW w:w="1779" w:type="dxa"/>
            <w:tcBorders>
              <w:top w:val="nil"/>
              <w:left w:val="nil"/>
              <w:bottom w:val="nil"/>
              <w:right w:val="nil"/>
            </w:tcBorders>
            <w:vAlign w:val="center"/>
          </w:tcPr>
          <w:p w14:paraId="7EA96D33" w14:textId="77777777" w:rsidR="00661A1D" w:rsidRDefault="00661A1D" w:rsidP="0046742D">
            <w:pPr>
              <w:widowControl w:val="0"/>
              <w:tabs>
                <w:tab w:val="decimal" w:leader="dot" w:pos="267"/>
              </w:tabs>
              <w:autoSpaceDE w:val="0"/>
              <w:autoSpaceDN w:val="0"/>
              <w:adjustRightInd w:val="0"/>
              <w:rPr>
                <w:rFonts w:ascii="Times New Roman" w:hAnsi="Times New Roman" w:cs="Times New Roman"/>
                <w:lang w:val="en-US"/>
              </w:rPr>
            </w:pPr>
          </w:p>
        </w:tc>
      </w:tr>
      <w:tr w:rsidR="00661A1D" w14:paraId="3ACE333C" w14:textId="77777777" w:rsidTr="00661A1D">
        <w:tblPrEx>
          <w:tblCellMar>
            <w:top w:w="0" w:type="dxa"/>
            <w:bottom w:w="0" w:type="dxa"/>
          </w:tblCellMar>
        </w:tblPrEx>
        <w:tc>
          <w:tcPr>
            <w:tcW w:w="1743" w:type="dxa"/>
            <w:tcBorders>
              <w:top w:val="nil"/>
              <w:left w:val="nil"/>
              <w:bottom w:val="nil"/>
              <w:right w:val="nil"/>
            </w:tcBorders>
            <w:vAlign w:val="center"/>
          </w:tcPr>
          <w:p w14:paraId="5D8E5FF5" w14:textId="1015FDA8" w:rsidR="00661A1D" w:rsidRDefault="00661A1D" w:rsidP="0046742D">
            <w:pPr>
              <w:widowControl w:val="0"/>
              <w:autoSpaceDE w:val="0"/>
              <w:autoSpaceDN w:val="0"/>
              <w:adjustRightInd w:val="0"/>
              <w:jc w:val="right"/>
              <w:rPr>
                <w:rFonts w:ascii="Times New Roman" w:hAnsi="Times New Roman" w:cs="Times New Roman"/>
                <w:lang w:val="en-US"/>
              </w:rPr>
            </w:pPr>
            <w:r>
              <w:rPr>
                <w:rFonts w:ascii="Times New Roman" w:hAnsi="Times New Roman" w:cs="Times New Roman"/>
                <w:lang w:val="en-US"/>
              </w:rPr>
              <w:t>Sex</w:t>
            </w:r>
          </w:p>
        </w:tc>
        <w:tc>
          <w:tcPr>
            <w:tcW w:w="993" w:type="dxa"/>
            <w:tcBorders>
              <w:top w:val="nil"/>
              <w:left w:val="nil"/>
              <w:bottom w:val="nil"/>
              <w:right w:val="nil"/>
            </w:tcBorders>
            <w:vAlign w:val="center"/>
          </w:tcPr>
          <w:p w14:paraId="3A042527" w14:textId="77777777" w:rsidR="00661A1D" w:rsidRDefault="00661A1D" w:rsidP="0046742D">
            <w:pPr>
              <w:widowControl w:val="0"/>
              <w:tabs>
                <w:tab w:val="decimal" w:leader="dot" w:pos="547"/>
              </w:tabs>
              <w:autoSpaceDE w:val="0"/>
              <w:autoSpaceDN w:val="0"/>
              <w:adjustRightInd w:val="0"/>
              <w:rPr>
                <w:rFonts w:ascii="Times New Roman" w:hAnsi="Times New Roman" w:cs="Times New Roman"/>
                <w:lang w:val="en-US"/>
              </w:rPr>
            </w:pPr>
            <w:r>
              <w:rPr>
                <w:rFonts w:ascii="Times New Roman" w:hAnsi="Times New Roman" w:cs="Times New Roman"/>
                <w:lang w:val="en-US"/>
              </w:rPr>
              <w:t>-0.58**</w:t>
            </w:r>
          </w:p>
        </w:tc>
        <w:tc>
          <w:tcPr>
            <w:tcW w:w="1846" w:type="dxa"/>
            <w:tcBorders>
              <w:top w:val="nil"/>
              <w:left w:val="nil"/>
              <w:bottom w:val="nil"/>
              <w:right w:val="nil"/>
            </w:tcBorders>
            <w:vAlign w:val="center"/>
          </w:tcPr>
          <w:p w14:paraId="4C121944" w14:textId="77777777" w:rsidR="00661A1D" w:rsidRDefault="00661A1D" w:rsidP="0046742D">
            <w:pPr>
              <w:widowControl w:val="0"/>
              <w:tabs>
                <w:tab w:val="decimal" w:leader="dot" w:pos="277"/>
              </w:tabs>
              <w:autoSpaceDE w:val="0"/>
              <w:autoSpaceDN w:val="0"/>
              <w:adjustRightInd w:val="0"/>
              <w:rPr>
                <w:rFonts w:ascii="Times New Roman" w:hAnsi="Times New Roman" w:cs="Times New Roman"/>
                <w:lang w:val="en-US"/>
              </w:rPr>
            </w:pPr>
            <w:r>
              <w:rPr>
                <w:rFonts w:ascii="Times New Roman" w:hAnsi="Times New Roman" w:cs="Times New Roman"/>
                <w:lang w:val="en-US"/>
              </w:rPr>
              <w:t>[-0.99, -0.16]</w:t>
            </w:r>
          </w:p>
        </w:tc>
        <w:tc>
          <w:tcPr>
            <w:tcW w:w="864" w:type="dxa"/>
            <w:tcBorders>
              <w:top w:val="nil"/>
              <w:left w:val="nil"/>
              <w:bottom w:val="nil"/>
              <w:right w:val="nil"/>
            </w:tcBorders>
            <w:vAlign w:val="center"/>
          </w:tcPr>
          <w:p w14:paraId="6D602635" w14:textId="2FE253DC" w:rsidR="00661A1D" w:rsidRDefault="00661A1D" w:rsidP="0046742D">
            <w:pPr>
              <w:widowControl w:val="0"/>
              <w:tabs>
                <w:tab w:val="decimal" w:leader="dot" w:pos="130"/>
              </w:tabs>
              <w:autoSpaceDE w:val="0"/>
              <w:autoSpaceDN w:val="0"/>
              <w:adjustRightInd w:val="0"/>
              <w:rPr>
                <w:rFonts w:ascii="Times New Roman" w:hAnsi="Times New Roman" w:cs="Times New Roman"/>
                <w:lang w:val="en-US"/>
              </w:rPr>
            </w:pPr>
            <w:r>
              <w:rPr>
                <w:rFonts w:ascii="Times New Roman" w:hAnsi="Times New Roman" w:cs="Times New Roman"/>
                <w:lang w:val="en-US"/>
              </w:rPr>
              <w:t>.0</w:t>
            </w:r>
            <w:r w:rsidR="00A55E0A">
              <w:rPr>
                <w:rFonts w:ascii="Times New Roman" w:hAnsi="Times New Roman" w:cs="Times New Roman"/>
                <w:lang w:val="en-US"/>
              </w:rPr>
              <w:t>5</w:t>
            </w:r>
          </w:p>
        </w:tc>
        <w:tc>
          <w:tcPr>
            <w:tcW w:w="1368" w:type="dxa"/>
            <w:tcBorders>
              <w:top w:val="nil"/>
              <w:left w:val="nil"/>
              <w:bottom w:val="nil"/>
              <w:right w:val="nil"/>
            </w:tcBorders>
            <w:vAlign w:val="center"/>
          </w:tcPr>
          <w:p w14:paraId="1CA6BDA9" w14:textId="77777777" w:rsidR="00661A1D" w:rsidRDefault="00661A1D" w:rsidP="0046742D">
            <w:pPr>
              <w:widowControl w:val="0"/>
              <w:tabs>
                <w:tab w:val="decimal" w:leader="dot" w:pos="205"/>
              </w:tabs>
              <w:autoSpaceDE w:val="0"/>
              <w:autoSpaceDN w:val="0"/>
              <w:adjustRightInd w:val="0"/>
              <w:rPr>
                <w:rFonts w:ascii="Times New Roman" w:hAnsi="Times New Roman" w:cs="Times New Roman"/>
                <w:lang w:val="en-US"/>
              </w:rPr>
            </w:pPr>
            <w:r>
              <w:rPr>
                <w:rFonts w:ascii="Times New Roman" w:hAnsi="Times New Roman" w:cs="Times New Roman"/>
                <w:lang w:val="en-US"/>
              </w:rPr>
              <w:t>[-.02, .10]</w:t>
            </w:r>
          </w:p>
        </w:tc>
        <w:tc>
          <w:tcPr>
            <w:tcW w:w="1779" w:type="dxa"/>
            <w:tcBorders>
              <w:top w:val="nil"/>
              <w:left w:val="nil"/>
              <w:bottom w:val="nil"/>
              <w:right w:val="nil"/>
            </w:tcBorders>
            <w:vAlign w:val="center"/>
          </w:tcPr>
          <w:p w14:paraId="43C6C05B" w14:textId="77777777" w:rsidR="00661A1D" w:rsidRDefault="00661A1D" w:rsidP="0046742D">
            <w:pPr>
              <w:widowControl w:val="0"/>
              <w:tabs>
                <w:tab w:val="decimal" w:leader="dot" w:pos="267"/>
              </w:tabs>
              <w:autoSpaceDE w:val="0"/>
              <w:autoSpaceDN w:val="0"/>
              <w:adjustRightInd w:val="0"/>
              <w:rPr>
                <w:rFonts w:ascii="Times New Roman" w:hAnsi="Times New Roman" w:cs="Times New Roman"/>
                <w:lang w:val="en-US"/>
              </w:rPr>
            </w:pPr>
          </w:p>
        </w:tc>
      </w:tr>
      <w:tr w:rsidR="00661A1D" w14:paraId="244CD6FA" w14:textId="77777777" w:rsidTr="00661A1D">
        <w:tblPrEx>
          <w:tblCellMar>
            <w:top w:w="0" w:type="dxa"/>
            <w:bottom w:w="0" w:type="dxa"/>
          </w:tblCellMar>
        </w:tblPrEx>
        <w:tc>
          <w:tcPr>
            <w:tcW w:w="1743" w:type="dxa"/>
            <w:tcBorders>
              <w:top w:val="nil"/>
              <w:left w:val="nil"/>
              <w:bottom w:val="nil"/>
              <w:right w:val="nil"/>
            </w:tcBorders>
            <w:vAlign w:val="center"/>
          </w:tcPr>
          <w:p w14:paraId="139045EA" w14:textId="37C4CB2D" w:rsidR="00661A1D" w:rsidRDefault="00661A1D" w:rsidP="0046742D">
            <w:pPr>
              <w:widowControl w:val="0"/>
              <w:autoSpaceDE w:val="0"/>
              <w:autoSpaceDN w:val="0"/>
              <w:adjustRightInd w:val="0"/>
              <w:jc w:val="right"/>
              <w:rPr>
                <w:rFonts w:ascii="Times New Roman" w:hAnsi="Times New Roman" w:cs="Times New Roman"/>
                <w:lang w:val="en-US"/>
              </w:rPr>
            </w:pPr>
            <w:r>
              <w:rPr>
                <w:rFonts w:ascii="Times New Roman" w:hAnsi="Times New Roman" w:cs="Times New Roman"/>
                <w:lang w:val="en-US"/>
              </w:rPr>
              <w:t>SPP</w:t>
            </w:r>
          </w:p>
        </w:tc>
        <w:tc>
          <w:tcPr>
            <w:tcW w:w="993" w:type="dxa"/>
            <w:tcBorders>
              <w:top w:val="nil"/>
              <w:left w:val="nil"/>
              <w:bottom w:val="nil"/>
              <w:right w:val="nil"/>
            </w:tcBorders>
            <w:vAlign w:val="center"/>
          </w:tcPr>
          <w:p w14:paraId="20D6CF91" w14:textId="77777777" w:rsidR="00661A1D" w:rsidRDefault="00661A1D" w:rsidP="0046742D">
            <w:pPr>
              <w:widowControl w:val="0"/>
              <w:tabs>
                <w:tab w:val="decimal" w:leader="dot" w:pos="547"/>
              </w:tabs>
              <w:autoSpaceDE w:val="0"/>
              <w:autoSpaceDN w:val="0"/>
              <w:adjustRightInd w:val="0"/>
              <w:rPr>
                <w:rFonts w:ascii="Times New Roman" w:hAnsi="Times New Roman" w:cs="Times New Roman"/>
                <w:lang w:val="en-US"/>
              </w:rPr>
            </w:pPr>
            <w:r>
              <w:rPr>
                <w:rFonts w:ascii="Times New Roman" w:hAnsi="Times New Roman" w:cs="Times New Roman"/>
                <w:lang w:val="en-US"/>
              </w:rPr>
              <w:t>0.20**</w:t>
            </w:r>
          </w:p>
        </w:tc>
        <w:tc>
          <w:tcPr>
            <w:tcW w:w="1846" w:type="dxa"/>
            <w:tcBorders>
              <w:top w:val="nil"/>
              <w:left w:val="nil"/>
              <w:bottom w:val="nil"/>
              <w:right w:val="nil"/>
            </w:tcBorders>
            <w:vAlign w:val="center"/>
          </w:tcPr>
          <w:p w14:paraId="6BE5B1EF" w14:textId="77777777" w:rsidR="00661A1D" w:rsidRDefault="00661A1D" w:rsidP="0046742D">
            <w:pPr>
              <w:widowControl w:val="0"/>
              <w:tabs>
                <w:tab w:val="decimal" w:leader="dot" w:pos="277"/>
              </w:tabs>
              <w:autoSpaceDE w:val="0"/>
              <w:autoSpaceDN w:val="0"/>
              <w:adjustRightInd w:val="0"/>
              <w:rPr>
                <w:rFonts w:ascii="Times New Roman" w:hAnsi="Times New Roman" w:cs="Times New Roman"/>
                <w:lang w:val="en-US"/>
              </w:rPr>
            </w:pPr>
            <w:r>
              <w:rPr>
                <w:rFonts w:ascii="Times New Roman" w:hAnsi="Times New Roman" w:cs="Times New Roman"/>
                <w:lang w:val="en-US"/>
              </w:rPr>
              <w:t>[0.10, 0.31]</w:t>
            </w:r>
          </w:p>
        </w:tc>
        <w:tc>
          <w:tcPr>
            <w:tcW w:w="864" w:type="dxa"/>
            <w:tcBorders>
              <w:top w:val="nil"/>
              <w:left w:val="nil"/>
              <w:bottom w:val="nil"/>
              <w:right w:val="nil"/>
            </w:tcBorders>
            <w:vAlign w:val="center"/>
          </w:tcPr>
          <w:p w14:paraId="65E809DE" w14:textId="77777777" w:rsidR="00661A1D" w:rsidRDefault="00661A1D" w:rsidP="0046742D">
            <w:pPr>
              <w:widowControl w:val="0"/>
              <w:tabs>
                <w:tab w:val="decimal" w:leader="dot" w:pos="130"/>
              </w:tabs>
              <w:autoSpaceDE w:val="0"/>
              <w:autoSpaceDN w:val="0"/>
              <w:adjustRightInd w:val="0"/>
              <w:rPr>
                <w:rFonts w:ascii="Times New Roman" w:hAnsi="Times New Roman" w:cs="Times New Roman"/>
                <w:lang w:val="en-US"/>
              </w:rPr>
            </w:pPr>
            <w:r>
              <w:rPr>
                <w:rFonts w:ascii="Times New Roman" w:hAnsi="Times New Roman" w:cs="Times New Roman"/>
                <w:lang w:val="en-US"/>
              </w:rPr>
              <w:t>.08</w:t>
            </w:r>
          </w:p>
        </w:tc>
        <w:tc>
          <w:tcPr>
            <w:tcW w:w="1368" w:type="dxa"/>
            <w:tcBorders>
              <w:top w:val="nil"/>
              <w:left w:val="nil"/>
              <w:bottom w:val="nil"/>
              <w:right w:val="nil"/>
            </w:tcBorders>
            <w:vAlign w:val="center"/>
          </w:tcPr>
          <w:p w14:paraId="11CF8728" w14:textId="77777777" w:rsidR="00661A1D" w:rsidRDefault="00661A1D" w:rsidP="0046742D">
            <w:pPr>
              <w:widowControl w:val="0"/>
              <w:tabs>
                <w:tab w:val="decimal" w:leader="dot" w:pos="205"/>
              </w:tabs>
              <w:autoSpaceDE w:val="0"/>
              <w:autoSpaceDN w:val="0"/>
              <w:adjustRightInd w:val="0"/>
              <w:rPr>
                <w:rFonts w:ascii="Times New Roman" w:hAnsi="Times New Roman" w:cs="Times New Roman"/>
                <w:lang w:val="en-US"/>
              </w:rPr>
            </w:pPr>
            <w:r>
              <w:rPr>
                <w:rFonts w:ascii="Times New Roman" w:hAnsi="Times New Roman" w:cs="Times New Roman"/>
                <w:lang w:val="en-US"/>
              </w:rPr>
              <w:t>[.00, .17]</w:t>
            </w:r>
          </w:p>
        </w:tc>
        <w:tc>
          <w:tcPr>
            <w:tcW w:w="1779" w:type="dxa"/>
            <w:tcBorders>
              <w:top w:val="nil"/>
              <w:left w:val="nil"/>
              <w:bottom w:val="nil"/>
              <w:right w:val="nil"/>
            </w:tcBorders>
            <w:vAlign w:val="center"/>
          </w:tcPr>
          <w:p w14:paraId="6180C685" w14:textId="77777777" w:rsidR="00661A1D" w:rsidRDefault="00661A1D" w:rsidP="0046742D">
            <w:pPr>
              <w:widowControl w:val="0"/>
              <w:tabs>
                <w:tab w:val="decimal" w:leader="dot" w:pos="267"/>
              </w:tabs>
              <w:autoSpaceDE w:val="0"/>
              <w:autoSpaceDN w:val="0"/>
              <w:adjustRightInd w:val="0"/>
              <w:rPr>
                <w:rFonts w:ascii="Times New Roman" w:hAnsi="Times New Roman" w:cs="Times New Roman"/>
                <w:lang w:val="en-US"/>
              </w:rPr>
            </w:pPr>
          </w:p>
        </w:tc>
      </w:tr>
      <w:tr w:rsidR="00661A1D" w14:paraId="69435301" w14:textId="77777777" w:rsidTr="00661A1D">
        <w:tblPrEx>
          <w:tblCellMar>
            <w:top w:w="0" w:type="dxa"/>
            <w:bottom w:w="0" w:type="dxa"/>
          </w:tblCellMar>
        </w:tblPrEx>
        <w:tc>
          <w:tcPr>
            <w:tcW w:w="1743" w:type="dxa"/>
            <w:tcBorders>
              <w:top w:val="nil"/>
              <w:left w:val="nil"/>
              <w:bottom w:val="nil"/>
              <w:right w:val="nil"/>
            </w:tcBorders>
            <w:vAlign w:val="center"/>
          </w:tcPr>
          <w:p w14:paraId="32DFF58F" w14:textId="77777777" w:rsidR="00661A1D" w:rsidRDefault="00661A1D" w:rsidP="0046742D">
            <w:pPr>
              <w:widowControl w:val="0"/>
              <w:autoSpaceDE w:val="0"/>
              <w:autoSpaceDN w:val="0"/>
              <w:adjustRightInd w:val="0"/>
              <w:jc w:val="right"/>
              <w:rPr>
                <w:rFonts w:ascii="Times New Roman" w:hAnsi="Times New Roman" w:cs="Times New Roman"/>
                <w:lang w:val="en-US"/>
              </w:rPr>
            </w:pPr>
          </w:p>
        </w:tc>
        <w:tc>
          <w:tcPr>
            <w:tcW w:w="993" w:type="dxa"/>
            <w:tcBorders>
              <w:top w:val="nil"/>
              <w:left w:val="nil"/>
              <w:bottom w:val="nil"/>
              <w:right w:val="nil"/>
            </w:tcBorders>
            <w:vAlign w:val="center"/>
          </w:tcPr>
          <w:p w14:paraId="54DC4664" w14:textId="77777777" w:rsidR="00661A1D" w:rsidRDefault="00661A1D" w:rsidP="0046742D">
            <w:pPr>
              <w:widowControl w:val="0"/>
              <w:tabs>
                <w:tab w:val="decimal" w:leader="dot" w:pos="547"/>
              </w:tabs>
              <w:autoSpaceDE w:val="0"/>
              <w:autoSpaceDN w:val="0"/>
              <w:adjustRightInd w:val="0"/>
              <w:rPr>
                <w:rFonts w:ascii="Times New Roman" w:hAnsi="Times New Roman" w:cs="Times New Roman"/>
                <w:lang w:val="en-US"/>
              </w:rPr>
            </w:pPr>
          </w:p>
        </w:tc>
        <w:tc>
          <w:tcPr>
            <w:tcW w:w="1846" w:type="dxa"/>
            <w:tcBorders>
              <w:top w:val="nil"/>
              <w:left w:val="nil"/>
              <w:bottom w:val="nil"/>
              <w:right w:val="nil"/>
            </w:tcBorders>
            <w:vAlign w:val="center"/>
          </w:tcPr>
          <w:p w14:paraId="21854332" w14:textId="77777777" w:rsidR="00661A1D" w:rsidRDefault="00661A1D" w:rsidP="0046742D">
            <w:pPr>
              <w:widowControl w:val="0"/>
              <w:tabs>
                <w:tab w:val="decimal" w:leader="dot" w:pos="277"/>
              </w:tabs>
              <w:autoSpaceDE w:val="0"/>
              <w:autoSpaceDN w:val="0"/>
              <w:adjustRightInd w:val="0"/>
              <w:rPr>
                <w:rFonts w:ascii="Times New Roman" w:hAnsi="Times New Roman" w:cs="Times New Roman"/>
                <w:lang w:val="en-US"/>
              </w:rPr>
            </w:pPr>
          </w:p>
        </w:tc>
        <w:tc>
          <w:tcPr>
            <w:tcW w:w="864" w:type="dxa"/>
            <w:tcBorders>
              <w:top w:val="nil"/>
              <w:left w:val="nil"/>
              <w:bottom w:val="nil"/>
              <w:right w:val="nil"/>
            </w:tcBorders>
            <w:vAlign w:val="center"/>
          </w:tcPr>
          <w:p w14:paraId="106F98FA" w14:textId="77777777" w:rsidR="00661A1D" w:rsidRDefault="00661A1D" w:rsidP="0046742D">
            <w:pPr>
              <w:widowControl w:val="0"/>
              <w:tabs>
                <w:tab w:val="decimal" w:leader="dot" w:pos="130"/>
              </w:tabs>
              <w:autoSpaceDE w:val="0"/>
              <w:autoSpaceDN w:val="0"/>
              <w:adjustRightInd w:val="0"/>
              <w:rPr>
                <w:rFonts w:ascii="Times New Roman" w:hAnsi="Times New Roman" w:cs="Times New Roman"/>
                <w:lang w:val="en-US"/>
              </w:rPr>
            </w:pPr>
          </w:p>
        </w:tc>
        <w:tc>
          <w:tcPr>
            <w:tcW w:w="1368" w:type="dxa"/>
            <w:tcBorders>
              <w:top w:val="nil"/>
              <w:left w:val="nil"/>
              <w:bottom w:val="nil"/>
              <w:right w:val="nil"/>
            </w:tcBorders>
            <w:vAlign w:val="center"/>
          </w:tcPr>
          <w:p w14:paraId="244C710F" w14:textId="77777777" w:rsidR="00661A1D" w:rsidRDefault="00661A1D" w:rsidP="0046742D">
            <w:pPr>
              <w:widowControl w:val="0"/>
              <w:tabs>
                <w:tab w:val="decimal" w:leader="dot" w:pos="205"/>
              </w:tabs>
              <w:autoSpaceDE w:val="0"/>
              <w:autoSpaceDN w:val="0"/>
              <w:adjustRightInd w:val="0"/>
              <w:rPr>
                <w:rFonts w:ascii="Times New Roman" w:hAnsi="Times New Roman" w:cs="Times New Roman"/>
                <w:lang w:val="en-US"/>
              </w:rPr>
            </w:pPr>
          </w:p>
        </w:tc>
        <w:tc>
          <w:tcPr>
            <w:tcW w:w="1779" w:type="dxa"/>
            <w:tcBorders>
              <w:top w:val="nil"/>
              <w:left w:val="nil"/>
              <w:bottom w:val="nil"/>
              <w:right w:val="nil"/>
            </w:tcBorders>
            <w:vAlign w:val="center"/>
          </w:tcPr>
          <w:p w14:paraId="239A15CE" w14:textId="77777777" w:rsidR="00661A1D" w:rsidRDefault="00661A1D" w:rsidP="0046742D">
            <w:pPr>
              <w:widowControl w:val="0"/>
              <w:tabs>
                <w:tab w:val="decimal" w:leader="dot" w:pos="267"/>
              </w:tabs>
              <w:autoSpaceDE w:val="0"/>
              <w:autoSpaceDN w:val="0"/>
              <w:adjustRightInd w:val="0"/>
              <w:rPr>
                <w:rFonts w:ascii="Times New Roman" w:hAnsi="Times New Roman" w:cs="Times New Roman"/>
                <w:lang w:val="en-US"/>
              </w:rPr>
            </w:pPr>
            <w:r>
              <w:rPr>
                <w:rFonts w:ascii="Times New Roman" w:hAnsi="Times New Roman" w:cs="Times New Roman"/>
                <w:i/>
                <w:iCs/>
                <w:lang w:val="en-US"/>
              </w:rPr>
              <w:t>R</w:t>
            </w:r>
            <w:r>
              <w:rPr>
                <w:rFonts w:ascii="Times New Roman" w:hAnsi="Times New Roman" w:cs="Times New Roman"/>
                <w:i/>
                <w:iCs/>
                <w:vertAlign w:val="superscript"/>
                <w:lang w:val="en-US"/>
              </w:rPr>
              <w:t xml:space="preserve">2 </w:t>
            </w:r>
            <w:r>
              <w:rPr>
                <w:rFonts w:ascii="Times New Roman" w:hAnsi="Times New Roman" w:cs="Times New Roman"/>
                <w:lang w:val="en-US"/>
              </w:rPr>
              <w:t xml:space="preserve">  = .269**</w:t>
            </w:r>
          </w:p>
        </w:tc>
      </w:tr>
      <w:tr w:rsidR="00661A1D" w14:paraId="382FCD71" w14:textId="77777777" w:rsidTr="00661A1D">
        <w:tblPrEx>
          <w:tblCellMar>
            <w:top w:w="0" w:type="dxa"/>
            <w:bottom w:w="0" w:type="dxa"/>
          </w:tblCellMar>
        </w:tblPrEx>
        <w:tc>
          <w:tcPr>
            <w:tcW w:w="1743" w:type="dxa"/>
            <w:tcBorders>
              <w:top w:val="nil"/>
              <w:left w:val="nil"/>
              <w:bottom w:val="nil"/>
              <w:right w:val="nil"/>
            </w:tcBorders>
            <w:vAlign w:val="center"/>
          </w:tcPr>
          <w:p w14:paraId="56D43F07" w14:textId="77777777" w:rsidR="00661A1D" w:rsidRDefault="00661A1D" w:rsidP="0046742D">
            <w:pPr>
              <w:widowControl w:val="0"/>
              <w:autoSpaceDE w:val="0"/>
              <w:autoSpaceDN w:val="0"/>
              <w:adjustRightInd w:val="0"/>
              <w:jc w:val="right"/>
              <w:rPr>
                <w:rFonts w:ascii="Times New Roman" w:hAnsi="Times New Roman" w:cs="Times New Roman"/>
                <w:lang w:val="en-US"/>
              </w:rPr>
            </w:pPr>
          </w:p>
        </w:tc>
        <w:tc>
          <w:tcPr>
            <w:tcW w:w="993" w:type="dxa"/>
            <w:tcBorders>
              <w:top w:val="nil"/>
              <w:left w:val="nil"/>
              <w:bottom w:val="nil"/>
              <w:right w:val="nil"/>
            </w:tcBorders>
            <w:vAlign w:val="center"/>
          </w:tcPr>
          <w:p w14:paraId="2782DE70" w14:textId="77777777" w:rsidR="00661A1D" w:rsidRDefault="00661A1D" w:rsidP="0046742D">
            <w:pPr>
              <w:widowControl w:val="0"/>
              <w:tabs>
                <w:tab w:val="decimal" w:leader="dot" w:pos="547"/>
              </w:tabs>
              <w:autoSpaceDE w:val="0"/>
              <w:autoSpaceDN w:val="0"/>
              <w:adjustRightInd w:val="0"/>
              <w:rPr>
                <w:rFonts w:ascii="Times New Roman" w:hAnsi="Times New Roman" w:cs="Times New Roman"/>
                <w:lang w:val="en-US"/>
              </w:rPr>
            </w:pPr>
          </w:p>
        </w:tc>
        <w:tc>
          <w:tcPr>
            <w:tcW w:w="1846" w:type="dxa"/>
            <w:tcBorders>
              <w:top w:val="nil"/>
              <w:left w:val="nil"/>
              <w:bottom w:val="nil"/>
              <w:right w:val="nil"/>
            </w:tcBorders>
            <w:vAlign w:val="center"/>
          </w:tcPr>
          <w:p w14:paraId="629C41EE" w14:textId="77777777" w:rsidR="00661A1D" w:rsidRDefault="00661A1D" w:rsidP="0046742D">
            <w:pPr>
              <w:widowControl w:val="0"/>
              <w:tabs>
                <w:tab w:val="decimal" w:leader="dot" w:pos="277"/>
              </w:tabs>
              <w:autoSpaceDE w:val="0"/>
              <w:autoSpaceDN w:val="0"/>
              <w:adjustRightInd w:val="0"/>
              <w:rPr>
                <w:rFonts w:ascii="Times New Roman" w:hAnsi="Times New Roman" w:cs="Times New Roman"/>
                <w:lang w:val="en-US"/>
              </w:rPr>
            </w:pPr>
          </w:p>
        </w:tc>
        <w:tc>
          <w:tcPr>
            <w:tcW w:w="864" w:type="dxa"/>
            <w:tcBorders>
              <w:top w:val="nil"/>
              <w:left w:val="nil"/>
              <w:bottom w:val="nil"/>
              <w:right w:val="nil"/>
            </w:tcBorders>
            <w:vAlign w:val="center"/>
          </w:tcPr>
          <w:p w14:paraId="1F9A4019" w14:textId="77777777" w:rsidR="00661A1D" w:rsidRDefault="00661A1D" w:rsidP="0046742D">
            <w:pPr>
              <w:widowControl w:val="0"/>
              <w:tabs>
                <w:tab w:val="decimal" w:leader="dot" w:pos="130"/>
              </w:tabs>
              <w:autoSpaceDE w:val="0"/>
              <w:autoSpaceDN w:val="0"/>
              <w:adjustRightInd w:val="0"/>
              <w:rPr>
                <w:rFonts w:ascii="Times New Roman" w:hAnsi="Times New Roman" w:cs="Times New Roman"/>
                <w:lang w:val="en-US"/>
              </w:rPr>
            </w:pPr>
          </w:p>
        </w:tc>
        <w:tc>
          <w:tcPr>
            <w:tcW w:w="1368" w:type="dxa"/>
            <w:tcBorders>
              <w:top w:val="nil"/>
              <w:left w:val="nil"/>
              <w:bottom w:val="nil"/>
              <w:right w:val="nil"/>
            </w:tcBorders>
            <w:vAlign w:val="center"/>
          </w:tcPr>
          <w:p w14:paraId="7B99C37D" w14:textId="77777777" w:rsidR="00661A1D" w:rsidRDefault="00661A1D" w:rsidP="0046742D">
            <w:pPr>
              <w:widowControl w:val="0"/>
              <w:tabs>
                <w:tab w:val="decimal" w:leader="dot" w:pos="205"/>
              </w:tabs>
              <w:autoSpaceDE w:val="0"/>
              <w:autoSpaceDN w:val="0"/>
              <w:adjustRightInd w:val="0"/>
              <w:rPr>
                <w:rFonts w:ascii="Times New Roman" w:hAnsi="Times New Roman" w:cs="Times New Roman"/>
                <w:lang w:val="en-US"/>
              </w:rPr>
            </w:pPr>
          </w:p>
        </w:tc>
        <w:tc>
          <w:tcPr>
            <w:tcW w:w="1779" w:type="dxa"/>
            <w:tcBorders>
              <w:top w:val="nil"/>
              <w:left w:val="nil"/>
              <w:bottom w:val="nil"/>
              <w:right w:val="nil"/>
            </w:tcBorders>
            <w:vAlign w:val="center"/>
          </w:tcPr>
          <w:p w14:paraId="54ED8C64" w14:textId="77777777" w:rsidR="00661A1D" w:rsidRDefault="00661A1D" w:rsidP="0046742D">
            <w:pPr>
              <w:widowControl w:val="0"/>
              <w:tabs>
                <w:tab w:val="decimal" w:leader="dot" w:pos="267"/>
              </w:tabs>
              <w:autoSpaceDE w:val="0"/>
              <w:autoSpaceDN w:val="0"/>
              <w:adjustRightInd w:val="0"/>
              <w:rPr>
                <w:rFonts w:ascii="Times New Roman" w:hAnsi="Times New Roman" w:cs="Times New Roman"/>
                <w:lang w:val="en-US"/>
              </w:rPr>
            </w:pPr>
            <w:r>
              <w:rPr>
                <w:rFonts w:ascii="Times New Roman" w:hAnsi="Times New Roman" w:cs="Times New Roman"/>
                <w:lang w:val="en-US"/>
              </w:rPr>
              <w:t xml:space="preserve">95% </w:t>
            </w:r>
            <w:proofErr w:type="gramStart"/>
            <w:r>
              <w:rPr>
                <w:rFonts w:ascii="Times New Roman" w:hAnsi="Times New Roman" w:cs="Times New Roman"/>
                <w:lang w:val="en-US"/>
              </w:rPr>
              <w:t>CI[</w:t>
            </w:r>
            <w:proofErr w:type="gramEnd"/>
            <w:r>
              <w:rPr>
                <w:rFonts w:ascii="Times New Roman" w:hAnsi="Times New Roman" w:cs="Times New Roman"/>
                <w:lang w:val="en-US"/>
              </w:rPr>
              <w:t>.13,.37]</w:t>
            </w:r>
          </w:p>
        </w:tc>
      </w:tr>
      <w:tr w:rsidR="00661A1D" w14:paraId="60A4AFAF" w14:textId="77777777" w:rsidTr="00661A1D">
        <w:tblPrEx>
          <w:tblCellMar>
            <w:top w:w="0" w:type="dxa"/>
            <w:bottom w:w="0" w:type="dxa"/>
          </w:tblCellMar>
        </w:tblPrEx>
        <w:tc>
          <w:tcPr>
            <w:tcW w:w="1743" w:type="dxa"/>
            <w:tcBorders>
              <w:top w:val="nil"/>
              <w:left w:val="nil"/>
              <w:bottom w:val="single" w:sz="6" w:space="0" w:color="auto"/>
              <w:right w:val="nil"/>
            </w:tcBorders>
            <w:vAlign w:val="center"/>
          </w:tcPr>
          <w:p w14:paraId="1CE93E39" w14:textId="77777777" w:rsidR="00661A1D" w:rsidRDefault="00661A1D" w:rsidP="0046742D">
            <w:pPr>
              <w:widowControl w:val="0"/>
              <w:autoSpaceDE w:val="0"/>
              <w:autoSpaceDN w:val="0"/>
              <w:adjustRightInd w:val="0"/>
              <w:jc w:val="right"/>
              <w:rPr>
                <w:rFonts w:ascii="Times New Roman" w:hAnsi="Times New Roman" w:cs="Times New Roman"/>
                <w:lang w:val="en-US"/>
              </w:rPr>
            </w:pPr>
          </w:p>
        </w:tc>
        <w:tc>
          <w:tcPr>
            <w:tcW w:w="993" w:type="dxa"/>
            <w:tcBorders>
              <w:top w:val="nil"/>
              <w:left w:val="nil"/>
              <w:bottom w:val="single" w:sz="6" w:space="0" w:color="auto"/>
              <w:right w:val="nil"/>
            </w:tcBorders>
            <w:vAlign w:val="center"/>
          </w:tcPr>
          <w:p w14:paraId="3B04BFD6" w14:textId="77777777" w:rsidR="00661A1D" w:rsidRDefault="00661A1D" w:rsidP="0046742D">
            <w:pPr>
              <w:widowControl w:val="0"/>
              <w:tabs>
                <w:tab w:val="decimal" w:leader="dot" w:pos="547"/>
              </w:tabs>
              <w:autoSpaceDE w:val="0"/>
              <w:autoSpaceDN w:val="0"/>
              <w:adjustRightInd w:val="0"/>
              <w:rPr>
                <w:rFonts w:ascii="Times New Roman" w:hAnsi="Times New Roman" w:cs="Times New Roman"/>
                <w:lang w:val="en-US"/>
              </w:rPr>
            </w:pPr>
          </w:p>
        </w:tc>
        <w:tc>
          <w:tcPr>
            <w:tcW w:w="1846" w:type="dxa"/>
            <w:tcBorders>
              <w:top w:val="nil"/>
              <w:left w:val="nil"/>
              <w:bottom w:val="single" w:sz="6" w:space="0" w:color="auto"/>
              <w:right w:val="nil"/>
            </w:tcBorders>
            <w:vAlign w:val="center"/>
          </w:tcPr>
          <w:p w14:paraId="4040583F" w14:textId="77777777" w:rsidR="00661A1D" w:rsidRDefault="00661A1D" w:rsidP="0046742D">
            <w:pPr>
              <w:widowControl w:val="0"/>
              <w:tabs>
                <w:tab w:val="decimal" w:leader="dot" w:pos="277"/>
              </w:tabs>
              <w:autoSpaceDE w:val="0"/>
              <w:autoSpaceDN w:val="0"/>
              <w:adjustRightInd w:val="0"/>
              <w:rPr>
                <w:rFonts w:ascii="Times New Roman" w:hAnsi="Times New Roman" w:cs="Times New Roman"/>
                <w:lang w:val="en-US"/>
              </w:rPr>
            </w:pPr>
          </w:p>
        </w:tc>
        <w:tc>
          <w:tcPr>
            <w:tcW w:w="864" w:type="dxa"/>
            <w:tcBorders>
              <w:top w:val="nil"/>
              <w:left w:val="nil"/>
              <w:bottom w:val="single" w:sz="6" w:space="0" w:color="auto"/>
              <w:right w:val="nil"/>
            </w:tcBorders>
            <w:vAlign w:val="center"/>
          </w:tcPr>
          <w:p w14:paraId="7F864B1D" w14:textId="77777777" w:rsidR="00661A1D" w:rsidRDefault="00661A1D" w:rsidP="0046742D">
            <w:pPr>
              <w:widowControl w:val="0"/>
              <w:tabs>
                <w:tab w:val="decimal" w:leader="dot" w:pos="130"/>
              </w:tabs>
              <w:autoSpaceDE w:val="0"/>
              <w:autoSpaceDN w:val="0"/>
              <w:adjustRightInd w:val="0"/>
              <w:rPr>
                <w:rFonts w:ascii="Times New Roman" w:hAnsi="Times New Roman" w:cs="Times New Roman"/>
                <w:lang w:val="en-US"/>
              </w:rPr>
            </w:pPr>
          </w:p>
        </w:tc>
        <w:tc>
          <w:tcPr>
            <w:tcW w:w="1368" w:type="dxa"/>
            <w:tcBorders>
              <w:top w:val="nil"/>
              <w:left w:val="nil"/>
              <w:bottom w:val="single" w:sz="6" w:space="0" w:color="auto"/>
              <w:right w:val="nil"/>
            </w:tcBorders>
            <w:vAlign w:val="center"/>
          </w:tcPr>
          <w:p w14:paraId="5DFC9CC2" w14:textId="77777777" w:rsidR="00661A1D" w:rsidRDefault="00661A1D" w:rsidP="0046742D">
            <w:pPr>
              <w:widowControl w:val="0"/>
              <w:tabs>
                <w:tab w:val="decimal" w:leader="dot" w:pos="205"/>
              </w:tabs>
              <w:autoSpaceDE w:val="0"/>
              <w:autoSpaceDN w:val="0"/>
              <w:adjustRightInd w:val="0"/>
              <w:rPr>
                <w:rFonts w:ascii="Times New Roman" w:hAnsi="Times New Roman" w:cs="Times New Roman"/>
                <w:lang w:val="en-US"/>
              </w:rPr>
            </w:pPr>
          </w:p>
        </w:tc>
        <w:tc>
          <w:tcPr>
            <w:tcW w:w="1779" w:type="dxa"/>
            <w:tcBorders>
              <w:top w:val="nil"/>
              <w:left w:val="nil"/>
              <w:bottom w:val="single" w:sz="6" w:space="0" w:color="auto"/>
              <w:right w:val="nil"/>
            </w:tcBorders>
            <w:vAlign w:val="center"/>
          </w:tcPr>
          <w:p w14:paraId="3F1696D1" w14:textId="77777777" w:rsidR="00661A1D" w:rsidRDefault="00661A1D" w:rsidP="0046742D">
            <w:pPr>
              <w:widowControl w:val="0"/>
              <w:tabs>
                <w:tab w:val="decimal" w:leader="dot" w:pos="267"/>
              </w:tabs>
              <w:autoSpaceDE w:val="0"/>
              <w:autoSpaceDN w:val="0"/>
              <w:adjustRightInd w:val="0"/>
              <w:rPr>
                <w:rFonts w:ascii="Times New Roman" w:hAnsi="Times New Roman" w:cs="Times New Roman"/>
                <w:lang w:val="en-US"/>
              </w:rPr>
            </w:pPr>
          </w:p>
        </w:tc>
      </w:tr>
    </w:tbl>
    <w:p w14:paraId="28F4ABA9" w14:textId="77777777" w:rsidR="00661A1D" w:rsidRDefault="00661A1D" w:rsidP="00661A1D">
      <w:pPr>
        <w:widowControl w:val="0"/>
        <w:autoSpaceDE w:val="0"/>
        <w:autoSpaceDN w:val="0"/>
        <w:adjustRightInd w:val="0"/>
        <w:rPr>
          <w:rFonts w:ascii="Times New Roman" w:hAnsi="Times New Roman" w:cs="Times New Roman"/>
          <w:lang w:val="en-US"/>
        </w:rPr>
      </w:pPr>
    </w:p>
    <w:p w14:paraId="4D6A3920" w14:textId="5901FA20" w:rsidR="00661A1D" w:rsidRDefault="00661A1D" w:rsidP="00661A1D">
      <w:pPr>
        <w:widowControl w:val="0"/>
        <w:autoSpaceDE w:val="0"/>
        <w:autoSpaceDN w:val="0"/>
        <w:adjustRightInd w:val="0"/>
        <w:rPr>
          <w:rFonts w:ascii="Times New Roman" w:hAnsi="Times New Roman" w:cs="Times New Roman"/>
          <w:lang w:val="en-US"/>
        </w:rPr>
      </w:pPr>
      <w:r>
        <w:rPr>
          <w:rFonts w:ascii="Times New Roman" w:hAnsi="Times New Roman" w:cs="Times New Roman"/>
          <w:i/>
          <w:iCs/>
          <w:lang w:val="en-US"/>
        </w:rPr>
        <w:t>Note.</w:t>
      </w:r>
      <w:r>
        <w:rPr>
          <w:rFonts w:ascii="Times New Roman" w:hAnsi="Times New Roman" w:cs="Times New Roman"/>
          <w:lang w:val="en-US"/>
        </w:rPr>
        <w:t xml:space="preserve"> </w:t>
      </w:r>
      <w:r>
        <w:rPr>
          <w:rFonts w:ascii="Times New Roman" w:hAnsi="Times New Roman" w:cs="Times New Roman"/>
          <w:lang w:val="en-US"/>
        </w:rPr>
        <w:t xml:space="preserve">A significant </w:t>
      </w:r>
      <w:r>
        <w:rPr>
          <w:rFonts w:ascii="Times New Roman" w:hAnsi="Times New Roman" w:cs="Times New Roman"/>
          <w:i/>
          <w:iCs/>
          <w:lang w:val="en-US"/>
        </w:rPr>
        <w:t>b</w:t>
      </w:r>
      <w:r>
        <w:rPr>
          <w:rFonts w:ascii="Times New Roman" w:hAnsi="Times New Roman" w:cs="Times New Roman"/>
          <w:lang w:val="en-US"/>
        </w:rPr>
        <w:t xml:space="preserve">-weight indicates the semi-partial correlation is also significant. </w:t>
      </w:r>
      <w:r>
        <w:rPr>
          <w:rFonts w:ascii="Times New Roman" w:hAnsi="Times New Roman" w:cs="Times New Roman"/>
          <w:i/>
          <w:iCs/>
          <w:lang w:val="en-US"/>
        </w:rPr>
        <w:t>b</w:t>
      </w:r>
      <w:r>
        <w:rPr>
          <w:rFonts w:ascii="Times New Roman" w:hAnsi="Times New Roman" w:cs="Times New Roman"/>
          <w:lang w:val="en-US"/>
        </w:rPr>
        <w:t xml:space="preserve"> represents unstandardized regression weights. </w:t>
      </w:r>
      <w:r>
        <w:rPr>
          <w:rFonts w:ascii="Times New Roman" w:hAnsi="Times New Roman" w:cs="Times New Roman"/>
          <w:i/>
          <w:iCs/>
          <w:lang w:val="en-US"/>
        </w:rPr>
        <w:t>sr</w:t>
      </w:r>
      <w:r>
        <w:rPr>
          <w:rFonts w:ascii="Times New Roman" w:hAnsi="Times New Roman" w:cs="Times New Roman"/>
          <w:i/>
          <w:iCs/>
          <w:vertAlign w:val="superscript"/>
          <w:lang w:val="en-US"/>
        </w:rPr>
        <w:t>2</w:t>
      </w:r>
      <w:r>
        <w:rPr>
          <w:rFonts w:ascii="Times New Roman" w:hAnsi="Times New Roman" w:cs="Times New Roman"/>
          <w:lang w:val="en-US"/>
        </w:rPr>
        <w:t xml:space="preserve"> represents the semi-partial correlation squared. </w:t>
      </w:r>
      <w:r>
        <w:rPr>
          <w:rFonts w:ascii="Times New Roman" w:hAnsi="Times New Roman" w:cs="Times New Roman"/>
          <w:i/>
          <w:iCs/>
          <w:lang w:val="en-US"/>
        </w:rPr>
        <w:t>LL</w:t>
      </w:r>
      <w:r>
        <w:rPr>
          <w:rFonts w:ascii="Times New Roman" w:hAnsi="Times New Roman" w:cs="Times New Roman"/>
          <w:lang w:val="en-US"/>
        </w:rPr>
        <w:t xml:space="preserve"> and </w:t>
      </w:r>
      <w:r>
        <w:rPr>
          <w:rFonts w:ascii="Times New Roman" w:hAnsi="Times New Roman" w:cs="Times New Roman"/>
          <w:i/>
          <w:iCs/>
          <w:lang w:val="en-US"/>
        </w:rPr>
        <w:t>UL</w:t>
      </w:r>
      <w:r>
        <w:rPr>
          <w:rFonts w:ascii="Times New Roman" w:hAnsi="Times New Roman" w:cs="Times New Roman"/>
          <w:lang w:val="en-US"/>
        </w:rPr>
        <w:t xml:space="preserve"> indicate the lower and upper limits of a confidence interval, respectively.</w:t>
      </w:r>
      <w:r>
        <w:rPr>
          <w:rFonts w:ascii="Times New Roman" w:hAnsi="Times New Roman" w:cs="Times New Roman"/>
          <w:lang w:val="en-US"/>
        </w:rPr>
        <w:br/>
        <w:t>* indicates p &lt; .05. ** indicates p &lt; .01.</w:t>
      </w:r>
    </w:p>
    <w:p w14:paraId="6783D981" w14:textId="77777777" w:rsidR="00BB10C0" w:rsidRPr="001553BF" w:rsidRDefault="00BB10C0" w:rsidP="001553BF">
      <w:pPr>
        <w:rPr>
          <w:color w:val="C00000"/>
        </w:rPr>
      </w:pPr>
    </w:p>
    <w:sectPr w:rsidR="00BB10C0" w:rsidRPr="001553BF">
      <w:headerReference w:type="even" r:id="rId7"/>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2FEB1" w14:textId="77777777" w:rsidR="007C6670" w:rsidRDefault="007C6670" w:rsidP="00216FCA">
      <w:r>
        <w:separator/>
      </w:r>
    </w:p>
  </w:endnote>
  <w:endnote w:type="continuationSeparator" w:id="0">
    <w:p w14:paraId="1D8AA8F7" w14:textId="77777777" w:rsidR="007C6670" w:rsidRDefault="007C6670" w:rsidP="00216F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webkit-standard">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18F00E" w14:textId="77777777" w:rsidR="007C6670" w:rsidRDefault="007C6670" w:rsidP="00216FCA">
      <w:r>
        <w:separator/>
      </w:r>
    </w:p>
  </w:footnote>
  <w:footnote w:type="continuationSeparator" w:id="0">
    <w:p w14:paraId="4DAE650D" w14:textId="77777777" w:rsidR="007C6670" w:rsidRDefault="007C6670" w:rsidP="00216F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54744088"/>
      <w:docPartObj>
        <w:docPartGallery w:val="Page Numbers (Top of Page)"/>
        <w:docPartUnique/>
      </w:docPartObj>
    </w:sdtPr>
    <w:sdtContent>
      <w:p w14:paraId="51F341A0" w14:textId="5C5E2B38" w:rsidR="00216FCA" w:rsidRDefault="00216FCA" w:rsidP="008B219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3F141C" w14:textId="77777777" w:rsidR="00216FCA" w:rsidRDefault="00216FCA" w:rsidP="00216FC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36194426"/>
      <w:docPartObj>
        <w:docPartGallery w:val="Page Numbers (Top of Page)"/>
        <w:docPartUnique/>
      </w:docPartObj>
    </w:sdtPr>
    <w:sdtContent>
      <w:p w14:paraId="631503EA" w14:textId="0FB15AE6" w:rsidR="00216FCA" w:rsidRDefault="00216FCA" w:rsidP="008B2193">
        <w:pPr>
          <w:pStyle w:val="Header"/>
          <w:framePr w:wrap="none" w:vAnchor="text" w:hAnchor="margin" w:xAlign="right" w:y="1"/>
          <w:rPr>
            <w:rStyle w:val="PageNumber"/>
          </w:rPr>
        </w:pPr>
        <w:r w:rsidRPr="00216FCA">
          <w:rPr>
            <w:rStyle w:val="PageNumber"/>
            <w:rFonts w:ascii="Times New Roman" w:hAnsi="Times New Roman" w:cs="Times New Roman"/>
          </w:rPr>
          <w:fldChar w:fldCharType="begin"/>
        </w:r>
        <w:r w:rsidRPr="00216FCA">
          <w:rPr>
            <w:rStyle w:val="PageNumber"/>
            <w:rFonts w:ascii="Times New Roman" w:hAnsi="Times New Roman" w:cs="Times New Roman"/>
          </w:rPr>
          <w:instrText xml:space="preserve"> PAGE </w:instrText>
        </w:r>
        <w:r w:rsidRPr="00216FCA">
          <w:rPr>
            <w:rStyle w:val="PageNumber"/>
            <w:rFonts w:ascii="Times New Roman" w:hAnsi="Times New Roman" w:cs="Times New Roman"/>
          </w:rPr>
          <w:fldChar w:fldCharType="separate"/>
        </w:r>
        <w:r w:rsidRPr="00216FCA">
          <w:rPr>
            <w:rStyle w:val="PageNumber"/>
            <w:rFonts w:ascii="Times New Roman" w:hAnsi="Times New Roman" w:cs="Times New Roman"/>
            <w:noProof/>
          </w:rPr>
          <w:t>1</w:t>
        </w:r>
        <w:r w:rsidRPr="00216FCA">
          <w:rPr>
            <w:rStyle w:val="PageNumber"/>
            <w:rFonts w:ascii="Times New Roman" w:hAnsi="Times New Roman" w:cs="Times New Roman"/>
          </w:rPr>
          <w:fldChar w:fldCharType="end"/>
        </w:r>
      </w:p>
    </w:sdtContent>
  </w:sdt>
  <w:p w14:paraId="307712B2" w14:textId="77777777" w:rsidR="00216FCA" w:rsidRDefault="00216FCA" w:rsidP="00216FC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96440F"/>
    <w:multiLevelType w:val="hybridMultilevel"/>
    <w:tmpl w:val="B87ABDEA"/>
    <w:lvl w:ilvl="0" w:tplc="8C2627D0">
      <w:numFmt w:val="bullet"/>
      <w:lvlText w:val="-"/>
      <w:lvlJc w:val="left"/>
      <w:pPr>
        <w:ind w:left="720" w:hanging="360"/>
      </w:pPr>
      <w:rPr>
        <w:rFonts w:ascii="Calibri" w:eastAsiaTheme="minorHAnsi" w:hAnsi="Calibri" w:cs="Calibri" w:hint="default"/>
        <w:color w:val="000000"/>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6508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3BF"/>
    <w:rsid w:val="000310BD"/>
    <w:rsid w:val="000A19BE"/>
    <w:rsid w:val="000C251B"/>
    <w:rsid w:val="000F1B29"/>
    <w:rsid w:val="00100A86"/>
    <w:rsid w:val="001553BF"/>
    <w:rsid w:val="001B122D"/>
    <w:rsid w:val="001E1ECF"/>
    <w:rsid w:val="00216FCA"/>
    <w:rsid w:val="00223E52"/>
    <w:rsid w:val="003215E2"/>
    <w:rsid w:val="003A62E4"/>
    <w:rsid w:val="003D46B4"/>
    <w:rsid w:val="003F5AC7"/>
    <w:rsid w:val="004B3C2C"/>
    <w:rsid w:val="004C4173"/>
    <w:rsid w:val="004D319B"/>
    <w:rsid w:val="005C1FA8"/>
    <w:rsid w:val="005D0586"/>
    <w:rsid w:val="005E2A2A"/>
    <w:rsid w:val="00661A1D"/>
    <w:rsid w:val="00691E1E"/>
    <w:rsid w:val="007B36A7"/>
    <w:rsid w:val="007C2CEA"/>
    <w:rsid w:val="007C6670"/>
    <w:rsid w:val="008421A9"/>
    <w:rsid w:val="009440CD"/>
    <w:rsid w:val="00986886"/>
    <w:rsid w:val="0099567D"/>
    <w:rsid w:val="00A55E0A"/>
    <w:rsid w:val="00A653FE"/>
    <w:rsid w:val="00B02B3A"/>
    <w:rsid w:val="00B74135"/>
    <w:rsid w:val="00B80BB8"/>
    <w:rsid w:val="00BA1BF1"/>
    <w:rsid w:val="00BB10C0"/>
    <w:rsid w:val="00C73657"/>
    <w:rsid w:val="00CC1DAF"/>
    <w:rsid w:val="00DA6E6F"/>
    <w:rsid w:val="00DB2E3D"/>
    <w:rsid w:val="00E35A4B"/>
    <w:rsid w:val="00E804C0"/>
    <w:rsid w:val="00E81F82"/>
    <w:rsid w:val="00EB234D"/>
    <w:rsid w:val="00F12902"/>
    <w:rsid w:val="00FC3AA4"/>
    <w:rsid w:val="00FF1C9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440FCB3"/>
  <w15:chartTrackingRefBased/>
  <w15:docId w15:val="{5F10A956-1EF1-A947-99A9-3BA1B6250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53BF"/>
    <w:pPr>
      <w:ind w:left="720"/>
      <w:contextualSpacing/>
    </w:pPr>
  </w:style>
  <w:style w:type="paragraph" w:styleId="NormalWeb">
    <w:name w:val="Normal (Web)"/>
    <w:basedOn w:val="Normal"/>
    <w:uiPriority w:val="99"/>
    <w:unhideWhenUsed/>
    <w:rsid w:val="001553BF"/>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1553BF"/>
    <w:rPr>
      <w:sz w:val="16"/>
      <w:szCs w:val="16"/>
    </w:rPr>
  </w:style>
  <w:style w:type="paragraph" w:styleId="CommentText">
    <w:name w:val="annotation text"/>
    <w:basedOn w:val="Normal"/>
    <w:link w:val="CommentTextChar"/>
    <w:uiPriority w:val="99"/>
    <w:semiHidden/>
    <w:unhideWhenUsed/>
    <w:rsid w:val="001553BF"/>
    <w:rPr>
      <w:sz w:val="20"/>
      <w:szCs w:val="20"/>
    </w:rPr>
  </w:style>
  <w:style w:type="character" w:customStyle="1" w:styleId="CommentTextChar">
    <w:name w:val="Comment Text Char"/>
    <w:basedOn w:val="DefaultParagraphFont"/>
    <w:link w:val="CommentText"/>
    <w:uiPriority w:val="99"/>
    <w:semiHidden/>
    <w:rsid w:val="001553BF"/>
    <w:rPr>
      <w:sz w:val="20"/>
      <w:szCs w:val="20"/>
    </w:rPr>
  </w:style>
  <w:style w:type="paragraph" w:styleId="CommentSubject">
    <w:name w:val="annotation subject"/>
    <w:basedOn w:val="CommentText"/>
    <w:next w:val="CommentText"/>
    <w:link w:val="CommentSubjectChar"/>
    <w:uiPriority w:val="99"/>
    <w:semiHidden/>
    <w:unhideWhenUsed/>
    <w:rsid w:val="001553BF"/>
    <w:rPr>
      <w:b/>
      <w:bCs/>
    </w:rPr>
  </w:style>
  <w:style w:type="character" w:customStyle="1" w:styleId="CommentSubjectChar">
    <w:name w:val="Comment Subject Char"/>
    <w:basedOn w:val="CommentTextChar"/>
    <w:link w:val="CommentSubject"/>
    <w:uiPriority w:val="99"/>
    <w:semiHidden/>
    <w:rsid w:val="001553BF"/>
    <w:rPr>
      <w:b/>
      <w:bCs/>
      <w:sz w:val="20"/>
      <w:szCs w:val="20"/>
    </w:rPr>
  </w:style>
  <w:style w:type="character" w:customStyle="1" w:styleId="apple-converted-space">
    <w:name w:val="apple-converted-space"/>
    <w:basedOn w:val="DefaultParagraphFont"/>
    <w:rsid w:val="001553BF"/>
  </w:style>
  <w:style w:type="paragraph" w:styleId="Header">
    <w:name w:val="header"/>
    <w:basedOn w:val="Normal"/>
    <w:link w:val="HeaderChar"/>
    <w:uiPriority w:val="99"/>
    <w:unhideWhenUsed/>
    <w:rsid w:val="00216FCA"/>
    <w:pPr>
      <w:tabs>
        <w:tab w:val="center" w:pos="4680"/>
        <w:tab w:val="right" w:pos="9360"/>
      </w:tabs>
    </w:pPr>
  </w:style>
  <w:style w:type="character" w:customStyle="1" w:styleId="HeaderChar">
    <w:name w:val="Header Char"/>
    <w:basedOn w:val="DefaultParagraphFont"/>
    <w:link w:val="Header"/>
    <w:uiPriority w:val="99"/>
    <w:rsid w:val="00216FCA"/>
  </w:style>
  <w:style w:type="character" w:styleId="PageNumber">
    <w:name w:val="page number"/>
    <w:basedOn w:val="DefaultParagraphFont"/>
    <w:uiPriority w:val="99"/>
    <w:semiHidden/>
    <w:unhideWhenUsed/>
    <w:rsid w:val="00216FCA"/>
  </w:style>
  <w:style w:type="paragraph" w:styleId="Footer">
    <w:name w:val="footer"/>
    <w:basedOn w:val="Normal"/>
    <w:link w:val="FooterChar"/>
    <w:uiPriority w:val="99"/>
    <w:unhideWhenUsed/>
    <w:rsid w:val="00216FCA"/>
    <w:pPr>
      <w:tabs>
        <w:tab w:val="center" w:pos="4680"/>
        <w:tab w:val="right" w:pos="9360"/>
      </w:tabs>
    </w:pPr>
  </w:style>
  <w:style w:type="character" w:customStyle="1" w:styleId="FooterChar">
    <w:name w:val="Footer Char"/>
    <w:basedOn w:val="DefaultParagraphFont"/>
    <w:link w:val="Footer"/>
    <w:uiPriority w:val="99"/>
    <w:rsid w:val="00216FCA"/>
  </w:style>
  <w:style w:type="character" w:styleId="Emphasis">
    <w:name w:val="Emphasis"/>
    <w:basedOn w:val="DefaultParagraphFont"/>
    <w:uiPriority w:val="20"/>
    <w:qFormat/>
    <w:rsid w:val="007C2CE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62290">
      <w:bodyDiv w:val="1"/>
      <w:marLeft w:val="0"/>
      <w:marRight w:val="0"/>
      <w:marTop w:val="0"/>
      <w:marBottom w:val="0"/>
      <w:divBdr>
        <w:top w:val="none" w:sz="0" w:space="0" w:color="auto"/>
        <w:left w:val="none" w:sz="0" w:space="0" w:color="auto"/>
        <w:bottom w:val="none" w:sz="0" w:space="0" w:color="auto"/>
        <w:right w:val="none" w:sz="0" w:space="0" w:color="auto"/>
      </w:divBdr>
      <w:divsChild>
        <w:div w:id="800654960">
          <w:marLeft w:val="0"/>
          <w:marRight w:val="0"/>
          <w:marTop w:val="0"/>
          <w:marBottom w:val="0"/>
          <w:divBdr>
            <w:top w:val="none" w:sz="0" w:space="0" w:color="auto"/>
            <w:left w:val="none" w:sz="0" w:space="0" w:color="auto"/>
            <w:bottom w:val="none" w:sz="0" w:space="0" w:color="auto"/>
            <w:right w:val="none" w:sz="0" w:space="0" w:color="auto"/>
          </w:divBdr>
          <w:divsChild>
            <w:div w:id="1920283409">
              <w:marLeft w:val="0"/>
              <w:marRight w:val="0"/>
              <w:marTop w:val="0"/>
              <w:marBottom w:val="0"/>
              <w:divBdr>
                <w:top w:val="none" w:sz="0" w:space="0" w:color="auto"/>
                <w:left w:val="none" w:sz="0" w:space="0" w:color="auto"/>
                <w:bottom w:val="none" w:sz="0" w:space="0" w:color="auto"/>
                <w:right w:val="none" w:sz="0" w:space="0" w:color="auto"/>
              </w:divBdr>
              <w:divsChild>
                <w:div w:id="112106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41232">
      <w:bodyDiv w:val="1"/>
      <w:marLeft w:val="0"/>
      <w:marRight w:val="0"/>
      <w:marTop w:val="0"/>
      <w:marBottom w:val="0"/>
      <w:divBdr>
        <w:top w:val="none" w:sz="0" w:space="0" w:color="auto"/>
        <w:left w:val="none" w:sz="0" w:space="0" w:color="auto"/>
        <w:bottom w:val="none" w:sz="0" w:space="0" w:color="auto"/>
        <w:right w:val="none" w:sz="0" w:space="0" w:color="auto"/>
      </w:divBdr>
    </w:div>
    <w:div w:id="643198036">
      <w:bodyDiv w:val="1"/>
      <w:marLeft w:val="0"/>
      <w:marRight w:val="0"/>
      <w:marTop w:val="0"/>
      <w:marBottom w:val="0"/>
      <w:divBdr>
        <w:top w:val="none" w:sz="0" w:space="0" w:color="auto"/>
        <w:left w:val="none" w:sz="0" w:space="0" w:color="auto"/>
        <w:bottom w:val="none" w:sz="0" w:space="0" w:color="auto"/>
        <w:right w:val="none" w:sz="0" w:space="0" w:color="auto"/>
      </w:divBdr>
    </w:div>
    <w:div w:id="920800449">
      <w:bodyDiv w:val="1"/>
      <w:marLeft w:val="0"/>
      <w:marRight w:val="0"/>
      <w:marTop w:val="0"/>
      <w:marBottom w:val="0"/>
      <w:divBdr>
        <w:top w:val="none" w:sz="0" w:space="0" w:color="auto"/>
        <w:left w:val="none" w:sz="0" w:space="0" w:color="auto"/>
        <w:bottom w:val="none" w:sz="0" w:space="0" w:color="auto"/>
        <w:right w:val="none" w:sz="0" w:space="0" w:color="auto"/>
      </w:divBdr>
      <w:divsChild>
        <w:div w:id="848564517">
          <w:marLeft w:val="0"/>
          <w:marRight w:val="0"/>
          <w:marTop w:val="0"/>
          <w:marBottom w:val="0"/>
          <w:divBdr>
            <w:top w:val="none" w:sz="0" w:space="0" w:color="auto"/>
            <w:left w:val="none" w:sz="0" w:space="0" w:color="auto"/>
            <w:bottom w:val="none" w:sz="0" w:space="0" w:color="auto"/>
            <w:right w:val="none" w:sz="0" w:space="0" w:color="auto"/>
          </w:divBdr>
          <w:divsChild>
            <w:div w:id="354425956">
              <w:marLeft w:val="0"/>
              <w:marRight w:val="0"/>
              <w:marTop w:val="0"/>
              <w:marBottom w:val="0"/>
              <w:divBdr>
                <w:top w:val="none" w:sz="0" w:space="0" w:color="auto"/>
                <w:left w:val="none" w:sz="0" w:space="0" w:color="auto"/>
                <w:bottom w:val="none" w:sz="0" w:space="0" w:color="auto"/>
                <w:right w:val="none" w:sz="0" w:space="0" w:color="auto"/>
              </w:divBdr>
              <w:divsChild>
                <w:div w:id="25829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898654">
      <w:bodyDiv w:val="1"/>
      <w:marLeft w:val="0"/>
      <w:marRight w:val="0"/>
      <w:marTop w:val="0"/>
      <w:marBottom w:val="0"/>
      <w:divBdr>
        <w:top w:val="none" w:sz="0" w:space="0" w:color="auto"/>
        <w:left w:val="none" w:sz="0" w:space="0" w:color="auto"/>
        <w:bottom w:val="none" w:sz="0" w:space="0" w:color="auto"/>
        <w:right w:val="none" w:sz="0" w:space="0" w:color="auto"/>
      </w:divBdr>
      <w:divsChild>
        <w:div w:id="1789201987">
          <w:marLeft w:val="0"/>
          <w:marRight w:val="0"/>
          <w:marTop w:val="0"/>
          <w:marBottom w:val="0"/>
          <w:divBdr>
            <w:top w:val="none" w:sz="0" w:space="0" w:color="auto"/>
            <w:left w:val="none" w:sz="0" w:space="0" w:color="auto"/>
            <w:bottom w:val="none" w:sz="0" w:space="0" w:color="auto"/>
            <w:right w:val="none" w:sz="0" w:space="0" w:color="auto"/>
          </w:divBdr>
          <w:divsChild>
            <w:div w:id="305356496">
              <w:marLeft w:val="0"/>
              <w:marRight w:val="0"/>
              <w:marTop w:val="0"/>
              <w:marBottom w:val="0"/>
              <w:divBdr>
                <w:top w:val="none" w:sz="0" w:space="0" w:color="auto"/>
                <w:left w:val="none" w:sz="0" w:space="0" w:color="auto"/>
                <w:bottom w:val="none" w:sz="0" w:space="0" w:color="auto"/>
                <w:right w:val="none" w:sz="0" w:space="0" w:color="auto"/>
              </w:divBdr>
              <w:divsChild>
                <w:div w:id="268974344">
                  <w:marLeft w:val="0"/>
                  <w:marRight w:val="0"/>
                  <w:marTop w:val="0"/>
                  <w:marBottom w:val="0"/>
                  <w:divBdr>
                    <w:top w:val="none" w:sz="0" w:space="0" w:color="auto"/>
                    <w:left w:val="none" w:sz="0" w:space="0" w:color="auto"/>
                    <w:bottom w:val="none" w:sz="0" w:space="0" w:color="auto"/>
                    <w:right w:val="none" w:sz="0" w:space="0" w:color="auto"/>
                  </w:divBdr>
                  <w:divsChild>
                    <w:div w:id="140714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925642">
      <w:bodyDiv w:val="1"/>
      <w:marLeft w:val="0"/>
      <w:marRight w:val="0"/>
      <w:marTop w:val="0"/>
      <w:marBottom w:val="0"/>
      <w:divBdr>
        <w:top w:val="none" w:sz="0" w:space="0" w:color="auto"/>
        <w:left w:val="none" w:sz="0" w:space="0" w:color="auto"/>
        <w:bottom w:val="none" w:sz="0" w:space="0" w:color="auto"/>
        <w:right w:val="none" w:sz="0" w:space="0" w:color="auto"/>
      </w:divBdr>
      <w:divsChild>
        <w:div w:id="1076631272">
          <w:marLeft w:val="0"/>
          <w:marRight w:val="0"/>
          <w:marTop w:val="0"/>
          <w:marBottom w:val="0"/>
          <w:divBdr>
            <w:top w:val="none" w:sz="0" w:space="0" w:color="auto"/>
            <w:left w:val="none" w:sz="0" w:space="0" w:color="auto"/>
            <w:bottom w:val="none" w:sz="0" w:space="0" w:color="auto"/>
            <w:right w:val="none" w:sz="0" w:space="0" w:color="auto"/>
          </w:divBdr>
          <w:divsChild>
            <w:div w:id="339167178">
              <w:marLeft w:val="0"/>
              <w:marRight w:val="0"/>
              <w:marTop w:val="0"/>
              <w:marBottom w:val="0"/>
              <w:divBdr>
                <w:top w:val="none" w:sz="0" w:space="0" w:color="auto"/>
                <w:left w:val="none" w:sz="0" w:space="0" w:color="auto"/>
                <w:bottom w:val="none" w:sz="0" w:space="0" w:color="auto"/>
                <w:right w:val="none" w:sz="0" w:space="0" w:color="auto"/>
              </w:divBdr>
              <w:divsChild>
                <w:div w:id="139500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131949">
      <w:bodyDiv w:val="1"/>
      <w:marLeft w:val="0"/>
      <w:marRight w:val="0"/>
      <w:marTop w:val="0"/>
      <w:marBottom w:val="0"/>
      <w:divBdr>
        <w:top w:val="none" w:sz="0" w:space="0" w:color="auto"/>
        <w:left w:val="none" w:sz="0" w:space="0" w:color="auto"/>
        <w:bottom w:val="none" w:sz="0" w:space="0" w:color="auto"/>
        <w:right w:val="none" w:sz="0" w:space="0" w:color="auto"/>
      </w:divBdr>
      <w:divsChild>
        <w:div w:id="1182353512">
          <w:marLeft w:val="0"/>
          <w:marRight w:val="0"/>
          <w:marTop w:val="0"/>
          <w:marBottom w:val="0"/>
          <w:divBdr>
            <w:top w:val="none" w:sz="0" w:space="0" w:color="auto"/>
            <w:left w:val="none" w:sz="0" w:space="0" w:color="auto"/>
            <w:bottom w:val="none" w:sz="0" w:space="0" w:color="auto"/>
            <w:right w:val="none" w:sz="0" w:space="0" w:color="auto"/>
          </w:divBdr>
          <w:divsChild>
            <w:div w:id="646907643">
              <w:marLeft w:val="0"/>
              <w:marRight w:val="0"/>
              <w:marTop w:val="0"/>
              <w:marBottom w:val="0"/>
              <w:divBdr>
                <w:top w:val="none" w:sz="0" w:space="0" w:color="auto"/>
                <w:left w:val="none" w:sz="0" w:space="0" w:color="auto"/>
                <w:bottom w:val="none" w:sz="0" w:space="0" w:color="auto"/>
                <w:right w:val="none" w:sz="0" w:space="0" w:color="auto"/>
              </w:divBdr>
              <w:divsChild>
                <w:div w:id="180395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063566">
      <w:bodyDiv w:val="1"/>
      <w:marLeft w:val="0"/>
      <w:marRight w:val="0"/>
      <w:marTop w:val="0"/>
      <w:marBottom w:val="0"/>
      <w:divBdr>
        <w:top w:val="none" w:sz="0" w:space="0" w:color="auto"/>
        <w:left w:val="none" w:sz="0" w:space="0" w:color="auto"/>
        <w:bottom w:val="none" w:sz="0" w:space="0" w:color="auto"/>
        <w:right w:val="none" w:sz="0" w:space="0" w:color="auto"/>
      </w:divBdr>
      <w:divsChild>
        <w:div w:id="461581621">
          <w:marLeft w:val="0"/>
          <w:marRight w:val="0"/>
          <w:marTop w:val="0"/>
          <w:marBottom w:val="0"/>
          <w:divBdr>
            <w:top w:val="none" w:sz="0" w:space="0" w:color="auto"/>
            <w:left w:val="none" w:sz="0" w:space="0" w:color="auto"/>
            <w:bottom w:val="none" w:sz="0" w:space="0" w:color="auto"/>
            <w:right w:val="none" w:sz="0" w:space="0" w:color="auto"/>
          </w:divBdr>
          <w:divsChild>
            <w:div w:id="1935744296">
              <w:marLeft w:val="0"/>
              <w:marRight w:val="0"/>
              <w:marTop w:val="0"/>
              <w:marBottom w:val="0"/>
              <w:divBdr>
                <w:top w:val="none" w:sz="0" w:space="0" w:color="auto"/>
                <w:left w:val="none" w:sz="0" w:space="0" w:color="auto"/>
                <w:bottom w:val="none" w:sz="0" w:space="0" w:color="auto"/>
                <w:right w:val="none" w:sz="0" w:space="0" w:color="auto"/>
              </w:divBdr>
              <w:divsChild>
                <w:div w:id="128427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026581">
      <w:bodyDiv w:val="1"/>
      <w:marLeft w:val="0"/>
      <w:marRight w:val="0"/>
      <w:marTop w:val="0"/>
      <w:marBottom w:val="0"/>
      <w:divBdr>
        <w:top w:val="none" w:sz="0" w:space="0" w:color="auto"/>
        <w:left w:val="none" w:sz="0" w:space="0" w:color="auto"/>
        <w:bottom w:val="none" w:sz="0" w:space="0" w:color="auto"/>
        <w:right w:val="none" w:sz="0" w:space="0" w:color="auto"/>
      </w:divBdr>
    </w:div>
    <w:div w:id="1630355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6</Pages>
  <Words>1085</Words>
  <Characters>6186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Nami Trappenberg</dc:creator>
  <cp:keywords/>
  <dc:description/>
  <cp:lastModifiedBy>Nami Trappenberg</cp:lastModifiedBy>
  <cp:revision>9</cp:revision>
  <dcterms:created xsi:type="dcterms:W3CDTF">2025-03-17T00:01:00Z</dcterms:created>
  <dcterms:modified xsi:type="dcterms:W3CDTF">2025-03-17T01:58:00Z</dcterms:modified>
</cp:coreProperties>
</file>