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17E5F" w14:textId="7B7F626C" w:rsidR="00F95DD1" w:rsidRPr="00F95DD1" w:rsidRDefault="00F95DD1" w:rsidP="00F95DD1">
      <w:pPr>
        <w:pStyle w:val="Titolo"/>
        <w:rPr>
          <w:color w:val="FF0000"/>
        </w:rPr>
      </w:pPr>
      <w:r w:rsidRPr="00F95DD1">
        <w:rPr>
          <w:color w:val="FF0000"/>
        </w:rPr>
        <w:t xml:space="preserve">CARLO GOLDONI </w:t>
      </w:r>
      <w:r w:rsidRPr="00F95DD1">
        <w:rPr>
          <w:color w:val="FF0000"/>
          <w:vertAlign w:val="subscript"/>
        </w:rPr>
        <w:t>(1707-1793)</w:t>
      </w:r>
    </w:p>
    <w:p w14:paraId="62904F12" w14:textId="49C22286" w:rsidR="00F95DD1" w:rsidRPr="00F95DD1" w:rsidRDefault="00F95DD1" w:rsidP="00F95DD1">
      <w:r w:rsidRPr="00F95DD1">
        <w:t>Era un</w:t>
      </w:r>
      <w:r>
        <w:t xml:space="preserve"> autore di testi teatrali</w:t>
      </w:r>
      <w:r w:rsidR="003C14F9">
        <w:t>, TEATRO_ILLIUMINISMO</w:t>
      </w:r>
    </w:p>
    <w:p w14:paraId="3E76912A" w14:textId="4375012D" w:rsidR="00F95DD1" w:rsidRDefault="00F95DD1" w:rsidP="00F95DD1">
      <w:r w:rsidRPr="00F95DD1">
        <w:t>Venezia</w:t>
      </w:r>
      <w:r w:rsidR="003C14F9">
        <w:t>: serenissima repubblica, ricca ma in decadenza</w:t>
      </w:r>
      <w:r w:rsidR="0040692B">
        <w:t>. C’era una nobiltà che viveva nel lusso ma era nulla facente, una classe borghese di mercanti/commerciali, una classe popolare umile.</w:t>
      </w:r>
    </w:p>
    <w:p w14:paraId="7ABAF136" w14:textId="70C4AAF6" w:rsidR="005F3B65" w:rsidRDefault="005F3B65" w:rsidP="00F95DD1"/>
    <w:p w14:paraId="43DF936E" w14:textId="71B021FB" w:rsidR="005F3B65" w:rsidRDefault="005F3B65" w:rsidP="00F95DD1">
      <w:r>
        <w:t>Teatro dell’arte = prima di goldoni nell’epoca barocca (‘600)</w:t>
      </w:r>
      <w:r w:rsidR="00382EF9">
        <w:t>:</w:t>
      </w:r>
    </w:p>
    <w:p w14:paraId="12387C17" w14:textId="299A270F" w:rsidR="00382EF9" w:rsidRDefault="00382EF9" w:rsidP="00382EF9">
      <w:pPr>
        <w:pStyle w:val="Paragrafoelenco"/>
        <w:numPr>
          <w:ilvl w:val="0"/>
          <w:numId w:val="1"/>
        </w:numPr>
      </w:pPr>
      <w:r>
        <w:t>Maschere fisse, sempre le stesse rappresentazioni/ gli stessi personaggi</w:t>
      </w:r>
    </w:p>
    <w:p w14:paraId="16B49A8F" w14:textId="392F4075" w:rsidR="00382EF9" w:rsidRDefault="00382EF9" w:rsidP="00382EF9">
      <w:pPr>
        <w:pStyle w:val="Paragrafoelenco"/>
        <w:numPr>
          <w:ilvl w:val="0"/>
          <w:numId w:val="1"/>
        </w:numPr>
      </w:pPr>
      <w:r>
        <w:t>Le storie sono scritte su “canovacci” e improvvisate su una stessa linea narrativa</w:t>
      </w:r>
    </w:p>
    <w:p w14:paraId="64C8A616" w14:textId="0DA138A6" w:rsidR="00382EF9" w:rsidRDefault="00382EF9" w:rsidP="00382EF9">
      <w:pPr>
        <w:pStyle w:val="Paragrafoelenco"/>
        <w:numPr>
          <w:ilvl w:val="0"/>
          <w:numId w:val="1"/>
        </w:numPr>
      </w:pPr>
      <w:r>
        <w:t>Teatro popolare, allestito anche nelle piazze</w:t>
      </w:r>
    </w:p>
    <w:p w14:paraId="7D06E0B0" w14:textId="4B96C450" w:rsidR="00382EF9" w:rsidRDefault="00382EF9" w:rsidP="00382EF9">
      <w:pPr>
        <w:pStyle w:val="Paragrafoelenco"/>
        <w:numPr>
          <w:ilvl w:val="0"/>
          <w:numId w:val="1"/>
        </w:numPr>
      </w:pPr>
      <w:r>
        <w:t>L’lingua volgare</w:t>
      </w:r>
    </w:p>
    <w:p w14:paraId="71F61B88" w14:textId="2FBA4AF7" w:rsidR="00E249FA" w:rsidRDefault="00E249FA" w:rsidP="00E249FA"/>
    <w:p w14:paraId="18DABA2D" w14:textId="4E24935F" w:rsidR="00E249FA" w:rsidRDefault="00E249FA" w:rsidP="00E249FA">
      <w:r>
        <w:t xml:space="preserve">Teatro goldoniano = come goldoni riforma il teatro in senso illuministico </w:t>
      </w:r>
    </w:p>
    <w:p w14:paraId="1667F7F2" w14:textId="4057D881" w:rsidR="005107AE" w:rsidRDefault="005107AE" w:rsidP="005107AE">
      <w:pPr>
        <w:pStyle w:val="Paragrafoelenco"/>
        <w:numPr>
          <w:ilvl w:val="0"/>
          <w:numId w:val="2"/>
        </w:numPr>
      </w:pPr>
      <w:r>
        <w:t>Toglie le maschere e crea dei personaggi che sono sempre nuovi e irripetibili. Sono persone reali e contemporanee a Goldoni</w:t>
      </w:r>
    </w:p>
    <w:p w14:paraId="0519A31C" w14:textId="62AEBEED" w:rsidR="005107AE" w:rsidRDefault="005107AE" w:rsidP="005107AE">
      <w:pPr>
        <w:pStyle w:val="Paragrafoelenco"/>
        <w:numPr>
          <w:ilvl w:val="0"/>
          <w:numId w:val="2"/>
        </w:numPr>
      </w:pPr>
      <w:r>
        <w:t xml:space="preserve">Le storie sono scritte nei minimi particolari nel copione, nella sceneggiatura, no improvvisazione, sono storie sempre nuove </w:t>
      </w:r>
    </w:p>
    <w:p w14:paraId="64DF6E20" w14:textId="730C6D67" w:rsidR="005107AE" w:rsidRDefault="005107AE" w:rsidP="005107AE">
      <w:pPr>
        <w:pStyle w:val="Paragrafoelenco"/>
        <w:numPr>
          <w:ilvl w:val="0"/>
          <w:numId w:val="2"/>
        </w:numPr>
      </w:pPr>
      <w:r>
        <w:t>Il teatro si rivolge alla borghesi</w:t>
      </w:r>
      <w:r w:rsidR="00277BBA">
        <w:t>a, si rappresenta nei teatri al chiuso, esalta i nuovi ideali illuministi della borghesia, imprenditoria usare il cervello e la ragione conto la nobiltà parassita decaduta.</w:t>
      </w:r>
    </w:p>
    <w:p w14:paraId="3ECE027A" w14:textId="788229CD" w:rsidR="009944D9" w:rsidRPr="00F95DD1" w:rsidRDefault="009944D9" w:rsidP="005107AE">
      <w:pPr>
        <w:pStyle w:val="Paragrafoelenco"/>
        <w:numPr>
          <w:ilvl w:val="0"/>
          <w:numId w:val="2"/>
        </w:numPr>
      </w:pPr>
      <w:r>
        <w:t>Il linguaggio sobrio, non più volgare, di buon gusto , non troppo raffinato.</w:t>
      </w:r>
    </w:p>
    <w:sectPr w:rsidR="009944D9" w:rsidRPr="00F95D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D7C8A"/>
    <w:multiLevelType w:val="hybridMultilevel"/>
    <w:tmpl w:val="06C2A1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66B47"/>
    <w:multiLevelType w:val="hybridMultilevel"/>
    <w:tmpl w:val="95347B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307982">
    <w:abstractNumId w:val="1"/>
  </w:num>
  <w:num w:numId="2" w16cid:durableId="791630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D1"/>
    <w:rsid w:val="00277BBA"/>
    <w:rsid w:val="00382EF9"/>
    <w:rsid w:val="003C14F9"/>
    <w:rsid w:val="0040692B"/>
    <w:rsid w:val="005107AE"/>
    <w:rsid w:val="005F3B65"/>
    <w:rsid w:val="00847C6B"/>
    <w:rsid w:val="009944D9"/>
    <w:rsid w:val="00E249FA"/>
    <w:rsid w:val="00F9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1C1FC"/>
  <w15:chartTrackingRefBased/>
  <w15:docId w15:val="{A7C8D73D-332D-48D6-94F0-428F3FA1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95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95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382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Mac</dc:creator>
  <cp:keywords/>
  <dc:description/>
  <cp:lastModifiedBy>Marco Mac</cp:lastModifiedBy>
  <cp:revision>8</cp:revision>
  <dcterms:created xsi:type="dcterms:W3CDTF">2023-02-01T08:09:00Z</dcterms:created>
  <dcterms:modified xsi:type="dcterms:W3CDTF">2023-02-01T08:39:00Z</dcterms:modified>
</cp:coreProperties>
</file>