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37584410"/>
        <w:docPartObj>
          <w:docPartGallery w:val="Cover Pages"/>
          <w:docPartUnique/>
        </w:docPartObj>
      </w:sdtPr>
      <w:sdtContent>
        <w:p w14:paraId="32A66345" w14:textId="22599C28" w:rsidR="000F675D" w:rsidRPr="00906442" w:rsidRDefault="000F675D">
          <w:r w:rsidRPr="00906442">
            <w:rPr>
              <w:noProof/>
            </w:rPr>
            <mc:AlternateContent>
              <mc:Choice Requires="wps">
                <w:drawing>
                  <wp:anchor distT="0" distB="0" distL="114300" distR="114300" simplePos="0" relativeHeight="251665408" behindDoc="0" locked="0" layoutInCell="1" allowOverlap="1" wp14:anchorId="343B10E7" wp14:editId="648F42F3">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4A9A62" w14:textId="4A0D094D" w:rsidR="000F675D" w:rsidRPr="00906442" w:rsidRDefault="00000000">
                                <w:pPr>
                                  <w:pStyle w:val="Sinespaciado"/>
                                  <w:rPr>
                                    <w:color w:val="1F497D" w:themeColor="text2"/>
                                    <w:lang w:val="es-ES"/>
                                  </w:rPr>
                                </w:pPr>
                                <w:sdt>
                                  <w:sdtPr>
                                    <w:rPr>
                                      <w:color w:val="1F497D" w:themeColor="text2"/>
                                      <w:lang w:val="es-E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F50B2" w:rsidRPr="00906442">
                                      <w:rPr>
                                        <w:color w:val="1F497D" w:themeColor="text2"/>
                                        <w:lang w:val="es-ES"/>
                                      </w:rPr>
                                      <w:t>Namir Kubba Consuegra – 2ºASIR FP UAX</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43B10E7" id="_x0000_t202" coordsize="21600,21600" o:spt="202" path="m,l,21600r21600,l21600,xe">
                    <v:stroke joinstyle="miter"/>
                    <v:path gradientshapeok="t" o:connecttype="rect"/>
                  </v:shapetype>
                  <v:shape id="Text Box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F4A9A62" w14:textId="4A0D094D" w:rsidR="000F675D" w:rsidRPr="00906442" w:rsidRDefault="00000000">
                          <w:pPr>
                            <w:pStyle w:val="Sinespaciado"/>
                            <w:rPr>
                              <w:color w:val="1F497D" w:themeColor="text2"/>
                              <w:lang w:val="es-ES"/>
                            </w:rPr>
                          </w:pPr>
                          <w:sdt>
                            <w:sdtPr>
                              <w:rPr>
                                <w:color w:val="1F497D" w:themeColor="text2"/>
                                <w:lang w:val="es-E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8F50B2" w:rsidRPr="00906442">
                                <w:rPr>
                                  <w:color w:val="1F497D" w:themeColor="text2"/>
                                  <w:lang w:val="es-ES"/>
                                </w:rPr>
                                <w:t>Namir Kubba Consuegra – 2ºASIR FP UAX</w:t>
                              </w:r>
                            </w:sdtContent>
                          </w:sdt>
                        </w:p>
                      </w:txbxContent>
                    </v:textbox>
                    <w10:wrap type="square" anchorx="page" anchory="page"/>
                  </v:shape>
                </w:pict>
              </mc:Fallback>
            </mc:AlternateContent>
          </w:r>
          <w:r w:rsidRPr="00906442">
            <w:rPr>
              <w:noProof/>
            </w:rPr>
            <mc:AlternateContent>
              <mc:Choice Requires="wps">
                <w:drawing>
                  <wp:anchor distT="0" distB="0" distL="114300" distR="114300" simplePos="0" relativeHeight="251664384" behindDoc="1" locked="0" layoutInCell="1" allowOverlap="1" wp14:anchorId="14642D99" wp14:editId="618F1984">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rgbClr val="003366"/>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3216D99" w14:textId="77777777" w:rsidR="000F675D" w:rsidRPr="00906442" w:rsidRDefault="000F675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642D99" id="Rectangle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" fillcolor="#036" stroked="f" strokeweight="2pt">
                    <v:textbox inset="21.6pt,,21.6pt">
                      <w:txbxContent>
                        <w:p w14:paraId="23216D99" w14:textId="77777777" w:rsidR="000F675D" w:rsidRPr="00906442" w:rsidRDefault="000F675D"/>
                      </w:txbxContent>
                    </v:textbox>
                    <w10:wrap anchorx="page" anchory="page"/>
                  </v:rect>
                </w:pict>
              </mc:Fallback>
            </mc:AlternateContent>
          </w:r>
          <w:r w:rsidRPr="00906442">
            <w:rPr>
              <w:noProof/>
            </w:rPr>
            <mc:AlternateContent>
              <mc:Choice Requires="wps">
                <w:drawing>
                  <wp:anchor distT="0" distB="0" distL="114300" distR="114300" simplePos="0" relativeHeight="251661312" behindDoc="0" locked="0" layoutInCell="1" allowOverlap="1" wp14:anchorId="4FCBF4D2" wp14:editId="4FA50976">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190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66CC6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3B8DF7" w14:textId="04417AEA" w:rsidR="000F675D" w:rsidRPr="00906442" w:rsidRDefault="000F675D">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FCBF4D2" id="Rectangle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" fillcolor="#6c6" stroked="f" strokeweight="2pt">
                    <v:textbox inset="14.4pt,14.4pt,14.4pt,28.8pt">
                      <w:txbxContent>
                        <w:p w14:paraId="5B3B8DF7" w14:textId="04417AEA" w:rsidR="000F675D" w:rsidRPr="00906442" w:rsidRDefault="000F675D">
                          <w:pPr>
                            <w:spacing w:before="240"/>
                            <w:jc w:val="center"/>
                            <w:rPr>
                              <w:color w:val="FFFFFF" w:themeColor="background1"/>
                            </w:rPr>
                          </w:pPr>
                        </w:p>
                      </w:txbxContent>
                    </v:textbox>
                    <w10:wrap anchorx="page" anchory="page"/>
                  </v:rect>
                </w:pict>
              </mc:Fallback>
            </mc:AlternateContent>
          </w:r>
          <w:r w:rsidRPr="00906442">
            <w:rPr>
              <w:noProof/>
            </w:rPr>
            <mc:AlternateContent>
              <mc:Choice Requires="wps">
                <w:drawing>
                  <wp:anchor distT="0" distB="0" distL="114300" distR="114300" simplePos="0" relativeHeight="251660288" behindDoc="0" locked="0" layoutInCell="1" allowOverlap="1" wp14:anchorId="57ABFE7B" wp14:editId="41830911">
                    <wp:simplePos x="0" y="0"/>
                    <mc:AlternateContent>
                      <mc:Choice Requires="wp14">
                        <wp:positionH relativeFrom="page">
                          <wp14:pctPosHOffset>44000</wp14:pctPosHOffset>
                        </wp:positionH>
                      </mc:Choice>
                      <mc:Fallback>
                        <wp:positionH relativeFrom="page">
                          <wp:posOffset>3327400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9115B2C" id="Rectangle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938953 [1614]" strokeweight="1.25pt">
                    <w10:wrap anchorx="page" anchory="page"/>
                  </v:rect>
                </w:pict>
              </mc:Fallback>
            </mc:AlternateContent>
          </w:r>
          <w:r w:rsidRPr="00906442">
            <w:rPr>
              <w:noProof/>
            </w:rPr>
            <mc:AlternateContent>
              <mc:Choice Requires="wps">
                <w:drawing>
                  <wp:anchor distT="0" distB="0" distL="114300" distR="114300" simplePos="0" relativeHeight="251663360" behindDoc="0" locked="0" layoutInCell="1" allowOverlap="1" wp14:anchorId="712B0965" wp14:editId="0968E204">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190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66CC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B141023" id="Rectangle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" fillcolor="#6c6" stroked="f" strokeweight="2pt">
                    <w10:wrap anchorx="page" anchory="page"/>
                  </v:rect>
                </w:pict>
              </mc:Fallback>
            </mc:AlternateContent>
          </w:r>
        </w:p>
        <w:p w14:paraId="4CE63B58" w14:textId="62C867E5" w:rsidR="000F675D" w:rsidRPr="00906442" w:rsidRDefault="00E50C98">
          <w:pPr>
            <w:rPr>
              <w:rFonts w:asciiTheme="majorHAnsi" w:eastAsiaTheme="majorEastAsia" w:hAnsiTheme="majorHAnsi" w:cstheme="majorBidi"/>
              <w:color w:val="365F91" w:themeColor="accent1" w:themeShade="BF"/>
              <w:sz w:val="32"/>
              <w:szCs w:val="32"/>
            </w:rPr>
          </w:pPr>
          <w:r w:rsidRPr="00906442">
            <w:rPr>
              <w:noProof/>
              <w:lang w:eastAsia="es-ES"/>
            </w:rPr>
            <w:drawing>
              <wp:anchor distT="0" distB="0" distL="114300" distR="114300" simplePos="0" relativeHeight="251667456" behindDoc="0" locked="0" layoutInCell="1" allowOverlap="1" wp14:anchorId="58164E0E" wp14:editId="3C73CCC2">
                <wp:simplePos x="0" y="0"/>
                <wp:positionH relativeFrom="margin">
                  <wp:posOffset>2894031</wp:posOffset>
                </wp:positionH>
                <wp:positionV relativeFrom="paragraph">
                  <wp:posOffset>3245485</wp:posOffset>
                </wp:positionV>
                <wp:extent cx="2097742" cy="2201884"/>
                <wp:effectExtent l="0" t="0" r="0" b="8255"/>
                <wp:wrapNone/>
                <wp:docPr id="583794304" name="Imagen 84" descr="Imagen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0646" name="Imagen 84" descr="Imagen en blanco y negro&#10;&#10;El contenido generado por IA puede ser incorrecto."/>
                        <pic:cNvPicPr/>
                      </pic:nvPicPr>
                      <pic:blipFill rotWithShape="1">
                        <a:blip r:embed="rId8"/>
                        <a:srcRect l="18141" t="8626" r="22726" b="29377"/>
                        <a:stretch/>
                      </pic:blipFill>
                      <pic:spPr bwMode="auto">
                        <a:xfrm>
                          <a:off x="0" y="0"/>
                          <a:ext cx="2097742" cy="22018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51F0" w:rsidRPr="00906442">
            <w:rPr>
              <w:noProof/>
            </w:rPr>
            <mc:AlternateContent>
              <mc:Choice Requires="wps">
                <w:drawing>
                  <wp:anchor distT="0" distB="0" distL="114300" distR="114300" simplePos="0" relativeHeight="251662336" behindDoc="0" locked="0" layoutInCell="1" allowOverlap="1" wp14:anchorId="76F4242E" wp14:editId="0720F72F">
                    <wp:simplePos x="0" y="0"/>
                    <mc:AlternateContent>
                      <mc:Choice Requires="wp14">
                        <wp:positionH relativeFrom="page">
                          <wp14:pctPosHOffset>45500</wp14:pctPosHOffset>
                        </wp:positionH>
                      </mc:Choice>
                      <mc:Fallback>
                        <wp:positionH relativeFrom="page">
                          <wp:posOffset>3441065</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86004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860556" cy="2475230"/>
                            </a:xfrm>
                            <a:prstGeom prst="rect">
                              <a:avLst/>
                            </a:prstGeom>
                            <a:noFill/>
                            <a:ln w="6350">
                              <a:noFill/>
                            </a:ln>
                            <a:effectLst/>
                          </wps:spPr>
                          <wps:txbx>
                            <w:txbxContent>
                              <w:sdt>
                                <w:sdtPr>
                                  <w:rPr>
                                    <w:rFonts w:asciiTheme="majorHAnsi" w:eastAsiaTheme="majorEastAsia" w:hAnsiTheme="majorHAnsi" w:cstheme="majorBidi"/>
                                    <w:color w:val="4F81BD" w:themeColor="accent1"/>
                                    <w:sz w:val="5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3B9D93B" w14:textId="5A37BC44" w:rsidR="000F675D" w:rsidRPr="00906442" w:rsidRDefault="007451F0">
                                    <w:pPr>
                                      <w:rPr>
                                        <w:rFonts w:asciiTheme="majorHAnsi" w:eastAsiaTheme="majorEastAsia" w:hAnsiTheme="majorHAnsi" w:cstheme="majorBidi"/>
                                        <w:color w:val="4F81BD" w:themeColor="accent1"/>
                                        <w:sz w:val="56"/>
                                        <w:szCs w:val="96"/>
                                      </w:rPr>
                                    </w:pPr>
                                    <w:r w:rsidRPr="00906442">
                                      <w:rPr>
                                        <w:rFonts w:asciiTheme="majorHAnsi" w:eastAsiaTheme="majorEastAsia" w:hAnsiTheme="majorHAnsi" w:cstheme="majorBidi"/>
                                        <w:color w:val="4F81BD" w:themeColor="accent1"/>
                                        <w:sz w:val="56"/>
                                        <w:szCs w:val="96"/>
                                      </w:rPr>
                                      <w:t xml:space="preserve">Plan de Empresa: </w:t>
                                    </w:r>
                                    <w:proofErr w:type="spellStart"/>
                                    <w:r w:rsidRPr="00906442">
                                      <w:rPr>
                                        <w:rFonts w:asciiTheme="majorHAnsi" w:eastAsiaTheme="majorEastAsia" w:hAnsiTheme="majorHAnsi" w:cstheme="majorBidi"/>
                                        <w:color w:val="4F81BD" w:themeColor="accent1"/>
                                        <w:sz w:val="56"/>
                                        <w:szCs w:val="96"/>
                                      </w:rPr>
                                      <w:t>Pronet</w:t>
                                    </w:r>
                                    <w:proofErr w:type="spellEnd"/>
                                    <w:r w:rsidRPr="00906442">
                                      <w:rPr>
                                        <w:rFonts w:asciiTheme="majorHAnsi" w:eastAsiaTheme="majorEastAsia" w:hAnsiTheme="majorHAnsi" w:cstheme="majorBidi"/>
                                        <w:color w:val="4F81BD" w:themeColor="accent1"/>
                                        <w:sz w:val="56"/>
                                        <w:szCs w:val="96"/>
                                      </w:rPr>
                                      <w:t xml:space="preserve"> </w:t>
                                    </w:r>
                                    <w:proofErr w:type="spellStart"/>
                                    <w:r w:rsidRPr="00906442">
                                      <w:rPr>
                                        <w:rFonts w:asciiTheme="majorHAnsi" w:eastAsiaTheme="majorEastAsia" w:hAnsiTheme="majorHAnsi" w:cstheme="majorBidi"/>
                                        <w:color w:val="4F81BD" w:themeColor="accent1"/>
                                        <w:sz w:val="56"/>
                                        <w:szCs w:val="96"/>
                                      </w:rPr>
                                      <w:t>Systems</w:t>
                                    </w:r>
                                    <w:proofErr w:type="spellEnd"/>
                                  </w:p>
                                </w:sdtContent>
                              </w:sdt>
                              <w:p w14:paraId="7BCF8299" w14:textId="08AD4E4A" w:rsidR="000F675D" w:rsidRPr="00906442" w:rsidRDefault="000F675D">
                                <w:pPr>
                                  <w:rPr>
                                    <w:rFonts w:asciiTheme="majorHAnsi" w:eastAsiaTheme="majorEastAsia" w:hAnsiTheme="majorHAnsi" w:cstheme="majorBidi"/>
                                    <w:color w:val="1F497D"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76F4242E" id="Text Box 470" o:spid="_x0000_s1029" type="#_x0000_t202" style="position:absolute;margin-left:0;margin-top:0;width:225.2pt;height:194.9pt;z-index:251662336;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" filled="f" stroked="f" strokeweight=".5pt">
                    <v:textbox style="mso-fit-shape-to-text:t">
                      <w:txbxContent>
                        <w:sdt>
                          <w:sdtPr>
                            <w:rPr>
                              <w:rFonts w:asciiTheme="majorHAnsi" w:eastAsiaTheme="majorEastAsia" w:hAnsiTheme="majorHAnsi" w:cstheme="majorBidi"/>
                              <w:color w:val="4F81BD" w:themeColor="accent1"/>
                              <w:sz w:val="56"/>
                              <w:szCs w:val="9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3B9D93B" w14:textId="5A37BC44" w:rsidR="000F675D" w:rsidRPr="00906442" w:rsidRDefault="007451F0">
                              <w:pPr>
                                <w:rPr>
                                  <w:rFonts w:asciiTheme="majorHAnsi" w:eastAsiaTheme="majorEastAsia" w:hAnsiTheme="majorHAnsi" w:cstheme="majorBidi"/>
                                  <w:color w:val="4F81BD" w:themeColor="accent1"/>
                                  <w:sz w:val="56"/>
                                  <w:szCs w:val="96"/>
                                </w:rPr>
                              </w:pPr>
                              <w:r w:rsidRPr="00906442">
                                <w:rPr>
                                  <w:rFonts w:asciiTheme="majorHAnsi" w:eastAsiaTheme="majorEastAsia" w:hAnsiTheme="majorHAnsi" w:cstheme="majorBidi"/>
                                  <w:color w:val="4F81BD" w:themeColor="accent1"/>
                                  <w:sz w:val="56"/>
                                  <w:szCs w:val="96"/>
                                </w:rPr>
                                <w:t xml:space="preserve">Plan de Empresa: </w:t>
                              </w:r>
                              <w:proofErr w:type="spellStart"/>
                              <w:r w:rsidRPr="00906442">
                                <w:rPr>
                                  <w:rFonts w:asciiTheme="majorHAnsi" w:eastAsiaTheme="majorEastAsia" w:hAnsiTheme="majorHAnsi" w:cstheme="majorBidi"/>
                                  <w:color w:val="4F81BD" w:themeColor="accent1"/>
                                  <w:sz w:val="56"/>
                                  <w:szCs w:val="96"/>
                                </w:rPr>
                                <w:t>Pronet</w:t>
                              </w:r>
                              <w:proofErr w:type="spellEnd"/>
                              <w:r w:rsidRPr="00906442">
                                <w:rPr>
                                  <w:rFonts w:asciiTheme="majorHAnsi" w:eastAsiaTheme="majorEastAsia" w:hAnsiTheme="majorHAnsi" w:cstheme="majorBidi"/>
                                  <w:color w:val="4F81BD" w:themeColor="accent1"/>
                                  <w:sz w:val="56"/>
                                  <w:szCs w:val="96"/>
                                </w:rPr>
                                <w:t xml:space="preserve"> </w:t>
                              </w:r>
                              <w:proofErr w:type="spellStart"/>
                              <w:r w:rsidRPr="00906442">
                                <w:rPr>
                                  <w:rFonts w:asciiTheme="majorHAnsi" w:eastAsiaTheme="majorEastAsia" w:hAnsiTheme="majorHAnsi" w:cstheme="majorBidi"/>
                                  <w:color w:val="4F81BD" w:themeColor="accent1"/>
                                  <w:sz w:val="56"/>
                                  <w:szCs w:val="96"/>
                                </w:rPr>
                                <w:t>Systems</w:t>
                              </w:r>
                              <w:proofErr w:type="spellEnd"/>
                            </w:p>
                          </w:sdtContent>
                        </w:sdt>
                        <w:p w14:paraId="7BCF8299" w14:textId="08AD4E4A" w:rsidR="000F675D" w:rsidRPr="00906442" w:rsidRDefault="000F675D">
                          <w:pPr>
                            <w:rPr>
                              <w:rFonts w:asciiTheme="majorHAnsi" w:eastAsiaTheme="majorEastAsia" w:hAnsiTheme="majorHAnsi" w:cstheme="majorBidi"/>
                              <w:color w:val="1F497D" w:themeColor="text2"/>
                              <w:sz w:val="32"/>
                              <w:szCs w:val="40"/>
                            </w:rPr>
                          </w:pPr>
                        </w:p>
                      </w:txbxContent>
                    </v:textbox>
                    <w10:wrap type="square" anchorx="page" anchory="page"/>
                  </v:shape>
                </w:pict>
              </mc:Fallback>
            </mc:AlternateContent>
          </w:r>
          <w:r w:rsidR="000F675D" w:rsidRPr="00906442">
            <w:br w:type="page"/>
          </w:r>
        </w:p>
      </w:sdtContent>
    </w:sdt>
    <w:sdt>
      <w:sdtPr>
        <w:rPr>
          <w:rFonts w:asciiTheme="minorHAnsi" w:eastAsiaTheme="minorHAnsi" w:hAnsiTheme="minorHAnsi" w:cstheme="minorBidi"/>
          <w:color w:val="auto"/>
          <w:sz w:val="22"/>
          <w:szCs w:val="22"/>
        </w:rPr>
        <w:id w:val="899714131"/>
        <w:docPartObj>
          <w:docPartGallery w:val="Table of Contents"/>
          <w:docPartUnique/>
        </w:docPartObj>
      </w:sdtPr>
      <w:sdtEndPr>
        <w:rPr>
          <w:rFonts w:ascii="Cambria" w:hAnsi="Cambria"/>
          <w:b/>
          <w:bCs/>
        </w:rPr>
      </w:sdtEndPr>
      <w:sdtContent>
        <w:p w14:paraId="35DF585F" w14:textId="22DE8021" w:rsidR="006A4292" w:rsidRPr="00906442" w:rsidRDefault="00FF301F" w:rsidP="006A4292">
          <w:pPr>
            <w:pStyle w:val="TtuloTDC"/>
            <w:rPr>
              <w:rFonts w:ascii="Verdana" w:hAnsi="Verdana"/>
              <w:spacing w:val="-1"/>
            </w:rPr>
          </w:pPr>
          <w:r w:rsidRPr="00906442">
            <w:t>Índice de Contenidos</w:t>
          </w:r>
        </w:p>
        <w:p w14:paraId="61A55C45" w14:textId="14C5F16D" w:rsidR="009F171E" w:rsidRPr="00906442" w:rsidRDefault="006A4292">
          <w:pPr>
            <w:pStyle w:val="TDC1"/>
            <w:tabs>
              <w:tab w:val="right" w:leader="dot" w:pos="9064"/>
            </w:tabs>
            <w:rPr>
              <w:rFonts w:asciiTheme="minorHAnsi" w:eastAsiaTheme="minorEastAsia" w:hAnsiTheme="minorHAnsi"/>
              <w:kern w:val="2"/>
              <w14:ligatures w14:val="standardContextual"/>
            </w:rPr>
          </w:pPr>
          <w:r w:rsidRPr="00906442">
            <w:rPr>
              <w:sz w:val="10"/>
              <w:szCs w:val="10"/>
            </w:rPr>
            <w:fldChar w:fldCharType="begin"/>
          </w:r>
          <w:r w:rsidRPr="00906442">
            <w:rPr>
              <w:sz w:val="10"/>
              <w:szCs w:val="10"/>
            </w:rPr>
            <w:instrText xml:space="preserve"> TOC \o "1-3" \h \z \u </w:instrText>
          </w:r>
          <w:r w:rsidRPr="00906442">
            <w:rPr>
              <w:sz w:val="10"/>
              <w:szCs w:val="10"/>
            </w:rPr>
            <w:fldChar w:fldCharType="separate"/>
          </w:r>
          <w:hyperlink w:anchor="_Toc190460652" w:history="1">
            <w:r w:rsidR="009F171E" w:rsidRPr="00906442">
              <w:rPr>
                <w:rStyle w:val="Hipervnculo"/>
                <w:sz w:val="20"/>
                <w:szCs w:val="20"/>
              </w:rPr>
              <w:t>1. Introducción</w:t>
            </w:r>
            <w:r w:rsidR="009F171E" w:rsidRPr="00906442">
              <w:rPr>
                <w:webHidden/>
                <w:sz w:val="20"/>
                <w:szCs w:val="20"/>
              </w:rPr>
              <w:tab/>
            </w:r>
            <w:r w:rsidR="009F171E" w:rsidRPr="00906442">
              <w:rPr>
                <w:webHidden/>
                <w:sz w:val="20"/>
                <w:szCs w:val="20"/>
              </w:rPr>
              <w:fldChar w:fldCharType="begin"/>
            </w:r>
            <w:r w:rsidR="009F171E" w:rsidRPr="00906442">
              <w:rPr>
                <w:webHidden/>
                <w:sz w:val="20"/>
                <w:szCs w:val="20"/>
              </w:rPr>
              <w:instrText xml:space="preserve"> PAGEREF _Toc190460652 \h </w:instrText>
            </w:r>
            <w:r w:rsidR="009F171E" w:rsidRPr="00906442">
              <w:rPr>
                <w:webHidden/>
                <w:sz w:val="20"/>
                <w:szCs w:val="20"/>
              </w:rPr>
            </w:r>
            <w:r w:rsidR="009F171E" w:rsidRPr="00906442">
              <w:rPr>
                <w:webHidden/>
                <w:sz w:val="20"/>
                <w:szCs w:val="20"/>
              </w:rPr>
              <w:fldChar w:fldCharType="separate"/>
            </w:r>
            <w:r w:rsidR="00152F80">
              <w:rPr>
                <w:noProof/>
                <w:webHidden/>
                <w:sz w:val="20"/>
                <w:szCs w:val="20"/>
              </w:rPr>
              <w:t>2</w:t>
            </w:r>
            <w:r w:rsidR="009F171E" w:rsidRPr="00906442">
              <w:rPr>
                <w:webHidden/>
                <w:sz w:val="20"/>
                <w:szCs w:val="20"/>
              </w:rPr>
              <w:fldChar w:fldCharType="end"/>
            </w:r>
          </w:hyperlink>
        </w:p>
        <w:p w14:paraId="1FD1B423" w14:textId="473AA5D4"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53" w:history="1">
            <w:r w:rsidRPr="00906442">
              <w:rPr>
                <w:rStyle w:val="Hipervnculo"/>
                <w:sz w:val="20"/>
                <w:szCs w:val="20"/>
              </w:rPr>
              <w:t>1.1. Datos personales del</w:t>
            </w:r>
            <w:r w:rsidRPr="00906442">
              <w:rPr>
                <w:rStyle w:val="Hipervnculo"/>
                <w:spacing w:val="-2"/>
                <w:sz w:val="20"/>
                <w:szCs w:val="20"/>
              </w:rPr>
              <w:t xml:space="preserve"> </w:t>
            </w:r>
            <w:r w:rsidRPr="00906442">
              <w:rPr>
                <w:rStyle w:val="Hipervnculo"/>
                <w:sz w:val="20"/>
                <w:szCs w:val="20"/>
              </w:rPr>
              <w:t>promotor</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_Toc190460653 \h </w:instrText>
            </w:r>
            <w:r w:rsidRPr="00906442">
              <w:rPr>
                <w:webHidden/>
                <w:sz w:val="20"/>
                <w:szCs w:val="20"/>
              </w:rPr>
            </w:r>
            <w:r w:rsidRPr="00906442">
              <w:rPr>
                <w:webHidden/>
                <w:sz w:val="20"/>
                <w:szCs w:val="20"/>
              </w:rPr>
              <w:fldChar w:fldCharType="separate"/>
            </w:r>
            <w:r w:rsidR="00152F80">
              <w:rPr>
                <w:noProof/>
                <w:webHidden/>
                <w:sz w:val="20"/>
                <w:szCs w:val="20"/>
              </w:rPr>
              <w:t>2</w:t>
            </w:r>
            <w:r w:rsidRPr="00906442">
              <w:rPr>
                <w:webHidden/>
                <w:sz w:val="20"/>
                <w:szCs w:val="20"/>
              </w:rPr>
              <w:fldChar w:fldCharType="end"/>
            </w:r>
          </w:hyperlink>
        </w:p>
        <w:p w14:paraId="4AF859DD" w14:textId="6FE41D02"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54" w:history="1">
            <w:r w:rsidRPr="00906442">
              <w:rPr>
                <w:rStyle w:val="Hipervnculo"/>
                <w:sz w:val="20"/>
                <w:szCs w:val="20"/>
              </w:rPr>
              <w:t>1.2. Datos profesionales del promotor</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_Toc190460654 \h </w:instrText>
            </w:r>
            <w:r w:rsidRPr="00906442">
              <w:rPr>
                <w:webHidden/>
                <w:sz w:val="20"/>
                <w:szCs w:val="20"/>
              </w:rPr>
            </w:r>
            <w:r w:rsidRPr="00906442">
              <w:rPr>
                <w:webHidden/>
                <w:sz w:val="20"/>
                <w:szCs w:val="20"/>
              </w:rPr>
              <w:fldChar w:fldCharType="separate"/>
            </w:r>
            <w:r w:rsidR="00152F80">
              <w:rPr>
                <w:noProof/>
                <w:webHidden/>
                <w:sz w:val="20"/>
                <w:szCs w:val="20"/>
              </w:rPr>
              <w:t>2</w:t>
            </w:r>
            <w:r w:rsidRPr="00906442">
              <w:rPr>
                <w:webHidden/>
                <w:sz w:val="20"/>
                <w:szCs w:val="20"/>
              </w:rPr>
              <w:fldChar w:fldCharType="end"/>
            </w:r>
          </w:hyperlink>
        </w:p>
        <w:p w14:paraId="349C4123" w14:textId="4F0D3A6B"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55" w:history="1">
            <w:r w:rsidRPr="00906442">
              <w:rPr>
                <w:rStyle w:val="Hipervnculo"/>
                <w:sz w:val="20"/>
                <w:szCs w:val="20"/>
              </w:rPr>
              <w:t>2. Definición del par producto/mercado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_Toc190460655 \h </w:instrText>
            </w:r>
            <w:r w:rsidRPr="00906442">
              <w:rPr>
                <w:webHidden/>
                <w:sz w:val="20"/>
                <w:szCs w:val="20"/>
              </w:rPr>
            </w:r>
            <w:r w:rsidRPr="00906442">
              <w:rPr>
                <w:webHidden/>
                <w:sz w:val="20"/>
                <w:szCs w:val="20"/>
              </w:rPr>
              <w:fldChar w:fldCharType="separate"/>
            </w:r>
            <w:r w:rsidR="00152F80">
              <w:rPr>
                <w:noProof/>
                <w:webHidden/>
                <w:sz w:val="20"/>
                <w:szCs w:val="20"/>
              </w:rPr>
              <w:t>2</w:t>
            </w:r>
            <w:r w:rsidRPr="00906442">
              <w:rPr>
                <w:webHidden/>
                <w:sz w:val="20"/>
                <w:szCs w:val="20"/>
              </w:rPr>
              <w:fldChar w:fldCharType="end"/>
            </w:r>
          </w:hyperlink>
        </w:p>
        <w:p w14:paraId="697BAAFD" w14:textId="57DCED81"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56" w:history="1">
            <w:r w:rsidRPr="00906442">
              <w:rPr>
                <w:rStyle w:val="Hipervnculo"/>
                <w:sz w:val="20"/>
                <w:szCs w:val="20"/>
              </w:rPr>
              <w:t>3. Estudio de mercado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_Toc190460656 \h </w:instrText>
            </w:r>
            <w:r w:rsidRPr="00906442">
              <w:rPr>
                <w:webHidden/>
                <w:sz w:val="20"/>
                <w:szCs w:val="20"/>
              </w:rPr>
            </w:r>
            <w:r w:rsidRPr="00906442">
              <w:rPr>
                <w:webHidden/>
                <w:sz w:val="20"/>
                <w:szCs w:val="20"/>
              </w:rPr>
              <w:fldChar w:fldCharType="separate"/>
            </w:r>
            <w:r w:rsidR="00152F80">
              <w:rPr>
                <w:noProof/>
                <w:webHidden/>
                <w:sz w:val="20"/>
                <w:szCs w:val="20"/>
              </w:rPr>
              <w:t>2</w:t>
            </w:r>
            <w:r w:rsidRPr="00906442">
              <w:rPr>
                <w:webHidden/>
                <w:sz w:val="20"/>
                <w:szCs w:val="20"/>
              </w:rPr>
              <w:fldChar w:fldCharType="end"/>
            </w:r>
          </w:hyperlink>
        </w:p>
        <w:p w14:paraId="485B8C7E" w14:textId="2B294761"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57" w:history="1">
            <w:r w:rsidRPr="00906442">
              <w:rPr>
                <w:rStyle w:val="Hipervnculo"/>
                <w:sz w:val="20"/>
                <w:szCs w:val="20"/>
              </w:rPr>
              <w:t>3.1. Análisis externo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_Toc190460657 \h </w:instrText>
            </w:r>
            <w:r w:rsidRPr="00906442">
              <w:rPr>
                <w:webHidden/>
                <w:sz w:val="20"/>
                <w:szCs w:val="20"/>
              </w:rPr>
            </w:r>
            <w:r w:rsidRPr="00906442">
              <w:rPr>
                <w:webHidden/>
                <w:sz w:val="20"/>
                <w:szCs w:val="20"/>
              </w:rPr>
              <w:fldChar w:fldCharType="separate"/>
            </w:r>
            <w:r w:rsidR="00152F80">
              <w:rPr>
                <w:noProof/>
                <w:webHidden/>
                <w:sz w:val="20"/>
                <w:szCs w:val="20"/>
              </w:rPr>
              <w:t>2</w:t>
            </w:r>
            <w:r w:rsidRPr="00906442">
              <w:rPr>
                <w:webHidden/>
                <w:sz w:val="20"/>
                <w:szCs w:val="20"/>
              </w:rPr>
              <w:fldChar w:fldCharType="end"/>
            </w:r>
          </w:hyperlink>
        </w:p>
        <w:p w14:paraId="7B299CC7" w14:textId="55FC5B50" w:rsidR="009F171E" w:rsidRPr="00906442" w:rsidRDefault="009F171E">
          <w:pPr>
            <w:pStyle w:val="TDC3"/>
            <w:tabs>
              <w:tab w:val="right" w:leader="dot" w:pos="9064"/>
            </w:tabs>
            <w:rPr>
              <w:rFonts w:asciiTheme="minorHAnsi" w:eastAsiaTheme="minorEastAsia" w:hAnsiTheme="minorHAnsi"/>
              <w:kern w:val="2"/>
              <w14:ligatures w14:val="standardContextual"/>
            </w:rPr>
          </w:pPr>
          <w:hyperlink w:anchor="_Toc190460658" w:history="1">
            <w:r w:rsidRPr="00906442">
              <w:rPr>
                <w:rStyle w:val="Hipervnculo"/>
                <w:sz w:val="20"/>
                <w:szCs w:val="20"/>
              </w:rPr>
              <w:t>Macroentomo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_Toc190460658 \h </w:instrText>
            </w:r>
            <w:r w:rsidRPr="00906442">
              <w:rPr>
                <w:webHidden/>
                <w:sz w:val="20"/>
                <w:szCs w:val="20"/>
              </w:rPr>
            </w:r>
            <w:r w:rsidRPr="00906442">
              <w:rPr>
                <w:webHidden/>
                <w:sz w:val="20"/>
                <w:szCs w:val="20"/>
              </w:rPr>
              <w:fldChar w:fldCharType="separate"/>
            </w:r>
            <w:r w:rsidR="00152F80">
              <w:rPr>
                <w:noProof/>
                <w:webHidden/>
                <w:sz w:val="20"/>
                <w:szCs w:val="20"/>
              </w:rPr>
              <w:t>2</w:t>
            </w:r>
            <w:r w:rsidRPr="00906442">
              <w:rPr>
                <w:webHidden/>
                <w:sz w:val="20"/>
                <w:szCs w:val="20"/>
              </w:rPr>
              <w:fldChar w:fldCharType="end"/>
            </w:r>
          </w:hyperlink>
        </w:p>
        <w:p w14:paraId="06708ACA" w14:textId="5D22DFDE" w:rsidR="009F171E" w:rsidRPr="00906442" w:rsidRDefault="009F171E">
          <w:pPr>
            <w:pStyle w:val="TDC3"/>
            <w:tabs>
              <w:tab w:val="right" w:leader="dot" w:pos="9064"/>
            </w:tabs>
            <w:rPr>
              <w:rFonts w:asciiTheme="minorHAnsi" w:eastAsiaTheme="minorEastAsia" w:hAnsiTheme="minorHAnsi"/>
              <w:kern w:val="2"/>
              <w14:ligatures w14:val="standardContextual"/>
            </w:rPr>
          </w:pPr>
          <w:hyperlink w:anchor="_Toc190460659" w:history="1">
            <w:r w:rsidRPr="00906442">
              <w:rPr>
                <w:rStyle w:val="Hipervnculo"/>
                <w:sz w:val="20"/>
                <w:szCs w:val="20"/>
              </w:rPr>
              <w:t>Microentomo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_Toc190460659 \h </w:instrText>
            </w:r>
            <w:r w:rsidRPr="00906442">
              <w:rPr>
                <w:webHidden/>
                <w:sz w:val="20"/>
                <w:szCs w:val="20"/>
              </w:rPr>
            </w:r>
            <w:r w:rsidRPr="00906442">
              <w:rPr>
                <w:webHidden/>
                <w:sz w:val="20"/>
                <w:szCs w:val="20"/>
              </w:rPr>
              <w:fldChar w:fldCharType="separate"/>
            </w:r>
            <w:r w:rsidR="00152F80">
              <w:rPr>
                <w:noProof/>
                <w:webHidden/>
                <w:sz w:val="20"/>
                <w:szCs w:val="20"/>
              </w:rPr>
              <w:t>3</w:t>
            </w:r>
            <w:r w:rsidRPr="00906442">
              <w:rPr>
                <w:webHidden/>
                <w:sz w:val="20"/>
                <w:szCs w:val="20"/>
              </w:rPr>
              <w:fldChar w:fldCharType="end"/>
            </w:r>
          </w:hyperlink>
        </w:p>
        <w:p w14:paraId="26890AAD" w14:textId="1801746A"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60" w:history="1">
            <w:r w:rsidRPr="00906442">
              <w:rPr>
                <w:rStyle w:val="Hipervnculo"/>
                <w:sz w:val="20"/>
                <w:szCs w:val="20"/>
              </w:rPr>
              <w:t>3.2. Análisis interno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_Toc190460660 \h </w:instrText>
            </w:r>
            <w:r w:rsidRPr="00906442">
              <w:rPr>
                <w:webHidden/>
                <w:sz w:val="20"/>
                <w:szCs w:val="20"/>
              </w:rPr>
            </w:r>
            <w:r w:rsidRPr="00906442">
              <w:rPr>
                <w:webHidden/>
                <w:sz w:val="20"/>
                <w:szCs w:val="20"/>
              </w:rPr>
              <w:fldChar w:fldCharType="separate"/>
            </w:r>
            <w:r w:rsidR="00152F80">
              <w:rPr>
                <w:noProof/>
                <w:webHidden/>
                <w:sz w:val="20"/>
                <w:szCs w:val="20"/>
              </w:rPr>
              <w:t>3</w:t>
            </w:r>
            <w:r w:rsidRPr="00906442">
              <w:rPr>
                <w:webHidden/>
                <w:sz w:val="20"/>
                <w:szCs w:val="20"/>
              </w:rPr>
              <w:fldChar w:fldCharType="end"/>
            </w:r>
          </w:hyperlink>
        </w:p>
        <w:p w14:paraId="726B5786" w14:textId="2CD38F31"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61" w:history="1">
            <w:r w:rsidRPr="00906442">
              <w:rPr>
                <w:rStyle w:val="Hipervnculo"/>
                <w:sz w:val="20"/>
                <w:szCs w:val="20"/>
              </w:rPr>
              <w:t>3.3. Análisis DAFO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_Toc190460661 \h </w:instrText>
            </w:r>
            <w:r w:rsidRPr="00906442">
              <w:rPr>
                <w:webHidden/>
                <w:sz w:val="20"/>
                <w:szCs w:val="20"/>
              </w:rPr>
            </w:r>
            <w:r w:rsidRPr="00906442">
              <w:rPr>
                <w:webHidden/>
                <w:sz w:val="20"/>
                <w:szCs w:val="20"/>
              </w:rPr>
              <w:fldChar w:fldCharType="separate"/>
            </w:r>
            <w:r w:rsidR="00152F80">
              <w:rPr>
                <w:noProof/>
                <w:webHidden/>
                <w:sz w:val="20"/>
                <w:szCs w:val="20"/>
              </w:rPr>
              <w:t>3</w:t>
            </w:r>
            <w:r w:rsidRPr="00906442">
              <w:rPr>
                <w:webHidden/>
                <w:sz w:val="20"/>
                <w:szCs w:val="20"/>
              </w:rPr>
              <w:fldChar w:fldCharType="end"/>
            </w:r>
          </w:hyperlink>
        </w:p>
        <w:p w14:paraId="1B09B73A" w14:textId="01C637E8"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62" w:history="1">
            <w:r w:rsidRPr="00906442">
              <w:rPr>
                <w:rStyle w:val="Hipervnculo"/>
                <w:sz w:val="20"/>
                <w:szCs w:val="20"/>
              </w:rPr>
              <w:t>4. Plan de marketing</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_Toc190460662 \h </w:instrText>
            </w:r>
            <w:r w:rsidRPr="00906442">
              <w:rPr>
                <w:webHidden/>
                <w:sz w:val="20"/>
                <w:szCs w:val="20"/>
              </w:rPr>
            </w:r>
            <w:r w:rsidRPr="00906442">
              <w:rPr>
                <w:webHidden/>
                <w:sz w:val="20"/>
                <w:szCs w:val="20"/>
              </w:rPr>
              <w:fldChar w:fldCharType="separate"/>
            </w:r>
            <w:r w:rsidR="00152F80">
              <w:rPr>
                <w:noProof/>
                <w:webHidden/>
                <w:sz w:val="20"/>
                <w:szCs w:val="20"/>
              </w:rPr>
              <w:t>4</w:t>
            </w:r>
            <w:r w:rsidRPr="00906442">
              <w:rPr>
                <w:webHidden/>
                <w:sz w:val="20"/>
                <w:szCs w:val="20"/>
              </w:rPr>
              <w:fldChar w:fldCharType="end"/>
            </w:r>
          </w:hyperlink>
        </w:p>
        <w:p w14:paraId="5EC6F62C" w14:textId="4820D2C0"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63" w:history="1">
            <w:r w:rsidRPr="00906442">
              <w:rPr>
                <w:rStyle w:val="Hipervnculo"/>
                <w:sz w:val="20"/>
                <w:szCs w:val="20"/>
              </w:rPr>
              <w:t>4.1. Producto o servicio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_Toc190460663 \h </w:instrText>
            </w:r>
            <w:r w:rsidRPr="00906442">
              <w:rPr>
                <w:webHidden/>
                <w:sz w:val="20"/>
                <w:szCs w:val="20"/>
              </w:rPr>
            </w:r>
            <w:r w:rsidRPr="00906442">
              <w:rPr>
                <w:webHidden/>
                <w:sz w:val="20"/>
                <w:szCs w:val="20"/>
              </w:rPr>
              <w:fldChar w:fldCharType="separate"/>
            </w:r>
            <w:r w:rsidR="00152F80">
              <w:rPr>
                <w:noProof/>
                <w:webHidden/>
                <w:sz w:val="20"/>
                <w:szCs w:val="20"/>
              </w:rPr>
              <w:t>4</w:t>
            </w:r>
            <w:r w:rsidRPr="00906442">
              <w:rPr>
                <w:webHidden/>
                <w:sz w:val="20"/>
                <w:szCs w:val="20"/>
              </w:rPr>
              <w:fldChar w:fldCharType="end"/>
            </w:r>
          </w:hyperlink>
        </w:p>
        <w:p w14:paraId="11DEE87A" w14:textId="3199D84E"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64" w:history="1">
            <w:r w:rsidRPr="00906442">
              <w:rPr>
                <w:rStyle w:val="Hipervnculo"/>
                <w:sz w:val="20"/>
                <w:szCs w:val="20"/>
              </w:rPr>
              <w:t>4.2. El precio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_Toc190460664 \h </w:instrText>
            </w:r>
            <w:r w:rsidRPr="00906442">
              <w:rPr>
                <w:webHidden/>
                <w:sz w:val="20"/>
                <w:szCs w:val="20"/>
              </w:rPr>
            </w:r>
            <w:r w:rsidRPr="00906442">
              <w:rPr>
                <w:webHidden/>
                <w:sz w:val="20"/>
                <w:szCs w:val="20"/>
              </w:rPr>
              <w:fldChar w:fldCharType="separate"/>
            </w:r>
            <w:r w:rsidR="00152F80">
              <w:rPr>
                <w:noProof/>
                <w:webHidden/>
                <w:sz w:val="20"/>
                <w:szCs w:val="20"/>
              </w:rPr>
              <w:t>4</w:t>
            </w:r>
            <w:r w:rsidRPr="00906442">
              <w:rPr>
                <w:webHidden/>
                <w:sz w:val="20"/>
                <w:szCs w:val="20"/>
              </w:rPr>
              <w:fldChar w:fldCharType="end"/>
            </w:r>
          </w:hyperlink>
        </w:p>
        <w:p w14:paraId="2F8958C7" w14:textId="439FE255"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65" w:history="1">
            <w:r w:rsidRPr="00906442">
              <w:rPr>
                <w:rStyle w:val="Hipervnculo"/>
                <w:sz w:val="20"/>
                <w:szCs w:val="20"/>
              </w:rPr>
              <w:t>4.3. La distribución</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_Toc190460665 \h </w:instrText>
            </w:r>
            <w:r w:rsidRPr="00906442">
              <w:rPr>
                <w:webHidden/>
                <w:sz w:val="20"/>
                <w:szCs w:val="20"/>
              </w:rPr>
            </w:r>
            <w:r w:rsidRPr="00906442">
              <w:rPr>
                <w:webHidden/>
                <w:sz w:val="20"/>
                <w:szCs w:val="20"/>
              </w:rPr>
              <w:fldChar w:fldCharType="separate"/>
            </w:r>
            <w:r w:rsidR="00152F80">
              <w:rPr>
                <w:noProof/>
                <w:webHidden/>
                <w:sz w:val="20"/>
                <w:szCs w:val="20"/>
              </w:rPr>
              <w:t>4</w:t>
            </w:r>
            <w:r w:rsidRPr="00906442">
              <w:rPr>
                <w:webHidden/>
                <w:sz w:val="20"/>
                <w:szCs w:val="20"/>
              </w:rPr>
              <w:fldChar w:fldCharType="end"/>
            </w:r>
          </w:hyperlink>
        </w:p>
        <w:p w14:paraId="431F9692" w14:textId="012E481B"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66" w:history="1">
            <w:r w:rsidRPr="00906442">
              <w:rPr>
                <w:rStyle w:val="Hipervnculo"/>
                <w:sz w:val="20"/>
                <w:szCs w:val="20"/>
              </w:rPr>
              <w:t>4.4. La comunicación</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_Toc190460666 \h </w:instrText>
            </w:r>
            <w:r w:rsidRPr="00906442">
              <w:rPr>
                <w:webHidden/>
                <w:sz w:val="20"/>
                <w:szCs w:val="20"/>
              </w:rPr>
            </w:r>
            <w:r w:rsidRPr="00906442">
              <w:rPr>
                <w:webHidden/>
                <w:sz w:val="20"/>
                <w:szCs w:val="20"/>
              </w:rPr>
              <w:fldChar w:fldCharType="separate"/>
            </w:r>
            <w:r w:rsidR="00152F80">
              <w:rPr>
                <w:noProof/>
                <w:webHidden/>
                <w:sz w:val="20"/>
                <w:szCs w:val="20"/>
              </w:rPr>
              <w:t>4</w:t>
            </w:r>
            <w:r w:rsidRPr="00906442">
              <w:rPr>
                <w:webHidden/>
                <w:sz w:val="20"/>
                <w:szCs w:val="20"/>
              </w:rPr>
              <w:fldChar w:fldCharType="end"/>
            </w:r>
          </w:hyperlink>
        </w:p>
        <w:p w14:paraId="2DE0356F" w14:textId="3B2882A9" w:rsidR="009F171E" w:rsidRPr="00906442" w:rsidRDefault="009F171E">
          <w:pPr>
            <w:pStyle w:val="TDC3"/>
            <w:tabs>
              <w:tab w:val="right" w:leader="dot" w:pos="9064"/>
            </w:tabs>
            <w:rPr>
              <w:rFonts w:asciiTheme="minorHAnsi" w:eastAsiaTheme="minorEastAsia" w:hAnsiTheme="minorHAnsi"/>
              <w:kern w:val="2"/>
              <w14:ligatures w14:val="standardContextual"/>
            </w:rPr>
          </w:pPr>
          <w:hyperlink w:anchor="_Toc190460667" w:history="1">
            <w:r w:rsidRPr="00906442">
              <w:rPr>
                <w:rStyle w:val="Hipervnculo"/>
                <w:sz w:val="20"/>
                <w:szCs w:val="20"/>
              </w:rPr>
              <w:t>Publicaciones en redes sociales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_Toc190460667 \h </w:instrText>
            </w:r>
            <w:r w:rsidRPr="00906442">
              <w:rPr>
                <w:webHidden/>
                <w:sz w:val="20"/>
                <w:szCs w:val="20"/>
              </w:rPr>
            </w:r>
            <w:r w:rsidRPr="00906442">
              <w:rPr>
                <w:webHidden/>
                <w:sz w:val="20"/>
                <w:szCs w:val="20"/>
              </w:rPr>
              <w:fldChar w:fldCharType="separate"/>
            </w:r>
            <w:r w:rsidR="00152F80">
              <w:rPr>
                <w:noProof/>
                <w:webHidden/>
                <w:sz w:val="20"/>
                <w:szCs w:val="20"/>
              </w:rPr>
              <w:t>4</w:t>
            </w:r>
            <w:r w:rsidRPr="00906442">
              <w:rPr>
                <w:webHidden/>
                <w:sz w:val="20"/>
                <w:szCs w:val="20"/>
              </w:rPr>
              <w:fldChar w:fldCharType="end"/>
            </w:r>
          </w:hyperlink>
        </w:p>
        <w:p w14:paraId="0D6EA75D" w14:textId="7C199294" w:rsidR="009F171E" w:rsidRPr="00906442" w:rsidRDefault="009F171E">
          <w:pPr>
            <w:pStyle w:val="TDC3"/>
            <w:tabs>
              <w:tab w:val="right" w:leader="dot" w:pos="9064"/>
            </w:tabs>
            <w:rPr>
              <w:rFonts w:asciiTheme="minorHAnsi" w:eastAsiaTheme="minorEastAsia" w:hAnsiTheme="minorHAnsi"/>
              <w:kern w:val="2"/>
              <w14:ligatures w14:val="standardContextual"/>
            </w:rPr>
          </w:pPr>
          <w:hyperlink w:anchor="_Toc190460668" w:history="1">
            <w:r w:rsidRPr="00906442">
              <w:rPr>
                <w:rStyle w:val="Hipervnculo"/>
                <w:sz w:val="20"/>
                <w:szCs w:val="20"/>
              </w:rPr>
              <w:t>Visitas directas a empresas potenciales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_Toc190460668 \h </w:instrText>
            </w:r>
            <w:r w:rsidRPr="00906442">
              <w:rPr>
                <w:webHidden/>
                <w:sz w:val="20"/>
                <w:szCs w:val="20"/>
              </w:rPr>
            </w:r>
            <w:r w:rsidRPr="00906442">
              <w:rPr>
                <w:webHidden/>
                <w:sz w:val="20"/>
                <w:szCs w:val="20"/>
              </w:rPr>
              <w:fldChar w:fldCharType="separate"/>
            </w:r>
            <w:r w:rsidR="00152F80">
              <w:rPr>
                <w:noProof/>
                <w:webHidden/>
                <w:sz w:val="20"/>
                <w:szCs w:val="20"/>
              </w:rPr>
              <w:t>5</w:t>
            </w:r>
            <w:r w:rsidRPr="00906442">
              <w:rPr>
                <w:webHidden/>
                <w:sz w:val="20"/>
                <w:szCs w:val="20"/>
              </w:rPr>
              <w:fldChar w:fldCharType="end"/>
            </w:r>
          </w:hyperlink>
        </w:p>
        <w:p w14:paraId="69174B90" w14:textId="6B463C4A"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69" w:history="1">
            <w:r w:rsidRPr="00906442">
              <w:rPr>
                <w:rStyle w:val="Hipervnculo"/>
                <w:sz w:val="20"/>
                <w:szCs w:val="20"/>
              </w:rPr>
              <w:t>5. Infraestructuras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_Toc190460669 \h </w:instrText>
            </w:r>
            <w:r w:rsidRPr="00906442">
              <w:rPr>
                <w:webHidden/>
                <w:sz w:val="20"/>
                <w:szCs w:val="20"/>
              </w:rPr>
            </w:r>
            <w:r w:rsidRPr="00906442">
              <w:rPr>
                <w:webHidden/>
                <w:sz w:val="20"/>
                <w:szCs w:val="20"/>
              </w:rPr>
              <w:fldChar w:fldCharType="separate"/>
            </w:r>
            <w:r w:rsidR="00152F80">
              <w:rPr>
                <w:noProof/>
                <w:webHidden/>
                <w:sz w:val="20"/>
                <w:szCs w:val="20"/>
              </w:rPr>
              <w:t>5</w:t>
            </w:r>
            <w:r w:rsidRPr="00906442">
              <w:rPr>
                <w:webHidden/>
                <w:sz w:val="20"/>
                <w:szCs w:val="20"/>
              </w:rPr>
              <w:fldChar w:fldCharType="end"/>
            </w:r>
          </w:hyperlink>
        </w:p>
        <w:p w14:paraId="3DBAB6AB" w14:textId="5B363C92"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0" w:history="1">
            <w:r w:rsidRPr="00906442">
              <w:rPr>
                <w:rStyle w:val="Hipervnculo"/>
                <w:sz w:val="20"/>
                <w:szCs w:val="20"/>
              </w:rPr>
              <w:t>5.1. Local</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_Toc190460670 \h </w:instrText>
            </w:r>
            <w:r w:rsidRPr="00906442">
              <w:rPr>
                <w:webHidden/>
                <w:sz w:val="20"/>
                <w:szCs w:val="20"/>
              </w:rPr>
            </w:r>
            <w:r w:rsidRPr="00906442">
              <w:rPr>
                <w:webHidden/>
                <w:sz w:val="20"/>
                <w:szCs w:val="20"/>
              </w:rPr>
              <w:fldChar w:fldCharType="separate"/>
            </w:r>
            <w:r w:rsidR="00152F80">
              <w:rPr>
                <w:noProof/>
                <w:webHidden/>
                <w:sz w:val="20"/>
                <w:szCs w:val="20"/>
              </w:rPr>
              <w:t>5</w:t>
            </w:r>
            <w:r w:rsidRPr="00906442">
              <w:rPr>
                <w:webHidden/>
                <w:sz w:val="20"/>
                <w:szCs w:val="20"/>
              </w:rPr>
              <w:fldChar w:fldCharType="end"/>
            </w:r>
          </w:hyperlink>
        </w:p>
        <w:p w14:paraId="3EFE926A" w14:textId="0BC1D1F0"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1" w:history="1">
            <w:r w:rsidRPr="00906442">
              <w:rPr>
                <w:rStyle w:val="Hipervnculo"/>
                <w:sz w:val="20"/>
                <w:szCs w:val="20"/>
              </w:rPr>
              <w:t>5.2. Maquinaria, mobiliario, herramientas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_Toc190460671 \h </w:instrText>
            </w:r>
            <w:r w:rsidRPr="00906442">
              <w:rPr>
                <w:webHidden/>
                <w:sz w:val="20"/>
                <w:szCs w:val="20"/>
              </w:rPr>
            </w:r>
            <w:r w:rsidRPr="00906442">
              <w:rPr>
                <w:webHidden/>
                <w:sz w:val="20"/>
                <w:szCs w:val="20"/>
              </w:rPr>
              <w:fldChar w:fldCharType="separate"/>
            </w:r>
            <w:r w:rsidR="00152F80">
              <w:rPr>
                <w:noProof/>
                <w:webHidden/>
                <w:sz w:val="20"/>
                <w:szCs w:val="20"/>
              </w:rPr>
              <w:t>5</w:t>
            </w:r>
            <w:r w:rsidRPr="00906442">
              <w:rPr>
                <w:webHidden/>
                <w:sz w:val="20"/>
                <w:szCs w:val="20"/>
              </w:rPr>
              <w:fldChar w:fldCharType="end"/>
            </w:r>
          </w:hyperlink>
        </w:p>
        <w:p w14:paraId="4743D39C" w14:textId="74DAF9D3"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2" w:history="1">
            <w:r w:rsidRPr="00906442">
              <w:rPr>
                <w:rStyle w:val="Hipervnculo"/>
                <w:sz w:val="20"/>
                <w:szCs w:val="20"/>
              </w:rPr>
              <w:t>5.3. Transportes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_Toc190460672 \h </w:instrText>
            </w:r>
            <w:r w:rsidRPr="00906442">
              <w:rPr>
                <w:webHidden/>
                <w:sz w:val="20"/>
                <w:szCs w:val="20"/>
              </w:rPr>
            </w:r>
            <w:r w:rsidRPr="00906442">
              <w:rPr>
                <w:webHidden/>
                <w:sz w:val="20"/>
                <w:szCs w:val="20"/>
              </w:rPr>
              <w:fldChar w:fldCharType="separate"/>
            </w:r>
            <w:r w:rsidR="00152F80">
              <w:rPr>
                <w:noProof/>
                <w:webHidden/>
                <w:sz w:val="20"/>
                <w:szCs w:val="20"/>
              </w:rPr>
              <w:t>6</w:t>
            </w:r>
            <w:r w:rsidRPr="00906442">
              <w:rPr>
                <w:webHidden/>
                <w:sz w:val="20"/>
                <w:szCs w:val="20"/>
              </w:rPr>
              <w:fldChar w:fldCharType="end"/>
            </w:r>
          </w:hyperlink>
        </w:p>
        <w:p w14:paraId="1019DF1E" w14:textId="4B2F0394"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73" w:history="1">
            <w:r w:rsidRPr="00906442">
              <w:rPr>
                <w:rStyle w:val="Hipervnculo"/>
                <w:sz w:val="20"/>
                <w:szCs w:val="20"/>
              </w:rPr>
              <w:t>6. Organización y recursos humanos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_Toc190460673 \h </w:instrText>
            </w:r>
            <w:r w:rsidRPr="00906442">
              <w:rPr>
                <w:webHidden/>
                <w:sz w:val="20"/>
                <w:szCs w:val="20"/>
              </w:rPr>
            </w:r>
            <w:r w:rsidRPr="00906442">
              <w:rPr>
                <w:webHidden/>
                <w:sz w:val="20"/>
                <w:szCs w:val="20"/>
              </w:rPr>
              <w:fldChar w:fldCharType="separate"/>
            </w:r>
            <w:r w:rsidR="00152F80">
              <w:rPr>
                <w:noProof/>
                <w:webHidden/>
                <w:sz w:val="20"/>
                <w:szCs w:val="20"/>
              </w:rPr>
              <w:t>6</w:t>
            </w:r>
            <w:r w:rsidRPr="00906442">
              <w:rPr>
                <w:webHidden/>
                <w:sz w:val="20"/>
                <w:szCs w:val="20"/>
              </w:rPr>
              <w:fldChar w:fldCharType="end"/>
            </w:r>
          </w:hyperlink>
        </w:p>
        <w:p w14:paraId="4B913466" w14:textId="27636B50"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4" w:history="1">
            <w:r w:rsidRPr="00906442">
              <w:rPr>
                <w:rStyle w:val="Hipervnculo"/>
                <w:sz w:val="20"/>
                <w:szCs w:val="20"/>
              </w:rPr>
              <w:t>6.1. Estructura organizativa inicial</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_Toc190460674 \h </w:instrText>
            </w:r>
            <w:r w:rsidRPr="00906442">
              <w:rPr>
                <w:webHidden/>
                <w:sz w:val="20"/>
                <w:szCs w:val="20"/>
              </w:rPr>
            </w:r>
            <w:r w:rsidRPr="00906442">
              <w:rPr>
                <w:webHidden/>
                <w:sz w:val="20"/>
                <w:szCs w:val="20"/>
              </w:rPr>
              <w:fldChar w:fldCharType="separate"/>
            </w:r>
            <w:r w:rsidR="00152F80">
              <w:rPr>
                <w:noProof/>
                <w:webHidden/>
                <w:sz w:val="20"/>
                <w:szCs w:val="20"/>
              </w:rPr>
              <w:t>6</w:t>
            </w:r>
            <w:r w:rsidRPr="00906442">
              <w:rPr>
                <w:webHidden/>
                <w:sz w:val="20"/>
                <w:szCs w:val="20"/>
              </w:rPr>
              <w:fldChar w:fldCharType="end"/>
            </w:r>
          </w:hyperlink>
        </w:p>
        <w:p w14:paraId="1C94173B" w14:textId="4A469941"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5" w:history="1">
            <w:r w:rsidRPr="00906442">
              <w:rPr>
                <w:rStyle w:val="Hipervnculo"/>
                <w:sz w:val="20"/>
                <w:szCs w:val="20"/>
              </w:rPr>
              <w:t>6.2. Perfiles profesionales requeridos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_Toc190460675 \h </w:instrText>
            </w:r>
            <w:r w:rsidRPr="00906442">
              <w:rPr>
                <w:webHidden/>
                <w:sz w:val="20"/>
                <w:szCs w:val="20"/>
              </w:rPr>
            </w:r>
            <w:r w:rsidRPr="00906442">
              <w:rPr>
                <w:webHidden/>
                <w:sz w:val="20"/>
                <w:szCs w:val="20"/>
              </w:rPr>
              <w:fldChar w:fldCharType="separate"/>
            </w:r>
            <w:r w:rsidR="00152F80">
              <w:rPr>
                <w:noProof/>
                <w:webHidden/>
                <w:sz w:val="20"/>
                <w:szCs w:val="20"/>
              </w:rPr>
              <w:t>7</w:t>
            </w:r>
            <w:r w:rsidRPr="00906442">
              <w:rPr>
                <w:webHidden/>
                <w:sz w:val="20"/>
                <w:szCs w:val="20"/>
              </w:rPr>
              <w:fldChar w:fldCharType="end"/>
            </w:r>
          </w:hyperlink>
        </w:p>
        <w:p w14:paraId="784BF4AB" w14:textId="65314386"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6" w:history="1">
            <w:r w:rsidRPr="00906442">
              <w:rPr>
                <w:rStyle w:val="Hipervnculo"/>
                <w:sz w:val="20"/>
                <w:szCs w:val="20"/>
              </w:rPr>
              <w:t>6.3. Costos salariales y Seguridad Social</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_Toc190460676 \h </w:instrText>
            </w:r>
            <w:r w:rsidRPr="00906442">
              <w:rPr>
                <w:webHidden/>
                <w:sz w:val="20"/>
                <w:szCs w:val="20"/>
              </w:rPr>
            </w:r>
            <w:r w:rsidRPr="00906442">
              <w:rPr>
                <w:webHidden/>
                <w:sz w:val="20"/>
                <w:szCs w:val="20"/>
              </w:rPr>
              <w:fldChar w:fldCharType="separate"/>
            </w:r>
            <w:r w:rsidR="00152F80">
              <w:rPr>
                <w:noProof/>
                <w:webHidden/>
                <w:sz w:val="20"/>
                <w:szCs w:val="20"/>
              </w:rPr>
              <w:t>7</w:t>
            </w:r>
            <w:r w:rsidRPr="00906442">
              <w:rPr>
                <w:webHidden/>
                <w:sz w:val="20"/>
                <w:szCs w:val="20"/>
              </w:rPr>
              <w:fldChar w:fldCharType="end"/>
            </w:r>
          </w:hyperlink>
        </w:p>
        <w:p w14:paraId="14F633D8" w14:textId="2D107D21"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7" w:history="1">
            <w:r w:rsidRPr="00906442">
              <w:rPr>
                <w:rStyle w:val="Hipervnculo"/>
                <w:sz w:val="20"/>
                <w:szCs w:val="20"/>
              </w:rPr>
              <w:t>6.4. Selección y formación</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_Toc190460677 \h </w:instrText>
            </w:r>
            <w:r w:rsidRPr="00906442">
              <w:rPr>
                <w:webHidden/>
                <w:sz w:val="20"/>
                <w:szCs w:val="20"/>
              </w:rPr>
            </w:r>
            <w:r w:rsidRPr="00906442">
              <w:rPr>
                <w:webHidden/>
                <w:sz w:val="20"/>
                <w:szCs w:val="20"/>
              </w:rPr>
              <w:fldChar w:fldCharType="separate"/>
            </w:r>
            <w:r w:rsidR="00152F80">
              <w:rPr>
                <w:noProof/>
                <w:webHidden/>
                <w:sz w:val="20"/>
                <w:szCs w:val="20"/>
              </w:rPr>
              <w:t>7</w:t>
            </w:r>
            <w:r w:rsidRPr="00906442">
              <w:rPr>
                <w:webHidden/>
                <w:sz w:val="20"/>
                <w:szCs w:val="20"/>
              </w:rPr>
              <w:fldChar w:fldCharType="end"/>
            </w:r>
          </w:hyperlink>
        </w:p>
        <w:p w14:paraId="442F925A" w14:textId="657F2081"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78" w:history="1">
            <w:r w:rsidRPr="00906442">
              <w:rPr>
                <w:rStyle w:val="Hipervnculo"/>
                <w:sz w:val="20"/>
                <w:szCs w:val="20"/>
              </w:rPr>
              <w:t>6.5. Plan de crecimiento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_Toc190460678 \h </w:instrText>
            </w:r>
            <w:r w:rsidRPr="00906442">
              <w:rPr>
                <w:webHidden/>
                <w:sz w:val="20"/>
                <w:szCs w:val="20"/>
              </w:rPr>
            </w:r>
            <w:r w:rsidRPr="00906442">
              <w:rPr>
                <w:webHidden/>
                <w:sz w:val="20"/>
                <w:szCs w:val="20"/>
              </w:rPr>
              <w:fldChar w:fldCharType="separate"/>
            </w:r>
            <w:r w:rsidR="00152F80">
              <w:rPr>
                <w:noProof/>
                <w:webHidden/>
                <w:sz w:val="20"/>
                <w:szCs w:val="20"/>
              </w:rPr>
              <w:t>7</w:t>
            </w:r>
            <w:r w:rsidRPr="00906442">
              <w:rPr>
                <w:webHidden/>
                <w:sz w:val="20"/>
                <w:szCs w:val="20"/>
              </w:rPr>
              <w:fldChar w:fldCharType="end"/>
            </w:r>
          </w:hyperlink>
        </w:p>
        <w:p w14:paraId="700E58F7" w14:textId="2CD9AA7D"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79" w:history="1">
            <w:r w:rsidRPr="00906442">
              <w:rPr>
                <w:rStyle w:val="Hipervnculo"/>
                <w:sz w:val="20"/>
                <w:szCs w:val="20"/>
              </w:rPr>
              <w:t>7. Plan económico-financiero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_Toc190460679 \h </w:instrText>
            </w:r>
            <w:r w:rsidRPr="00906442">
              <w:rPr>
                <w:webHidden/>
                <w:sz w:val="20"/>
                <w:szCs w:val="20"/>
              </w:rPr>
            </w:r>
            <w:r w:rsidRPr="00906442">
              <w:rPr>
                <w:webHidden/>
                <w:sz w:val="20"/>
                <w:szCs w:val="20"/>
              </w:rPr>
              <w:fldChar w:fldCharType="separate"/>
            </w:r>
            <w:r w:rsidR="00152F80">
              <w:rPr>
                <w:noProof/>
                <w:webHidden/>
                <w:sz w:val="20"/>
                <w:szCs w:val="20"/>
              </w:rPr>
              <w:t>8</w:t>
            </w:r>
            <w:r w:rsidRPr="00906442">
              <w:rPr>
                <w:webHidden/>
                <w:sz w:val="20"/>
                <w:szCs w:val="20"/>
              </w:rPr>
              <w:fldChar w:fldCharType="end"/>
            </w:r>
          </w:hyperlink>
        </w:p>
        <w:p w14:paraId="7177E680" w14:textId="631C1AAE"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0" w:history="1">
            <w:r w:rsidRPr="00906442">
              <w:rPr>
                <w:rStyle w:val="Hipervnculo"/>
                <w:sz w:val="20"/>
                <w:szCs w:val="20"/>
              </w:rPr>
              <w:t>7.1. Plan de inversiones y gastos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_Toc190460680 \h </w:instrText>
            </w:r>
            <w:r w:rsidRPr="00906442">
              <w:rPr>
                <w:webHidden/>
                <w:sz w:val="20"/>
                <w:szCs w:val="20"/>
              </w:rPr>
            </w:r>
            <w:r w:rsidRPr="00906442">
              <w:rPr>
                <w:webHidden/>
                <w:sz w:val="20"/>
                <w:szCs w:val="20"/>
              </w:rPr>
              <w:fldChar w:fldCharType="separate"/>
            </w:r>
            <w:r w:rsidR="00152F80">
              <w:rPr>
                <w:noProof/>
                <w:webHidden/>
                <w:sz w:val="20"/>
                <w:szCs w:val="20"/>
              </w:rPr>
              <w:t>8</w:t>
            </w:r>
            <w:r w:rsidRPr="00906442">
              <w:rPr>
                <w:webHidden/>
                <w:sz w:val="20"/>
                <w:szCs w:val="20"/>
              </w:rPr>
              <w:fldChar w:fldCharType="end"/>
            </w:r>
          </w:hyperlink>
        </w:p>
        <w:p w14:paraId="1FD2B68F" w14:textId="3AC7CC2A"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1" w:history="1">
            <w:r w:rsidRPr="00906442">
              <w:rPr>
                <w:rStyle w:val="Hipervnculo"/>
                <w:sz w:val="20"/>
                <w:szCs w:val="20"/>
              </w:rPr>
              <w:t>7.2. Plan de financiación</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_Toc190460681 \h </w:instrText>
            </w:r>
            <w:r w:rsidRPr="00906442">
              <w:rPr>
                <w:webHidden/>
                <w:sz w:val="20"/>
                <w:szCs w:val="20"/>
              </w:rPr>
            </w:r>
            <w:r w:rsidRPr="00906442">
              <w:rPr>
                <w:webHidden/>
                <w:sz w:val="20"/>
                <w:szCs w:val="20"/>
              </w:rPr>
              <w:fldChar w:fldCharType="separate"/>
            </w:r>
            <w:r w:rsidR="00152F80">
              <w:rPr>
                <w:noProof/>
                <w:webHidden/>
                <w:sz w:val="20"/>
                <w:szCs w:val="20"/>
              </w:rPr>
              <w:t>8</w:t>
            </w:r>
            <w:r w:rsidRPr="00906442">
              <w:rPr>
                <w:webHidden/>
                <w:sz w:val="20"/>
                <w:szCs w:val="20"/>
              </w:rPr>
              <w:fldChar w:fldCharType="end"/>
            </w:r>
          </w:hyperlink>
        </w:p>
        <w:p w14:paraId="71B261BD" w14:textId="23C7BBB9"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2" w:history="1">
            <w:r w:rsidRPr="00906442">
              <w:rPr>
                <w:rStyle w:val="Hipervnculo"/>
                <w:sz w:val="20"/>
                <w:szCs w:val="20"/>
              </w:rPr>
              <w:t>7.3. Cuenta de pérdidas y ganancias (Año 1)</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_Toc190460682 \h </w:instrText>
            </w:r>
            <w:r w:rsidRPr="00906442">
              <w:rPr>
                <w:webHidden/>
                <w:sz w:val="20"/>
                <w:szCs w:val="20"/>
              </w:rPr>
            </w:r>
            <w:r w:rsidRPr="00906442">
              <w:rPr>
                <w:webHidden/>
                <w:sz w:val="20"/>
                <w:szCs w:val="20"/>
              </w:rPr>
              <w:fldChar w:fldCharType="separate"/>
            </w:r>
            <w:r w:rsidR="00152F80">
              <w:rPr>
                <w:noProof/>
                <w:webHidden/>
                <w:sz w:val="20"/>
                <w:szCs w:val="20"/>
              </w:rPr>
              <w:t>9</w:t>
            </w:r>
            <w:r w:rsidRPr="00906442">
              <w:rPr>
                <w:webHidden/>
                <w:sz w:val="20"/>
                <w:szCs w:val="20"/>
              </w:rPr>
              <w:fldChar w:fldCharType="end"/>
            </w:r>
          </w:hyperlink>
        </w:p>
        <w:p w14:paraId="635C8F09" w14:textId="0E233331"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3" w:history="1">
            <w:r w:rsidRPr="00906442">
              <w:rPr>
                <w:rStyle w:val="Hipervnculo"/>
                <w:sz w:val="20"/>
                <w:szCs w:val="20"/>
              </w:rPr>
              <w:t>7.4. Previsión de tesorería (Primeros 6 meses)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_Toc190460683 \h </w:instrText>
            </w:r>
            <w:r w:rsidRPr="00906442">
              <w:rPr>
                <w:webHidden/>
                <w:sz w:val="20"/>
                <w:szCs w:val="20"/>
              </w:rPr>
            </w:r>
            <w:r w:rsidRPr="00906442">
              <w:rPr>
                <w:webHidden/>
                <w:sz w:val="20"/>
                <w:szCs w:val="20"/>
              </w:rPr>
              <w:fldChar w:fldCharType="separate"/>
            </w:r>
            <w:r w:rsidR="00152F80">
              <w:rPr>
                <w:noProof/>
                <w:webHidden/>
                <w:sz w:val="20"/>
                <w:szCs w:val="20"/>
              </w:rPr>
              <w:t>9</w:t>
            </w:r>
            <w:r w:rsidRPr="00906442">
              <w:rPr>
                <w:webHidden/>
                <w:sz w:val="20"/>
                <w:szCs w:val="20"/>
              </w:rPr>
              <w:fldChar w:fldCharType="end"/>
            </w:r>
          </w:hyperlink>
        </w:p>
        <w:p w14:paraId="70E84460" w14:textId="11705B42"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4" w:history="1">
            <w:r w:rsidRPr="00906442">
              <w:rPr>
                <w:rStyle w:val="Hipervnculo"/>
                <w:sz w:val="20"/>
                <w:szCs w:val="20"/>
              </w:rPr>
              <w:t>7.5. Balance de situación (Año 1)</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_Toc190460684 \h </w:instrText>
            </w:r>
            <w:r w:rsidRPr="00906442">
              <w:rPr>
                <w:webHidden/>
                <w:sz w:val="20"/>
                <w:szCs w:val="20"/>
              </w:rPr>
            </w:r>
            <w:r w:rsidRPr="00906442">
              <w:rPr>
                <w:webHidden/>
                <w:sz w:val="20"/>
                <w:szCs w:val="20"/>
              </w:rPr>
              <w:fldChar w:fldCharType="separate"/>
            </w:r>
            <w:r w:rsidR="00152F80">
              <w:rPr>
                <w:noProof/>
                <w:webHidden/>
                <w:sz w:val="20"/>
                <w:szCs w:val="20"/>
              </w:rPr>
              <w:t>10</w:t>
            </w:r>
            <w:r w:rsidRPr="00906442">
              <w:rPr>
                <w:webHidden/>
                <w:sz w:val="20"/>
                <w:szCs w:val="20"/>
              </w:rPr>
              <w:fldChar w:fldCharType="end"/>
            </w:r>
          </w:hyperlink>
        </w:p>
        <w:p w14:paraId="19941D99" w14:textId="55A50780"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85" w:history="1">
            <w:r w:rsidRPr="00906442">
              <w:rPr>
                <w:rStyle w:val="Hipervnculo"/>
                <w:sz w:val="20"/>
                <w:szCs w:val="20"/>
              </w:rPr>
              <w:t>8. Seguridad y salud laboral</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_Toc190460685 \h </w:instrText>
            </w:r>
            <w:r w:rsidRPr="00906442">
              <w:rPr>
                <w:webHidden/>
                <w:sz w:val="20"/>
                <w:szCs w:val="20"/>
              </w:rPr>
            </w:r>
            <w:r w:rsidRPr="00906442">
              <w:rPr>
                <w:webHidden/>
                <w:sz w:val="20"/>
                <w:szCs w:val="20"/>
              </w:rPr>
              <w:fldChar w:fldCharType="separate"/>
            </w:r>
            <w:r w:rsidR="00152F80">
              <w:rPr>
                <w:noProof/>
                <w:webHidden/>
                <w:sz w:val="20"/>
                <w:szCs w:val="20"/>
              </w:rPr>
              <w:t>11</w:t>
            </w:r>
            <w:r w:rsidRPr="00906442">
              <w:rPr>
                <w:webHidden/>
                <w:sz w:val="20"/>
                <w:szCs w:val="20"/>
              </w:rPr>
              <w:fldChar w:fldCharType="end"/>
            </w:r>
          </w:hyperlink>
        </w:p>
        <w:p w14:paraId="624040D6" w14:textId="08C652F3"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86" w:history="1">
            <w:r w:rsidRPr="00906442">
              <w:rPr>
                <w:rStyle w:val="Hipervnculo"/>
                <w:sz w:val="20"/>
                <w:szCs w:val="20"/>
              </w:rPr>
              <w:t>9. Forma jurídica y trámites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_Toc190460686 \h </w:instrText>
            </w:r>
            <w:r w:rsidRPr="00906442">
              <w:rPr>
                <w:webHidden/>
                <w:sz w:val="20"/>
                <w:szCs w:val="20"/>
              </w:rPr>
            </w:r>
            <w:r w:rsidRPr="00906442">
              <w:rPr>
                <w:webHidden/>
                <w:sz w:val="20"/>
                <w:szCs w:val="20"/>
              </w:rPr>
              <w:fldChar w:fldCharType="separate"/>
            </w:r>
            <w:r w:rsidR="00152F80">
              <w:rPr>
                <w:noProof/>
                <w:webHidden/>
                <w:sz w:val="20"/>
                <w:szCs w:val="20"/>
              </w:rPr>
              <w:t>11</w:t>
            </w:r>
            <w:r w:rsidRPr="00906442">
              <w:rPr>
                <w:webHidden/>
                <w:sz w:val="20"/>
                <w:szCs w:val="20"/>
              </w:rPr>
              <w:fldChar w:fldCharType="end"/>
            </w:r>
          </w:hyperlink>
        </w:p>
        <w:p w14:paraId="56042BCE" w14:textId="40ACBE83"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7" w:history="1">
            <w:r w:rsidRPr="00906442">
              <w:rPr>
                <w:rStyle w:val="Hipervnculo"/>
                <w:sz w:val="20"/>
                <w:szCs w:val="20"/>
              </w:rPr>
              <w:t>9.1. Trámites de constitución</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_Toc190460687 \h </w:instrText>
            </w:r>
            <w:r w:rsidRPr="00906442">
              <w:rPr>
                <w:webHidden/>
                <w:sz w:val="20"/>
                <w:szCs w:val="20"/>
              </w:rPr>
            </w:r>
            <w:r w:rsidRPr="00906442">
              <w:rPr>
                <w:webHidden/>
                <w:sz w:val="20"/>
                <w:szCs w:val="20"/>
              </w:rPr>
              <w:fldChar w:fldCharType="separate"/>
            </w:r>
            <w:r w:rsidR="00152F80">
              <w:rPr>
                <w:noProof/>
                <w:webHidden/>
                <w:sz w:val="20"/>
                <w:szCs w:val="20"/>
              </w:rPr>
              <w:t>12</w:t>
            </w:r>
            <w:r w:rsidRPr="00906442">
              <w:rPr>
                <w:webHidden/>
                <w:sz w:val="20"/>
                <w:szCs w:val="20"/>
              </w:rPr>
              <w:fldChar w:fldCharType="end"/>
            </w:r>
          </w:hyperlink>
        </w:p>
        <w:p w14:paraId="79116469" w14:textId="5A46E84E" w:rsidR="009F171E" w:rsidRPr="00906442" w:rsidRDefault="009F171E">
          <w:pPr>
            <w:pStyle w:val="TDC2"/>
            <w:tabs>
              <w:tab w:val="right" w:leader="dot" w:pos="9064"/>
            </w:tabs>
            <w:rPr>
              <w:rFonts w:asciiTheme="minorHAnsi" w:eastAsiaTheme="minorEastAsia" w:hAnsiTheme="minorHAnsi"/>
              <w:kern w:val="2"/>
              <w14:ligatures w14:val="standardContextual"/>
            </w:rPr>
          </w:pPr>
          <w:hyperlink w:anchor="_Toc190460688" w:history="1">
            <w:r w:rsidRPr="00906442">
              <w:rPr>
                <w:rStyle w:val="Hipervnculo"/>
                <w:sz w:val="20"/>
                <w:szCs w:val="20"/>
              </w:rPr>
              <w:t>9.2. Trámites de puesta en marcha</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_Toc190460688 \h </w:instrText>
            </w:r>
            <w:r w:rsidRPr="00906442">
              <w:rPr>
                <w:webHidden/>
                <w:sz w:val="20"/>
                <w:szCs w:val="20"/>
              </w:rPr>
            </w:r>
            <w:r w:rsidRPr="00906442">
              <w:rPr>
                <w:webHidden/>
                <w:sz w:val="20"/>
                <w:szCs w:val="20"/>
              </w:rPr>
              <w:fldChar w:fldCharType="separate"/>
            </w:r>
            <w:r w:rsidR="00152F80">
              <w:rPr>
                <w:noProof/>
                <w:webHidden/>
                <w:sz w:val="20"/>
                <w:szCs w:val="20"/>
              </w:rPr>
              <w:t>12</w:t>
            </w:r>
            <w:r w:rsidRPr="00906442">
              <w:rPr>
                <w:webHidden/>
                <w:sz w:val="20"/>
                <w:szCs w:val="20"/>
              </w:rPr>
              <w:fldChar w:fldCharType="end"/>
            </w:r>
          </w:hyperlink>
        </w:p>
        <w:p w14:paraId="2B460389" w14:textId="6ABE5665"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89" w:history="1">
            <w:r w:rsidRPr="00906442">
              <w:rPr>
                <w:rStyle w:val="Hipervnculo"/>
                <w:sz w:val="20"/>
                <w:szCs w:val="20"/>
              </w:rPr>
              <w:t>10. Objetivos personales</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_Toc190460689 \h </w:instrText>
            </w:r>
            <w:r w:rsidRPr="00906442">
              <w:rPr>
                <w:webHidden/>
                <w:sz w:val="20"/>
                <w:szCs w:val="20"/>
              </w:rPr>
            </w:r>
            <w:r w:rsidRPr="00906442">
              <w:rPr>
                <w:webHidden/>
                <w:sz w:val="20"/>
                <w:szCs w:val="20"/>
              </w:rPr>
              <w:fldChar w:fldCharType="separate"/>
            </w:r>
            <w:r w:rsidR="00152F80">
              <w:rPr>
                <w:noProof/>
                <w:webHidden/>
                <w:sz w:val="20"/>
                <w:szCs w:val="20"/>
              </w:rPr>
              <w:t>12</w:t>
            </w:r>
            <w:r w:rsidRPr="00906442">
              <w:rPr>
                <w:webHidden/>
                <w:sz w:val="20"/>
                <w:szCs w:val="20"/>
              </w:rPr>
              <w:fldChar w:fldCharType="end"/>
            </w:r>
          </w:hyperlink>
        </w:p>
        <w:p w14:paraId="38026E1F" w14:textId="204C03E6" w:rsidR="009F171E" w:rsidRPr="00906442" w:rsidRDefault="009F171E">
          <w:pPr>
            <w:pStyle w:val="TDC1"/>
            <w:tabs>
              <w:tab w:val="right" w:leader="dot" w:pos="9064"/>
            </w:tabs>
            <w:rPr>
              <w:rFonts w:asciiTheme="minorHAnsi" w:eastAsiaTheme="minorEastAsia" w:hAnsiTheme="minorHAnsi"/>
              <w:kern w:val="2"/>
              <w14:ligatures w14:val="standardContextual"/>
            </w:rPr>
          </w:pPr>
          <w:hyperlink w:anchor="_Toc190460690" w:history="1">
            <w:r w:rsidRPr="00906442">
              <w:rPr>
                <w:rStyle w:val="Hipervnculo"/>
                <w:sz w:val="20"/>
                <w:szCs w:val="20"/>
              </w:rPr>
              <w:t>11. Conclusiones y Reflexión crítica sobre el trabajo y las actividades realizadas a lo largo del curso.</w:t>
            </w:r>
            <w:r w:rsidRPr="00906442">
              <w:rPr>
                <w:webHidden/>
                <w:sz w:val="20"/>
                <w:szCs w:val="20"/>
              </w:rPr>
              <w:tab/>
            </w:r>
            <w:r w:rsidRPr="00906442">
              <w:rPr>
                <w:webHidden/>
                <w:sz w:val="20"/>
                <w:szCs w:val="20"/>
              </w:rPr>
              <w:fldChar w:fldCharType="begin"/>
            </w:r>
            <w:r w:rsidRPr="00906442">
              <w:rPr>
                <w:webHidden/>
                <w:sz w:val="20"/>
                <w:szCs w:val="20"/>
              </w:rPr>
              <w:instrText xml:space="preserve"> PAGEREF _Toc190460690 \h </w:instrText>
            </w:r>
            <w:r w:rsidRPr="00906442">
              <w:rPr>
                <w:webHidden/>
                <w:sz w:val="20"/>
                <w:szCs w:val="20"/>
              </w:rPr>
            </w:r>
            <w:r w:rsidRPr="00906442">
              <w:rPr>
                <w:webHidden/>
                <w:sz w:val="20"/>
                <w:szCs w:val="20"/>
              </w:rPr>
              <w:fldChar w:fldCharType="separate"/>
            </w:r>
            <w:r w:rsidR="00152F80">
              <w:rPr>
                <w:noProof/>
                <w:webHidden/>
                <w:sz w:val="20"/>
                <w:szCs w:val="20"/>
              </w:rPr>
              <w:t>13</w:t>
            </w:r>
            <w:r w:rsidRPr="00906442">
              <w:rPr>
                <w:webHidden/>
                <w:sz w:val="20"/>
                <w:szCs w:val="20"/>
              </w:rPr>
              <w:fldChar w:fldCharType="end"/>
            </w:r>
          </w:hyperlink>
        </w:p>
        <w:p w14:paraId="0C601756" w14:textId="50475C73" w:rsidR="0033186A" w:rsidRPr="00906442" w:rsidRDefault="006A4292" w:rsidP="006A4292">
          <w:r w:rsidRPr="00906442">
            <w:rPr>
              <w:b/>
              <w:bCs/>
              <w:sz w:val="10"/>
              <w:szCs w:val="10"/>
            </w:rPr>
            <w:fldChar w:fldCharType="end"/>
          </w:r>
        </w:p>
      </w:sdtContent>
    </w:sdt>
    <w:p w14:paraId="0C601758" w14:textId="022A6EC7" w:rsidR="0033186A" w:rsidRPr="00906442" w:rsidRDefault="00923008" w:rsidP="00E7221E">
      <w:pPr>
        <w:pStyle w:val="Ttulo1"/>
        <w:spacing w:line="360" w:lineRule="auto"/>
        <w:rPr>
          <w:b/>
          <w:bCs/>
        </w:rPr>
      </w:pPr>
      <w:bookmarkStart w:id="0" w:name="_Toc190460652"/>
      <w:r w:rsidRPr="00906442">
        <w:lastRenderedPageBreak/>
        <w:t xml:space="preserve">1. </w:t>
      </w:r>
      <w:r w:rsidR="00DA233A" w:rsidRPr="00906442">
        <w:t>Introducción</w:t>
      </w:r>
      <w:bookmarkEnd w:id="0"/>
    </w:p>
    <w:p w14:paraId="0C60175A" w14:textId="30E87F11" w:rsidR="0033186A" w:rsidRPr="00906442" w:rsidRDefault="008C67B2" w:rsidP="00E7221E">
      <w:pPr>
        <w:pStyle w:val="Ttulo2"/>
        <w:spacing w:line="360" w:lineRule="auto"/>
      </w:pPr>
      <w:bookmarkStart w:id="1" w:name="_Toc190460653"/>
      <w:r w:rsidRPr="00906442">
        <w:t xml:space="preserve">1.1. </w:t>
      </w:r>
      <w:r w:rsidR="00DA233A" w:rsidRPr="00906442">
        <w:t>Datos personales del</w:t>
      </w:r>
      <w:r w:rsidR="00DA233A" w:rsidRPr="00906442">
        <w:rPr>
          <w:spacing w:val="-2"/>
        </w:rPr>
        <w:t xml:space="preserve"> </w:t>
      </w:r>
      <w:r w:rsidR="00DA233A" w:rsidRPr="00906442">
        <w:t>promotor</w:t>
      </w:r>
      <w:bookmarkEnd w:id="1"/>
    </w:p>
    <w:p w14:paraId="0C60175B" w14:textId="28D2B1AF" w:rsidR="0033186A" w:rsidRPr="00906442" w:rsidRDefault="0027010F" w:rsidP="00E7221E">
      <w:pPr>
        <w:pStyle w:val="Prrafodelista"/>
        <w:numPr>
          <w:ilvl w:val="0"/>
          <w:numId w:val="14"/>
        </w:numPr>
        <w:spacing w:line="360" w:lineRule="auto"/>
      </w:pPr>
      <w:r w:rsidRPr="00906442">
        <w:t>Namir Kubba Consuegra</w:t>
      </w:r>
    </w:p>
    <w:p w14:paraId="0C60175C" w14:textId="0D60D8EC" w:rsidR="0033186A" w:rsidRPr="00906442" w:rsidRDefault="0027010F" w:rsidP="00E7221E">
      <w:pPr>
        <w:pStyle w:val="Prrafodelista"/>
        <w:numPr>
          <w:ilvl w:val="0"/>
          <w:numId w:val="14"/>
        </w:numPr>
        <w:spacing w:line="360" w:lineRule="auto"/>
      </w:pPr>
      <w:r w:rsidRPr="00906442">
        <w:t>Edad: 23 años.</w:t>
      </w:r>
    </w:p>
    <w:p w14:paraId="0C60175D" w14:textId="3C9A6A2B" w:rsidR="0033186A" w:rsidRPr="00906442" w:rsidRDefault="00DA233A" w:rsidP="00E7221E">
      <w:pPr>
        <w:pStyle w:val="Prrafodelista"/>
        <w:numPr>
          <w:ilvl w:val="0"/>
          <w:numId w:val="14"/>
        </w:numPr>
        <w:spacing w:line="360" w:lineRule="auto"/>
      </w:pPr>
      <w:r w:rsidRPr="00906442">
        <w:t>D.N.I</w:t>
      </w:r>
      <w:r w:rsidR="0027010F" w:rsidRPr="00906442">
        <w:t xml:space="preserve">.: </w:t>
      </w:r>
    </w:p>
    <w:p w14:paraId="0C60175E" w14:textId="0AE7D64E" w:rsidR="0033186A" w:rsidRPr="00906442" w:rsidRDefault="0027010F" w:rsidP="00E7221E">
      <w:pPr>
        <w:pStyle w:val="Prrafodelista"/>
        <w:numPr>
          <w:ilvl w:val="0"/>
          <w:numId w:val="14"/>
        </w:numPr>
        <w:spacing w:line="360" w:lineRule="auto"/>
      </w:pPr>
      <w:r w:rsidRPr="00906442">
        <w:t xml:space="preserve">Dirección: </w:t>
      </w:r>
    </w:p>
    <w:p w14:paraId="0C60175F" w14:textId="7B152A46" w:rsidR="0033186A" w:rsidRPr="00906442" w:rsidRDefault="0027010F" w:rsidP="00E7221E">
      <w:pPr>
        <w:pStyle w:val="Prrafodelista"/>
        <w:numPr>
          <w:ilvl w:val="0"/>
          <w:numId w:val="14"/>
        </w:numPr>
        <w:spacing w:line="360" w:lineRule="auto"/>
      </w:pPr>
      <w:r w:rsidRPr="00906442">
        <w:t xml:space="preserve">+34 </w:t>
      </w:r>
    </w:p>
    <w:p w14:paraId="0C601761" w14:textId="44081476" w:rsidR="0033186A" w:rsidRPr="00906442" w:rsidRDefault="00DA233A" w:rsidP="00E7221E">
      <w:pPr>
        <w:pStyle w:val="Prrafodelista"/>
        <w:numPr>
          <w:ilvl w:val="0"/>
          <w:numId w:val="14"/>
        </w:numPr>
        <w:spacing w:line="360" w:lineRule="auto"/>
      </w:pPr>
      <w:r w:rsidRPr="00906442">
        <w:t>Estado civil</w:t>
      </w:r>
      <w:r w:rsidR="0027010F" w:rsidRPr="00906442">
        <w:t>: Soltero</w:t>
      </w:r>
      <w:r w:rsidRPr="00906442">
        <w:t>.</w:t>
      </w:r>
    </w:p>
    <w:p w14:paraId="0C601763" w14:textId="0505C1D8" w:rsidR="0033186A" w:rsidRPr="00906442" w:rsidRDefault="008C67B2" w:rsidP="00E7221E">
      <w:pPr>
        <w:pStyle w:val="Ttulo2"/>
        <w:spacing w:line="360" w:lineRule="auto"/>
      </w:pPr>
      <w:bookmarkStart w:id="2" w:name="_Toc190460654"/>
      <w:r w:rsidRPr="00906442">
        <w:t xml:space="preserve">1.2. </w:t>
      </w:r>
      <w:r w:rsidR="00DA233A" w:rsidRPr="00906442">
        <w:t>Datos profesionales del promotor</w:t>
      </w:r>
      <w:bookmarkEnd w:id="2"/>
    </w:p>
    <w:p w14:paraId="77914C25" w14:textId="257525EF" w:rsidR="009C17D4" w:rsidRPr="00906442" w:rsidRDefault="009E049C" w:rsidP="00E7221E">
      <w:pPr>
        <w:pStyle w:val="Prrafodelista"/>
        <w:spacing w:line="360" w:lineRule="auto"/>
      </w:pPr>
      <w:r w:rsidRPr="00906442">
        <w:t>Técnico Superior en Administración de Sistemas Informáticos en Red</w:t>
      </w:r>
      <w:r w:rsidR="00DB237F" w:rsidRPr="00906442">
        <w:t xml:space="preserve"> c</w:t>
      </w:r>
      <w:r w:rsidRPr="00906442">
        <w:t xml:space="preserve">on </w:t>
      </w:r>
      <w:r w:rsidR="000E380C" w:rsidRPr="00906442">
        <w:t>certificación con AWS de Big Data e Inteligencia Artificial</w:t>
      </w:r>
      <w:r w:rsidR="00DB237F" w:rsidRPr="00906442">
        <w:t>, además de diversos cursos de Coursera sobre metodología AGILE, Introducción al análisis de datos y otro curso de Autoliderazgo y gestión de emociones para avanzar en desafíos complejos.</w:t>
      </w:r>
    </w:p>
    <w:p w14:paraId="4AF56405" w14:textId="48EA402E" w:rsidR="009C17D4" w:rsidRPr="00906442" w:rsidRDefault="007E5341" w:rsidP="00E7221E">
      <w:pPr>
        <w:pStyle w:val="Ttulo1"/>
        <w:spacing w:line="360" w:lineRule="auto"/>
      </w:pPr>
      <w:bookmarkStart w:id="3" w:name="_Toc190460655"/>
      <w:r w:rsidRPr="00906442">
        <w:t xml:space="preserve">2. </w:t>
      </w:r>
      <w:r w:rsidR="00DA233A" w:rsidRPr="00906442">
        <w:t>Definición del par producto/mercado</w:t>
      </w:r>
      <w:bookmarkEnd w:id="3"/>
    </w:p>
    <w:p w14:paraId="2DE6EA5D" w14:textId="1A73C5C6" w:rsidR="00DB237F" w:rsidRPr="00906442" w:rsidRDefault="00DB237F" w:rsidP="00E7221E">
      <w:pPr>
        <w:spacing w:line="360" w:lineRule="auto"/>
      </w:pPr>
      <w:proofErr w:type="spellStart"/>
      <w:r w:rsidRPr="00906442">
        <w:t>Pronet</w:t>
      </w:r>
      <w:proofErr w:type="spellEnd"/>
      <w:r w:rsidRPr="00906442">
        <w:t xml:space="preserve"> </w:t>
      </w:r>
      <w:proofErr w:type="spellStart"/>
      <w:r w:rsidRPr="00906442">
        <w:t>Systems</w:t>
      </w:r>
      <w:proofErr w:type="spellEnd"/>
      <w:r w:rsidRPr="00906442">
        <w:t xml:space="preserve"> es una empresa especializada en la administración y creación de redes informáticas. Nuestro servicio incluye el diseño, implementación y mantenimiento de infraestructuras de red, con un enfoque en la </w:t>
      </w:r>
      <w:r w:rsidR="00EE105B" w:rsidRPr="00906442">
        <w:t>personalización y adaptabilidad a las necesidades del cliente, ofreciendo además un</w:t>
      </w:r>
      <w:r w:rsidRPr="00906442">
        <w:t xml:space="preserve"> mantenimiento preventivo</w:t>
      </w:r>
      <w:r w:rsidR="00EE105B" w:rsidRPr="00906442">
        <w:t xml:space="preserve"> con</w:t>
      </w:r>
      <w:r w:rsidRPr="00906442">
        <w:t xml:space="preserve"> </w:t>
      </w:r>
      <w:r w:rsidR="001F4E99" w:rsidRPr="00906442">
        <w:t xml:space="preserve">precios </w:t>
      </w:r>
      <w:r w:rsidRPr="00906442">
        <w:t xml:space="preserve">competitivos que se ajustan a </w:t>
      </w:r>
      <w:r w:rsidR="00EE105B" w:rsidRPr="00906442">
        <w:t>cada cliente</w:t>
      </w:r>
      <w:r w:rsidRPr="00906442">
        <w:t>.</w:t>
      </w:r>
    </w:p>
    <w:p w14:paraId="01F143D2" w14:textId="65C84610" w:rsidR="00DB237F" w:rsidRPr="00906442" w:rsidRDefault="00DB237F" w:rsidP="00E7221E">
      <w:pPr>
        <w:spacing w:line="360" w:lineRule="auto"/>
      </w:pPr>
      <w:r w:rsidRPr="00906442">
        <w:t xml:space="preserve">Nuestro público objetivo está compuesto principalmente por </w:t>
      </w:r>
      <w:proofErr w:type="spellStart"/>
      <w:r w:rsidRPr="00906442">
        <w:t>PYMEs</w:t>
      </w:r>
      <w:proofErr w:type="spellEnd"/>
      <w:r w:rsidRPr="00906442">
        <w:t xml:space="preserve"> y</w:t>
      </w:r>
      <w:r w:rsidR="001F4E99" w:rsidRPr="00906442">
        <w:t xml:space="preserve"> </w:t>
      </w:r>
      <w:r w:rsidRPr="00906442">
        <w:t xml:space="preserve">que </w:t>
      </w:r>
      <w:r w:rsidR="001F4E99" w:rsidRPr="00906442">
        <w:t>necesitan</w:t>
      </w:r>
      <w:r w:rsidRPr="00906442">
        <w:t xml:space="preserve"> soluciones de red eficientes y escalables. También</w:t>
      </w:r>
      <w:r w:rsidR="001F4E99" w:rsidRPr="00906442">
        <w:t xml:space="preserve"> buscamos trabajar con colegios u otras instituciones que no se hayan modernizado aún y que están buscando una solución personalizada</w:t>
      </w:r>
      <w:r w:rsidRPr="00906442">
        <w:t xml:space="preserve">. </w:t>
      </w:r>
      <w:proofErr w:type="spellStart"/>
      <w:r w:rsidRPr="00906442">
        <w:t>Pronet</w:t>
      </w:r>
      <w:proofErr w:type="spellEnd"/>
      <w:r w:rsidRPr="00906442">
        <w:t xml:space="preserve"> </w:t>
      </w:r>
      <w:proofErr w:type="spellStart"/>
      <w:r w:rsidRPr="00906442">
        <w:t>Systems</w:t>
      </w:r>
      <w:proofErr w:type="spellEnd"/>
      <w:r w:rsidRPr="00906442">
        <w:t xml:space="preserve"> opera a nivel regional/nacional, proporcionando servicios tanto de manera presencial como remota según las necesidades de cada cliente.</w:t>
      </w:r>
    </w:p>
    <w:p w14:paraId="4915BE89" w14:textId="6486F01E" w:rsidR="009C17D4" w:rsidRPr="00906442" w:rsidRDefault="007E5341" w:rsidP="00E7221E">
      <w:pPr>
        <w:pStyle w:val="Ttulo1"/>
        <w:spacing w:line="360" w:lineRule="auto"/>
      </w:pPr>
      <w:bookmarkStart w:id="4" w:name="_Toc190460656"/>
      <w:r w:rsidRPr="00906442">
        <w:t xml:space="preserve">3. </w:t>
      </w:r>
      <w:r w:rsidR="00DA233A" w:rsidRPr="00906442">
        <w:t>Estudio de mercado</w:t>
      </w:r>
      <w:bookmarkEnd w:id="4"/>
    </w:p>
    <w:p w14:paraId="179B7B15" w14:textId="27B6A630" w:rsidR="009C17D4" w:rsidRPr="00906442" w:rsidRDefault="008C67B2" w:rsidP="00E7221E">
      <w:pPr>
        <w:pStyle w:val="Ttulo2"/>
        <w:spacing w:line="360" w:lineRule="auto"/>
      </w:pPr>
      <w:bookmarkStart w:id="5" w:name="_Toc190460657"/>
      <w:r w:rsidRPr="00906442">
        <w:t xml:space="preserve">3.1. </w:t>
      </w:r>
      <w:r w:rsidR="00DA233A" w:rsidRPr="00906442">
        <w:t>Análisis externo</w:t>
      </w:r>
      <w:bookmarkEnd w:id="5"/>
    </w:p>
    <w:p w14:paraId="7275479E" w14:textId="577FAEFA" w:rsidR="009C17D4" w:rsidRPr="00906442" w:rsidRDefault="00DA233A" w:rsidP="00E7221E">
      <w:pPr>
        <w:pStyle w:val="Ttulo3"/>
        <w:spacing w:line="360" w:lineRule="auto"/>
      </w:pPr>
      <w:bookmarkStart w:id="6" w:name="_Toc190460658"/>
      <w:proofErr w:type="spellStart"/>
      <w:r w:rsidRPr="00906442">
        <w:t>Macro</w:t>
      </w:r>
      <w:r w:rsidR="000E380C" w:rsidRPr="00906442">
        <w:t>e</w:t>
      </w:r>
      <w:r w:rsidRPr="00906442">
        <w:t>ntomo</w:t>
      </w:r>
      <w:bookmarkEnd w:id="6"/>
      <w:proofErr w:type="spellEnd"/>
    </w:p>
    <w:p w14:paraId="2D1A6668" w14:textId="36EE6728" w:rsidR="006E12C6" w:rsidRPr="00906442" w:rsidRDefault="006E12C6" w:rsidP="00E7221E">
      <w:pPr>
        <w:spacing w:line="360" w:lineRule="auto"/>
      </w:pPr>
      <w:r w:rsidRPr="00906442">
        <w:t xml:space="preserve">El sector de la administración de redes está influenciado por varios factores. A nivel político y jurídico, las </w:t>
      </w:r>
      <w:r w:rsidR="00B06EEA" w:rsidRPr="00906442">
        <w:t>leyes</w:t>
      </w:r>
      <w:r w:rsidR="00050388" w:rsidRPr="00906442">
        <w:t xml:space="preserve"> </w:t>
      </w:r>
      <w:r w:rsidR="00B06EEA" w:rsidRPr="00906442">
        <w:t>de</w:t>
      </w:r>
      <w:r w:rsidRPr="00906442">
        <w:t xml:space="preserve"> protección de datos y </w:t>
      </w:r>
      <w:r w:rsidR="00B06EEA" w:rsidRPr="00906442">
        <w:t xml:space="preserve">las normativas de </w:t>
      </w:r>
      <w:r w:rsidRPr="00906442">
        <w:t xml:space="preserve">ciberseguridad han impulsado la demanda de redes más seguras. En términos económicos, el crecimiento de la digitalización en empresas y la necesidad de infraestructura </w:t>
      </w:r>
      <w:r w:rsidR="00CC4585" w:rsidRPr="00906442">
        <w:t>tecnológica</w:t>
      </w:r>
      <w:r w:rsidRPr="00906442">
        <w:t xml:space="preserve"> </w:t>
      </w:r>
      <w:r w:rsidR="00CC4585" w:rsidRPr="00906442">
        <w:t>abren muchas</w:t>
      </w:r>
      <w:r w:rsidRPr="00906442">
        <w:t xml:space="preserve"> oportunidades para </w:t>
      </w:r>
      <w:proofErr w:type="spellStart"/>
      <w:r w:rsidRPr="00906442">
        <w:lastRenderedPageBreak/>
        <w:t>Pronet</w:t>
      </w:r>
      <w:proofErr w:type="spellEnd"/>
      <w:r w:rsidRPr="00906442">
        <w:t xml:space="preserve"> </w:t>
      </w:r>
      <w:proofErr w:type="spellStart"/>
      <w:r w:rsidRPr="00906442">
        <w:t>Systems</w:t>
      </w:r>
      <w:proofErr w:type="spellEnd"/>
      <w:r w:rsidRPr="00906442">
        <w:t xml:space="preserve">. </w:t>
      </w:r>
      <w:r w:rsidR="00CC4585" w:rsidRPr="00906442">
        <w:t xml:space="preserve">Por otro lado los cambios </w:t>
      </w:r>
      <w:r w:rsidRPr="00906442">
        <w:t xml:space="preserve">socioculturales, como el auge del teletrabajo y la modernización de las instituciones mencionadas anteriormente, también favorecen </w:t>
      </w:r>
      <w:r w:rsidR="00CC4585" w:rsidRPr="00906442">
        <w:t>nuestro</w:t>
      </w:r>
      <w:r w:rsidRPr="00906442">
        <w:t xml:space="preserve"> mercado. Además, los avances tecnológicos en redes y seguridad informática requieren soluciones innovadoras y adaptables, lo que representa una ventaja competitiva para la empresa.</w:t>
      </w:r>
    </w:p>
    <w:p w14:paraId="0C601778" w14:textId="5551338F" w:rsidR="0033186A" w:rsidRPr="00906442" w:rsidRDefault="00DA233A" w:rsidP="00E7221E">
      <w:pPr>
        <w:pStyle w:val="Ttulo3"/>
        <w:spacing w:line="360" w:lineRule="auto"/>
      </w:pPr>
      <w:bookmarkStart w:id="7" w:name="_Toc190460659"/>
      <w:proofErr w:type="spellStart"/>
      <w:r w:rsidRPr="00906442">
        <w:t>Microentomo</w:t>
      </w:r>
      <w:bookmarkEnd w:id="7"/>
      <w:proofErr w:type="spellEnd"/>
    </w:p>
    <w:p w14:paraId="0266C6BF" w14:textId="7BA2298E" w:rsidR="00467414" w:rsidRPr="00906442" w:rsidRDefault="00EC0149" w:rsidP="00E7221E">
      <w:pPr>
        <w:spacing w:line="360" w:lineRule="auto"/>
      </w:pPr>
      <w:r w:rsidRPr="00906442">
        <w:t>Nuestros potenciales clientes que buscamos son</w:t>
      </w:r>
      <w:r w:rsidR="00467414" w:rsidRPr="00906442">
        <w:t xml:space="preserve"> PYMES con infraestructuras obsoletas y colegios que buscan modernizar sus sistemas</w:t>
      </w:r>
      <w:r w:rsidRPr="00906442">
        <w:t xml:space="preserve">. </w:t>
      </w:r>
      <w:r w:rsidR="00467414" w:rsidRPr="00906442">
        <w:t>Los proveedores incluyen distribuidores de hardware como Cisco y HP, que ofrecen programas de apoyo a emprendedore</w:t>
      </w:r>
      <w:r w:rsidRPr="00906442">
        <w:t>s</w:t>
      </w:r>
      <w:r w:rsidR="00467414" w:rsidRPr="00906442">
        <w:t xml:space="preserve">. La competencia directa está representada por empresas locales de </w:t>
      </w:r>
      <w:r w:rsidRPr="00906442">
        <w:t xml:space="preserve">redes, que tienen como </w:t>
      </w:r>
      <w:r w:rsidR="00467414" w:rsidRPr="00906442">
        <w:t>ventaja</w:t>
      </w:r>
      <w:r w:rsidRPr="00906442">
        <w:t xml:space="preserve"> el ser unas</w:t>
      </w:r>
      <w:r w:rsidR="00467414" w:rsidRPr="00906442">
        <w:t xml:space="preserve"> marcas consolidadas, pero</w:t>
      </w:r>
      <w:r w:rsidRPr="00906442">
        <w:t xml:space="preserve"> sus</w:t>
      </w:r>
      <w:r w:rsidR="00467414" w:rsidRPr="00906442">
        <w:t xml:space="preserve"> en precios rígidos y falta de personalización</w:t>
      </w:r>
      <w:r w:rsidRPr="00906442">
        <w:t xml:space="preserve"> son una gran debilidad para ellos</w:t>
      </w:r>
      <w:r w:rsidR="00467414" w:rsidRPr="00906442">
        <w:t>.</w:t>
      </w:r>
    </w:p>
    <w:p w14:paraId="0C601784" w14:textId="73D9DE7C" w:rsidR="0033186A" w:rsidRPr="00906442" w:rsidRDefault="008C67B2" w:rsidP="00E7221E">
      <w:pPr>
        <w:pStyle w:val="Ttulo2"/>
        <w:spacing w:line="360" w:lineRule="auto"/>
      </w:pPr>
      <w:bookmarkStart w:id="8" w:name="_Toc190460660"/>
      <w:r w:rsidRPr="00906442">
        <w:t xml:space="preserve">3.2. </w:t>
      </w:r>
      <w:r w:rsidR="00DA233A" w:rsidRPr="00906442">
        <w:t>Análisis interno</w:t>
      </w:r>
      <w:bookmarkEnd w:id="8"/>
    </w:p>
    <w:p w14:paraId="2444511D" w14:textId="11B7EBF6" w:rsidR="00467414" w:rsidRPr="00906442" w:rsidRDefault="008C4521" w:rsidP="00E7221E">
      <w:pPr>
        <w:spacing w:line="360" w:lineRule="auto"/>
      </w:pPr>
      <w:proofErr w:type="spellStart"/>
      <w:r w:rsidRPr="00906442">
        <w:t>Pronet</w:t>
      </w:r>
      <w:proofErr w:type="spellEnd"/>
      <w:r w:rsidRPr="00906442">
        <w:t xml:space="preserve"> </w:t>
      </w:r>
      <w:proofErr w:type="spellStart"/>
      <w:r w:rsidRPr="00906442">
        <w:t>Systems</w:t>
      </w:r>
      <w:proofErr w:type="spellEnd"/>
      <w:r w:rsidRPr="00906442">
        <w:t xml:space="preserve"> tiene un equipo con certificaciones técnicas avanzadas, como AWS en Big Data e Inteligencia Artificial, y formación en metodologías AGILE, lo cual nos permite ofrecer soluciones adaptables y mantenimiento preventivo proactivo. La flexibilidad en modelos de pago y precios un 20% inferiores a la competencia son ventajas clave para atraer clientes en un mercado que presta mucha atención a los costos. Sin embargo, la dependencia inicial de proveedores externos para equipos y la falta de casos de éxito visibles representan desafíos a superar mediante una estrategia de marketing basada en testimonios.</w:t>
      </w:r>
    </w:p>
    <w:p w14:paraId="0C60178F" w14:textId="0E06BF89" w:rsidR="0033186A" w:rsidRPr="00906442" w:rsidRDefault="008C67B2" w:rsidP="001837A6">
      <w:pPr>
        <w:pStyle w:val="Ttulo2"/>
        <w:spacing w:line="360" w:lineRule="auto"/>
      </w:pPr>
      <w:bookmarkStart w:id="9" w:name="_Toc190460661"/>
      <w:r w:rsidRPr="00906442">
        <w:t xml:space="preserve">3.3. </w:t>
      </w:r>
      <w:r w:rsidR="00DA233A" w:rsidRPr="00906442">
        <w:t>Análisis DAFO</w:t>
      </w:r>
      <w:bookmarkEnd w:id="9"/>
    </w:p>
    <w:tbl>
      <w:tblPr>
        <w:tblStyle w:val="TableNormal"/>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6"/>
        <w:gridCol w:w="4536"/>
      </w:tblGrid>
      <w:tr w:rsidR="0033186A" w:rsidRPr="00906442" w14:paraId="0C601792" w14:textId="77777777" w:rsidTr="00253791">
        <w:trPr>
          <w:trHeight w:hRule="exact" w:val="240"/>
        </w:trPr>
        <w:tc>
          <w:tcPr>
            <w:tcW w:w="4536" w:type="dxa"/>
            <w:shd w:val="clear" w:color="auto" w:fill="F0F0F0"/>
          </w:tcPr>
          <w:p w14:paraId="0C601790" w14:textId="77777777" w:rsidR="0033186A" w:rsidRPr="00906442" w:rsidRDefault="00DA233A" w:rsidP="000E380C">
            <w:pPr>
              <w:pStyle w:val="TableParagraph"/>
              <w:spacing w:line="360" w:lineRule="auto"/>
              <w:jc w:val="center"/>
              <w:rPr>
                <w:rFonts w:asciiTheme="majorHAnsi" w:eastAsia="Arial" w:hAnsiTheme="majorHAnsi" w:cs="Arial"/>
                <w:sz w:val="20"/>
                <w:szCs w:val="20"/>
              </w:rPr>
            </w:pPr>
            <w:r w:rsidRPr="00906442">
              <w:rPr>
                <w:rFonts w:asciiTheme="majorHAnsi" w:hAnsiTheme="majorHAnsi"/>
                <w:b/>
                <w:spacing w:val="-1"/>
                <w:sz w:val="20"/>
              </w:rPr>
              <w:t>INTERNO</w:t>
            </w:r>
          </w:p>
        </w:tc>
        <w:tc>
          <w:tcPr>
            <w:tcW w:w="4536" w:type="dxa"/>
            <w:shd w:val="clear" w:color="auto" w:fill="F0F0F0"/>
          </w:tcPr>
          <w:p w14:paraId="0C601791" w14:textId="77777777" w:rsidR="0033186A" w:rsidRPr="00906442" w:rsidRDefault="00DA233A" w:rsidP="000E380C">
            <w:pPr>
              <w:pStyle w:val="TableParagraph"/>
              <w:spacing w:line="360" w:lineRule="auto"/>
              <w:ind w:left="894"/>
              <w:rPr>
                <w:rFonts w:asciiTheme="majorHAnsi" w:eastAsia="Arial" w:hAnsiTheme="majorHAnsi" w:cs="Arial"/>
                <w:sz w:val="20"/>
                <w:szCs w:val="20"/>
              </w:rPr>
            </w:pPr>
            <w:r w:rsidRPr="00906442">
              <w:rPr>
                <w:rFonts w:asciiTheme="majorHAnsi" w:hAnsiTheme="majorHAnsi"/>
                <w:b/>
                <w:spacing w:val="-1"/>
                <w:sz w:val="20"/>
              </w:rPr>
              <w:t>EXTERNO</w:t>
            </w:r>
          </w:p>
        </w:tc>
      </w:tr>
      <w:tr w:rsidR="0033186A" w:rsidRPr="00906442" w14:paraId="0C601795" w14:textId="77777777" w:rsidTr="00253791">
        <w:trPr>
          <w:trHeight w:hRule="exact" w:val="1159"/>
        </w:trPr>
        <w:tc>
          <w:tcPr>
            <w:tcW w:w="4536" w:type="dxa"/>
            <w:shd w:val="clear" w:color="auto" w:fill="66CC66"/>
          </w:tcPr>
          <w:p w14:paraId="23D11B07" w14:textId="77777777" w:rsidR="001837A6" w:rsidRPr="00906442" w:rsidRDefault="00F35613" w:rsidP="00F35613">
            <w:pPr>
              <w:rPr>
                <w:rFonts w:asciiTheme="majorHAnsi" w:hAnsiTheme="majorHAnsi"/>
                <w:b/>
                <w:bCs/>
                <w:sz w:val="20"/>
                <w:szCs w:val="20"/>
              </w:rPr>
            </w:pPr>
            <w:r w:rsidRPr="00906442">
              <w:rPr>
                <w:rFonts w:asciiTheme="majorHAnsi" w:hAnsiTheme="majorHAnsi"/>
                <w:b/>
                <w:bCs/>
                <w:sz w:val="20"/>
                <w:szCs w:val="20"/>
              </w:rPr>
              <w:t>Debilidades:</w:t>
            </w:r>
          </w:p>
          <w:p w14:paraId="0C601793" w14:textId="2EA2D1F7" w:rsidR="00F35613" w:rsidRPr="00906442" w:rsidRDefault="00B22081" w:rsidP="00B22081">
            <w:pPr>
              <w:rPr>
                <w:rFonts w:asciiTheme="majorHAnsi" w:hAnsiTheme="majorHAnsi"/>
                <w:sz w:val="16"/>
                <w:szCs w:val="16"/>
              </w:rPr>
            </w:pPr>
            <w:r w:rsidRPr="00906442">
              <w:rPr>
                <w:rFonts w:asciiTheme="majorHAnsi" w:hAnsiTheme="majorHAnsi"/>
                <w:sz w:val="18"/>
                <w:szCs w:val="18"/>
              </w:rPr>
              <w:t>Al ser una nueva empresa, no tenemos experiencia ni resultados exitosos que enseñar a los clientes, por lo que dependemos de proveedores externos.</w:t>
            </w:r>
          </w:p>
        </w:tc>
        <w:tc>
          <w:tcPr>
            <w:tcW w:w="4536" w:type="dxa"/>
            <w:shd w:val="clear" w:color="auto" w:fill="003366"/>
          </w:tcPr>
          <w:p w14:paraId="2306222A" w14:textId="77777777" w:rsidR="0033186A" w:rsidRPr="00906442" w:rsidRDefault="00F35613" w:rsidP="00F35613">
            <w:pPr>
              <w:pStyle w:val="TableParagraph"/>
              <w:spacing w:line="360" w:lineRule="auto"/>
              <w:rPr>
                <w:rFonts w:asciiTheme="majorHAnsi" w:eastAsia="Arial" w:hAnsiTheme="majorHAnsi" w:cs="Arial"/>
                <w:b/>
                <w:bCs/>
                <w:color w:val="FFFFFF" w:themeColor="background1"/>
                <w:sz w:val="20"/>
                <w:szCs w:val="20"/>
              </w:rPr>
            </w:pPr>
            <w:r w:rsidRPr="00906442">
              <w:rPr>
                <w:rFonts w:asciiTheme="majorHAnsi" w:eastAsia="Arial" w:hAnsiTheme="majorHAnsi" w:cs="Arial"/>
                <w:b/>
                <w:bCs/>
                <w:color w:val="FFFFFF" w:themeColor="background1"/>
                <w:sz w:val="20"/>
                <w:szCs w:val="20"/>
              </w:rPr>
              <w:t>Amenazas:</w:t>
            </w:r>
          </w:p>
          <w:p w14:paraId="0C601794" w14:textId="105A4C3E" w:rsidR="00B22081" w:rsidRPr="00906442" w:rsidRDefault="00B22081" w:rsidP="00F35613">
            <w:pPr>
              <w:pStyle w:val="TableParagraph"/>
              <w:spacing w:line="360" w:lineRule="auto"/>
              <w:rPr>
                <w:rFonts w:asciiTheme="majorHAnsi" w:eastAsia="Arial" w:hAnsiTheme="majorHAnsi" w:cs="Arial"/>
                <w:color w:val="FFFFFF" w:themeColor="background1"/>
                <w:sz w:val="12"/>
                <w:szCs w:val="12"/>
              </w:rPr>
            </w:pPr>
            <w:r w:rsidRPr="00906442">
              <w:rPr>
                <w:rFonts w:asciiTheme="majorHAnsi" w:eastAsia="Arial" w:hAnsiTheme="majorHAnsi" w:cs="Arial"/>
                <w:color w:val="FFFFFF" w:themeColor="background1"/>
                <w:sz w:val="16"/>
                <w:szCs w:val="16"/>
              </w:rPr>
              <w:t>Cambios en la economía que afecten a la inversión en infraestructuras de red</w:t>
            </w:r>
            <w:r w:rsidR="00253791" w:rsidRPr="00906442">
              <w:rPr>
                <w:rFonts w:asciiTheme="majorHAnsi" w:eastAsia="Arial" w:hAnsiTheme="majorHAnsi" w:cs="Arial"/>
                <w:color w:val="FFFFFF" w:themeColor="background1"/>
                <w:sz w:val="16"/>
                <w:szCs w:val="16"/>
              </w:rPr>
              <w:t xml:space="preserve"> o la retirada de ayudas el KIT digital.</w:t>
            </w:r>
          </w:p>
        </w:tc>
      </w:tr>
      <w:tr w:rsidR="0033186A" w:rsidRPr="00906442" w14:paraId="0C601798" w14:textId="77777777" w:rsidTr="00253791">
        <w:trPr>
          <w:trHeight w:hRule="exact" w:val="1160"/>
        </w:trPr>
        <w:tc>
          <w:tcPr>
            <w:tcW w:w="4536" w:type="dxa"/>
            <w:shd w:val="clear" w:color="auto" w:fill="003366"/>
          </w:tcPr>
          <w:p w14:paraId="11471A0C" w14:textId="77777777" w:rsidR="0033186A" w:rsidRPr="00906442" w:rsidRDefault="00F35613" w:rsidP="00F35613">
            <w:pPr>
              <w:pStyle w:val="TableParagraph"/>
              <w:spacing w:line="360" w:lineRule="auto"/>
              <w:rPr>
                <w:rFonts w:asciiTheme="majorHAnsi" w:eastAsia="Arial" w:hAnsiTheme="majorHAnsi" w:cs="Arial"/>
                <w:b/>
                <w:bCs/>
                <w:color w:val="FFFFFF" w:themeColor="background1"/>
                <w:sz w:val="20"/>
                <w:szCs w:val="20"/>
              </w:rPr>
            </w:pPr>
            <w:r w:rsidRPr="00906442">
              <w:rPr>
                <w:rFonts w:asciiTheme="majorHAnsi" w:eastAsia="Arial" w:hAnsiTheme="majorHAnsi" w:cs="Arial"/>
                <w:b/>
                <w:bCs/>
                <w:color w:val="FFFFFF" w:themeColor="background1"/>
                <w:sz w:val="20"/>
                <w:szCs w:val="20"/>
              </w:rPr>
              <w:t>Fortalezas:</w:t>
            </w:r>
          </w:p>
          <w:p w14:paraId="0C601796" w14:textId="54FD7104" w:rsidR="00F62D8E" w:rsidRPr="00906442" w:rsidRDefault="00F62D8E" w:rsidP="00F35613">
            <w:pPr>
              <w:pStyle w:val="TableParagraph"/>
              <w:spacing w:line="360" w:lineRule="auto"/>
              <w:rPr>
                <w:rFonts w:asciiTheme="majorHAnsi" w:eastAsia="Arial" w:hAnsiTheme="majorHAnsi" w:cs="Arial"/>
                <w:color w:val="FFFFFF" w:themeColor="background1"/>
                <w:sz w:val="20"/>
                <w:szCs w:val="20"/>
              </w:rPr>
            </w:pPr>
            <w:r w:rsidRPr="00906442">
              <w:rPr>
                <w:rFonts w:asciiTheme="majorHAnsi" w:eastAsia="Arial" w:hAnsiTheme="majorHAnsi" w:cs="Arial"/>
                <w:color w:val="FFFFFF" w:themeColor="background1"/>
                <w:sz w:val="18"/>
                <w:szCs w:val="18"/>
              </w:rPr>
              <w:t>Certificaciones técnicas avanzadas y formación en AGILE</w:t>
            </w:r>
            <w:r w:rsidR="00B22081" w:rsidRPr="00906442">
              <w:rPr>
                <w:rFonts w:asciiTheme="majorHAnsi" w:eastAsia="Arial" w:hAnsiTheme="majorHAnsi" w:cs="Arial"/>
                <w:color w:val="FFFFFF" w:themeColor="background1"/>
                <w:sz w:val="18"/>
                <w:szCs w:val="18"/>
              </w:rPr>
              <w:t xml:space="preserve"> con </w:t>
            </w:r>
            <w:r w:rsidRPr="00906442">
              <w:rPr>
                <w:rFonts w:asciiTheme="majorHAnsi" w:eastAsia="Arial" w:hAnsiTheme="majorHAnsi" w:cs="Arial"/>
                <w:color w:val="FFFFFF" w:themeColor="background1"/>
                <w:sz w:val="18"/>
                <w:szCs w:val="18"/>
              </w:rPr>
              <w:t>precios 20% inferiores a la competencia.</w:t>
            </w:r>
          </w:p>
        </w:tc>
        <w:tc>
          <w:tcPr>
            <w:tcW w:w="4536" w:type="dxa"/>
            <w:shd w:val="clear" w:color="auto" w:fill="66CC66"/>
          </w:tcPr>
          <w:p w14:paraId="4025E8B5" w14:textId="77777777" w:rsidR="001837A6" w:rsidRPr="00906442" w:rsidRDefault="00F35613" w:rsidP="00F35613">
            <w:pPr>
              <w:rPr>
                <w:rFonts w:asciiTheme="majorHAnsi" w:hAnsiTheme="majorHAnsi"/>
                <w:b/>
                <w:bCs/>
                <w:sz w:val="20"/>
                <w:szCs w:val="20"/>
              </w:rPr>
            </w:pPr>
            <w:r w:rsidRPr="00906442">
              <w:rPr>
                <w:rFonts w:asciiTheme="majorHAnsi" w:hAnsiTheme="majorHAnsi"/>
                <w:b/>
                <w:bCs/>
                <w:sz w:val="20"/>
                <w:szCs w:val="20"/>
              </w:rPr>
              <w:t>Oportunidades:</w:t>
            </w:r>
          </w:p>
          <w:p w14:paraId="0C601797" w14:textId="0FA95527" w:rsidR="00740294" w:rsidRPr="00906442" w:rsidRDefault="00740294" w:rsidP="00F35613">
            <w:pPr>
              <w:rPr>
                <w:rFonts w:asciiTheme="majorHAnsi" w:hAnsiTheme="majorHAnsi"/>
                <w:sz w:val="20"/>
                <w:szCs w:val="20"/>
              </w:rPr>
            </w:pPr>
            <w:r w:rsidRPr="00906442">
              <w:rPr>
                <w:rFonts w:asciiTheme="majorHAnsi" w:hAnsiTheme="majorHAnsi"/>
                <w:sz w:val="18"/>
                <w:szCs w:val="18"/>
              </w:rPr>
              <w:t>Crecimiento digital, teletrabajo y modernización de colegios junto a  normativas de ciberseguridad que aumentan la demanda de infraestructuras buenas y seguras.</w:t>
            </w:r>
          </w:p>
        </w:tc>
      </w:tr>
    </w:tbl>
    <w:p w14:paraId="0AFF74A9" w14:textId="39892C07" w:rsidR="00EB5CA6" w:rsidRPr="00906442" w:rsidRDefault="00F27118" w:rsidP="00E7221E">
      <w:pPr>
        <w:pStyle w:val="Textoindependiente"/>
        <w:tabs>
          <w:tab w:val="left" w:pos="1057"/>
        </w:tabs>
        <w:spacing w:line="360" w:lineRule="auto"/>
        <w:ind w:left="0"/>
        <w:jc w:val="both"/>
        <w:rPr>
          <w:rFonts w:asciiTheme="majorHAnsi" w:hAnsiTheme="majorHAnsi"/>
          <w:b/>
          <w:bCs/>
          <w:sz w:val="22"/>
          <w:szCs w:val="22"/>
        </w:rPr>
      </w:pPr>
      <w:r w:rsidRPr="00906442">
        <w:rPr>
          <w:rFonts w:asciiTheme="majorHAnsi" w:hAnsiTheme="majorHAnsi"/>
          <w:sz w:val="22"/>
          <w:szCs w:val="22"/>
        </w:rPr>
        <w:t xml:space="preserve">Destacamos por nuestras certificaciones técnicas al mismo tiempo que ofrecemos precios competitivos. Sin embargo, la falta de resultados </w:t>
      </w:r>
      <w:r w:rsidR="00B164BF" w:rsidRPr="00906442">
        <w:rPr>
          <w:rFonts w:asciiTheme="majorHAnsi" w:hAnsiTheme="majorHAnsi"/>
          <w:sz w:val="22"/>
          <w:szCs w:val="22"/>
        </w:rPr>
        <w:t xml:space="preserve">que </w:t>
      </w:r>
      <w:r w:rsidRPr="00906442">
        <w:rPr>
          <w:rFonts w:asciiTheme="majorHAnsi" w:hAnsiTheme="majorHAnsi"/>
          <w:sz w:val="22"/>
          <w:szCs w:val="22"/>
        </w:rPr>
        <w:t xml:space="preserve">respalden </w:t>
      </w:r>
      <w:r w:rsidR="00B164BF" w:rsidRPr="00906442">
        <w:rPr>
          <w:rFonts w:asciiTheme="majorHAnsi" w:hAnsiTheme="majorHAnsi"/>
          <w:sz w:val="22"/>
          <w:szCs w:val="22"/>
        </w:rPr>
        <w:t xml:space="preserve">nuestro trabajo </w:t>
      </w:r>
      <w:r w:rsidRPr="00906442">
        <w:rPr>
          <w:rFonts w:asciiTheme="majorHAnsi" w:hAnsiTheme="majorHAnsi"/>
          <w:sz w:val="22"/>
          <w:szCs w:val="22"/>
        </w:rPr>
        <w:t xml:space="preserve"> y la dependencia de proveedores externos </w:t>
      </w:r>
      <w:r w:rsidR="00B164BF" w:rsidRPr="00906442">
        <w:rPr>
          <w:rFonts w:asciiTheme="majorHAnsi" w:hAnsiTheme="majorHAnsi"/>
          <w:sz w:val="22"/>
          <w:szCs w:val="22"/>
        </w:rPr>
        <w:t>hará difícil el</w:t>
      </w:r>
      <w:r w:rsidRPr="00906442">
        <w:rPr>
          <w:rFonts w:asciiTheme="majorHAnsi" w:hAnsiTheme="majorHAnsi"/>
          <w:sz w:val="22"/>
          <w:szCs w:val="22"/>
        </w:rPr>
        <w:t xml:space="preserve"> crecimiento inicial. En el ámbito externo, el auge del teletrabajo y la modernización de instituciones, junto con las normativas de ciberseguridad, impulsan la demanda de redes más seguras, favoreci</w:t>
      </w:r>
      <w:r w:rsidR="00B164BF" w:rsidRPr="00906442">
        <w:rPr>
          <w:rFonts w:asciiTheme="majorHAnsi" w:hAnsiTheme="majorHAnsi"/>
          <w:sz w:val="22"/>
          <w:szCs w:val="22"/>
        </w:rPr>
        <w:t>é</w:t>
      </w:r>
      <w:r w:rsidRPr="00906442">
        <w:rPr>
          <w:rFonts w:asciiTheme="majorHAnsi" w:hAnsiTheme="majorHAnsi"/>
          <w:sz w:val="22"/>
          <w:szCs w:val="22"/>
        </w:rPr>
        <w:t>ndo</w:t>
      </w:r>
      <w:r w:rsidR="00B164BF" w:rsidRPr="00906442">
        <w:rPr>
          <w:rFonts w:asciiTheme="majorHAnsi" w:hAnsiTheme="majorHAnsi"/>
          <w:sz w:val="22"/>
          <w:szCs w:val="22"/>
        </w:rPr>
        <w:t>nos</w:t>
      </w:r>
      <w:r w:rsidRPr="00906442">
        <w:rPr>
          <w:rFonts w:asciiTheme="majorHAnsi" w:hAnsiTheme="majorHAnsi"/>
          <w:sz w:val="22"/>
          <w:szCs w:val="22"/>
        </w:rPr>
        <w:t>. Aun así, factores económicos y la posible retirada de ayudas, como el Kit Digital, podrían suponer un riesgo para la inversión en infraestructuras tecnológicas.</w:t>
      </w:r>
      <w:r w:rsidR="00EB5CA6" w:rsidRPr="00906442">
        <w:rPr>
          <w:rFonts w:asciiTheme="majorHAnsi" w:hAnsiTheme="majorHAnsi"/>
          <w:sz w:val="22"/>
          <w:szCs w:val="22"/>
        </w:rPr>
        <w:br w:type="page"/>
      </w:r>
    </w:p>
    <w:p w14:paraId="0C6017A1" w14:textId="396A056B" w:rsidR="0033186A" w:rsidRPr="00906442" w:rsidRDefault="007E5341" w:rsidP="00E7221E">
      <w:pPr>
        <w:pStyle w:val="Ttulo1"/>
        <w:spacing w:line="360" w:lineRule="auto"/>
      </w:pPr>
      <w:bookmarkStart w:id="10" w:name="_Toc190460662"/>
      <w:r w:rsidRPr="00906442">
        <w:lastRenderedPageBreak/>
        <w:t xml:space="preserve">4. </w:t>
      </w:r>
      <w:r w:rsidR="00DA233A" w:rsidRPr="00906442">
        <w:t>Plan de marketing</w:t>
      </w:r>
      <w:bookmarkEnd w:id="10"/>
    </w:p>
    <w:p w14:paraId="0C6017A3" w14:textId="335E9E6E" w:rsidR="0033186A" w:rsidRPr="00906442" w:rsidRDefault="008C67B2" w:rsidP="00E7221E">
      <w:pPr>
        <w:pStyle w:val="Ttulo2"/>
        <w:spacing w:line="360" w:lineRule="auto"/>
      </w:pPr>
      <w:bookmarkStart w:id="11" w:name="_Toc190460663"/>
      <w:r w:rsidRPr="00906442">
        <w:t xml:space="preserve">4.1. </w:t>
      </w:r>
      <w:r w:rsidR="00DA233A" w:rsidRPr="00906442">
        <w:t>Producto o servicio</w:t>
      </w:r>
      <w:bookmarkEnd w:id="11"/>
    </w:p>
    <w:p w14:paraId="73CA4235" w14:textId="7988CB69" w:rsidR="004459CA" w:rsidRPr="00906442" w:rsidRDefault="004459CA" w:rsidP="00E7221E">
      <w:pPr>
        <w:spacing w:line="360" w:lineRule="auto"/>
      </w:pPr>
      <w:r w:rsidRPr="00906442">
        <w:t xml:space="preserve">Bajo el lema "Redes que conectan oportunidades", </w:t>
      </w:r>
      <w:proofErr w:type="spellStart"/>
      <w:r w:rsidRPr="00906442">
        <w:t>Pronet</w:t>
      </w:r>
      <w:proofErr w:type="spellEnd"/>
      <w:r w:rsidRPr="00906442">
        <w:t xml:space="preserve"> </w:t>
      </w:r>
      <w:proofErr w:type="spellStart"/>
      <w:r w:rsidRPr="00906442">
        <w:t>Systems</w:t>
      </w:r>
      <w:proofErr w:type="spellEnd"/>
      <w:r w:rsidRPr="00906442">
        <w:t xml:space="preserve"> ofrece servicios de diseño, implementación y mantenimiento de redes con un enfoque en personalización. La rentabilidad debería sostenerse  gracias a unos márgenes cerca del 40%, que se pueden lograr mediante alianzas con proveedores y costos operativos bajos al operar inicialmente desde una oficina en casa.</w:t>
      </w:r>
    </w:p>
    <w:p w14:paraId="7DDF8165" w14:textId="77777777" w:rsidR="00A05A25" w:rsidRPr="00906442" w:rsidRDefault="00A05A25" w:rsidP="00E7221E">
      <w:pPr>
        <w:spacing w:line="360" w:lineRule="auto"/>
      </w:pPr>
    </w:p>
    <w:p w14:paraId="0C6017AB" w14:textId="6AEC2087" w:rsidR="0033186A" w:rsidRPr="00906442" w:rsidRDefault="008C67B2" w:rsidP="00E7221E">
      <w:pPr>
        <w:pStyle w:val="Ttulo2"/>
        <w:spacing w:line="360" w:lineRule="auto"/>
      </w:pPr>
      <w:bookmarkStart w:id="12" w:name="_Toc190460664"/>
      <w:r w:rsidRPr="00906442">
        <w:t xml:space="preserve">4.2. </w:t>
      </w:r>
      <w:r w:rsidR="00DA233A" w:rsidRPr="00906442">
        <w:t>El precio</w:t>
      </w:r>
      <w:bookmarkEnd w:id="12"/>
    </w:p>
    <w:p w14:paraId="4899EAD2" w14:textId="6547B281" w:rsidR="00097679" w:rsidRPr="00906442" w:rsidRDefault="00097679" w:rsidP="00E7221E">
      <w:pPr>
        <w:spacing w:line="360" w:lineRule="auto"/>
      </w:pPr>
      <w:r w:rsidRPr="00906442">
        <w:t>La estrategia principal para nuestra entrada en el mercado se basa en precios competitivos: una instalación básica cuesta un 20% menos que la competencia (1.500€ frente a 1.800</w:t>
      </w:r>
      <w:r w:rsidRPr="003C463D">
        <w:t>€)</w:t>
      </w:r>
      <w:hyperlink r:id="rId9" w:history="1">
        <w:r w:rsidR="003C463D" w:rsidRPr="003C463D">
          <w:rPr>
            <w:rStyle w:val="Hipervnculo"/>
            <w:vertAlign w:val="superscript"/>
          </w:rPr>
          <w:t>[1]</w:t>
        </w:r>
      </w:hyperlink>
      <w:r w:rsidR="003C463D">
        <w:rPr>
          <w:vertAlign w:val="superscript"/>
        </w:rPr>
        <w:t xml:space="preserve"> </w:t>
      </w:r>
      <w:r w:rsidRPr="00906442">
        <w:t xml:space="preserve">, y los planes de mantenimiento preventivo parten desde 99€ mensuales para PYMES. </w:t>
      </w:r>
      <w:r w:rsidR="00E753C9" w:rsidRPr="00906442">
        <w:t>De este modo podremos</w:t>
      </w:r>
      <w:r w:rsidR="00FF05E5" w:rsidRPr="00906442">
        <w:t xml:space="preserve"> </w:t>
      </w:r>
      <w:r w:rsidRPr="00906442">
        <w:t xml:space="preserve">atraer clientes que priorizan </w:t>
      </w:r>
      <w:r w:rsidR="00FF05E5" w:rsidRPr="00906442">
        <w:t xml:space="preserve">la </w:t>
      </w:r>
      <w:r w:rsidRPr="00906442">
        <w:t xml:space="preserve">relación </w:t>
      </w:r>
      <w:r w:rsidR="00FF05E5" w:rsidRPr="00906442">
        <w:t xml:space="preserve">de </w:t>
      </w:r>
      <w:r w:rsidRPr="00906442">
        <w:t>calidad-precio</w:t>
      </w:r>
      <w:r w:rsidR="00FF05E5" w:rsidRPr="00906442">
        <w:t xml:space="preserve"> que ofrecemos</w:t>
      </w:r>
      <w:r w:rsidRPr="00906442">
        <w:t>, especialmente en sectores como educación, donde los presupuestos suelen ser limitados.</w:t>
      </w:r>
    </w:p>
    <w:p w14:paraId="047BC1EC" w14:textId="77777777" w:rsidR="00A05A25" w:rsidRPr="00906442" w:rsidRDefault="00A05A25" w:rsidP="00E7221E">
      <w:pPr>
        <w:spacing w:line="360" w:lineRule="auto"/>
      </w:pPr>
    </w:p>
    <w:p w14:paraId="0C6017AF" w14:textId="50E16B10" w:rsidR="0033186A" w:rsidRPr="00906442" w:rsidRDefault="008C67B2" w:rsidP="00E7221E">
      <w:pPr>
        <w:pStyle w:val="Ttulo2"/>
        <w:spacing w:line="360" w:lineRule="auto"/>
      </w:pPr>
      <w:bookmarkStart w:id="13" w:name="_Toc190460665"/>
      <w:r w:rsidRPr="00906442">
        <w:t xml:space="preserve">4.3. </w:t>
      </w:r>
      <w:r w:rsidR="00DA233A" w:rsidRPr="00906442">
        <w:t>La distribución</w:t>
      </w:r>
      <w:bookmarkEnd w:id="13"/>
    </w:p>
    <w:p w14:paraId="078B9629" w14:textId="7D9BE631" w:rsidR="00FF05E5" w:rsidRPr="00906442" w:rsidRDefault="00FF05E5" w:rsidP="00E7221E">
      <w:pPr>
        <w:spacing w:line="360" w:lineRule="auto"/>
      </w:pPr>
      <w:r w:rsidRPr="00906442">
        <w:t>Ofrecemos servicios de forma presencial en Madrid y Barcelona, con soporte remoto a nivel nacional mediante herramientas como TeamViewer. Para ampliar nuestro alcance, intentaremos establecer acuerdos con cámaras de comercio y asociaciones sectoriales, facilitando acceso a redes de PYMES e instituciones.</w:t>
      </w:r>
    </w:p>
    <w:p w14:paraId="1DC39B88" w14:textId="77777777" w:rsidR="00A05A25" w:rsidRPr="00906442" w:rsidRDefault="00A05A25" w:rsidP="00E7221E">
      <w:pPr>
        <w:spacing w:line="360" w:lineRule="auto"/>
      </w:pPr>
    </w:p>
    <w:p w14:paraId="0C6017B5" w14:textId="399B2C98" w:rsidR="0033186A" w:rsidRPr="00906442" w:rsidRDefault="008C67B2" w:rsidP="00E7221E">
      <w:pPr>
        <w:pStyle w:val="Ttulo2"/>
        <w:spacing w:line="360" w:lineRule="auto"/>
      </w:pPr>
      <w:bookmarkStart w:id="14" w:name="_Toc190460666"/>
      <w:r w:rsidRPr="00906442">
        <w:t xml:space="preserve">4.4. </w:t>
      </w:r>
      <w:r w:rsidR="00DA233A" w:rsidRPr="00906442">
        <w:t>La comunicación</w:t>
      </w:r>
      <w:bookmarkEnd w:id="14"/>
    </w:p>
    <w:p w14:paraId="67EEDDE1" w14:textId="51C2E152" w:rsidR="00D509F3" w:rsidRPr="00906442" w:rsidRDefault="00E753C9" w:rsidP="00E7221E">
      <w:pPr>
        <w:spacing w:line="360" w:lineRule="auto"/>
      </w:pPr>
      <w:r w:rsidRPr="00906442">
        <w:t xml:space="preserve">La estrategia de comunicación de </w:t>
      </w:r>
      <w:proofErr w:type="spellStart"/>
      <w:r w:rsidRPr="00906442">
        <w:t>Pronet</w:t>
      </w:r>
      <w:proofErr w:type="spellEnd"/>
      <w:r w:rsidRPr="00906442">
        <w:t xml:space="preserve"> </w:t>
      </w:r>
      <w:proofErr w:type="spellStart"/>
      <w:r w:rsidRPr="00906442">
        <w:t>Systems</w:t>
      </w:r>
      <w:proofErr w:type="spellEnd"/>
      <w:r w:rsidRPr="00906442">
        <w:t xml:space="preserve"> se centrará en generar cercanía con el público objetivo, posicionándonos como referente en soluciones de redes y también en fomentar relaciones comerciales implementando las siguientes acciones:</w:t>
      </w:r>
    </w:p>
    <w:p w14:paraId="5CB9098C" w14:textId="7F09D43B" w:rsidR="00E753C9" w:rsidRPr="00906442" w:rsidRDefault="00E753C9" w:rsidP="00E7221E">
      <w:pPr>
        <w:pStyle w:val="Ttulo3"/>
        <w:spacing w:line="360" w:lineRule="auto"/>
      </w:pPr>
      <w:bookmarkStart w:id="15" w:name="_Toc190460667"/>
      <w:r w:rsidRPr="00906442">
        <w:t>Publicaciones en redes sociales</w:t>
      </w:r>
      <w:bookmarkEnd w:id="15"/>
    </w:p>
    <w:p w14:paraId="52343BA2" w14:textId="77777777" w:rsidR="00E753C9" w:rsidRPr="00906442" w:rsidRDefault="00E753C9" w:rsidP="00E7221E">
      <w:pPr>
        <w:spacing w:line="360" w:lineRule="auto"/>
      </w:pPr>
      <w:r w:rsidRPr="00906442">
        <w:t>Se crearán </w:t>
      </w:r>
      <w:proofErr w:type="spellStart"/>
      <w:r w:rsidRPr="00906442">
        <w:t>reels</w:t>
      </w:r>
      <w:proofErr w:type="spellEnd"/>
      <w:r w:rsidRPr="00906442">
        <w:t xml:space="preserve"> y posts educativos en Instagram, LinkedIn y TikTok, enfocados en resolver dudas comunes del sector. Por ejemplo:</w:t>
      </w:r>
    </w:p>
    <w:p w14:paraId="38E0AA11" w14:textId="2D537DF3" w:rsidR="00E753C9" w:rsidRPr="00906442" w:rsidRDefault="00E753C9" w:rsidP="004C3AF4">
      <w:pPr>
        <w:numPr>
          <w:ilvl w:val="0"/>
          <w:numId w:val="16"/>
        </w:numPr>
        <w:spacing w:line="360" w:lineRule="auto"/>
      </w:pPr>
      <w:r w:rsidRPr="00906442">
        <w:rPr>
          <w:i/>
          <w:iCs/>
        </w:rPr>
        <w:t>"¿Cómo evitar brechas de seguridad en tu red empresarial?"</w:t>
      </w:r>
      <w:r w:rsidRPr="00906442">
        <w:t> (</w:t>
      </w:r>
      <w:r w:rsidR="00503D87" w:rsidRPr="00906442">
        <w:t>Ver ejemplo</w:t>
      </w:r>
      <w:r w:rsidRPr="00906442">
        <w:t>).</w:t>
      </w:r>
    </w:p>
    <w:p w14:paraId="0FD5AD5C" w14:textId="77777777" w:rsidR="00373426" w:rsidRPr="00906442" w:rsidRDefault="00E753C9" w:rsidP="00E7221E">
      <w:pPr>
        <w:numPr>
          <w:ilvl w:val="0"/>
          <w:numId w:val="16"/>
        </w:numPr>
        <w:spacing w:line="360" w:lineRule="auto"/>
      </w:pPr>
      <w:r w:rsidRPr="00906442">
        <w:rPr>
          <w:i/>
          <w:iCs/>
        </w:rPr>
        <w:t>"5 señales de que tu red necesita mantenimiento urgente"</w:t>
      </w:r>
      <w:r w:rsidRPr="00906442">
        <w:t> (Post con infografía).</w:t>
      </w:r>
    </w:p>
    <w:p w14:paraId="1DE91D74" w14:textId="0712A17E" w:rsidR="00E753C9" w:rsidRPr="00906442" w:rsidRDefault="00E753C9" w:rsidP="00E7221E">
      <w:pPr>
        <w:spacing w:line="360" w:lineRule="auto"/>
      </w:pPr>
      <w:r w:rsidRPr="00906442">
        <w:t xml:space="preserve">Este contenido reforzará </w:t>
      </w:r>
      <w:r w:rsidR="00DD4FE3" w:rsidRPr="00906442">
        <w:t>nuestra</w:t>
      </w:r>
      <w:r w:rsidRPr="00906442">
        <w:t xml:space="preserve"> imagen </w:t>
      </w:r>
      <w:r w:rsidR="00DD4FE3" w:rsidRPr="00906442">
        <w:t>y</w:t>
      </w:r>
      <w:r w:rsidRPr="00906442">
        <w:t xml:space="preserve"> atraerá a PYMES e instituciones educativas. Las métricas se monitorearán para ajustar temas según interés del público.</w:t>
      </w:r>
    </w:p>
    <w:p w14:paraId="205EA93D" w14:textId="77777777" w:rsidR="00D509F3" w:rsidRPr="00906442" w:rsidRDefault="00D509F3" w:rsidP="00E7221E">
      <w:pPr>
        <w:spacing w:line="360" w:lineRule="auto"/>
      </w:pPr>
    </w:p>
    <w:p w14:paraId="6D8774EA" w14:textId="6A210805" w:rsidR="002E2FFC" w:rsidRPr="00906442" w:rsidRDefault="002E2FFC" w:rsidP="00E7221E">
      <w:pPr>
        <w:spacing w:line="360" w:lineRule="auto"/>
        <w:rPr>
          <w:rFonts w:asciiTheme="majorHAnsi" w:eastAsiaTheme="majorEastAsia" w:hAnsiTheme="majorHAnsi" w:cstheme="majorBidi"/>
          <w:color w:val="003366"/>
          <w:sz w:val="24"/>
          <w:szCs w:val="24"/>
        </w:rPr>
      </w:pPr>
      <w:r w:rsidRPr="00906442">
        <w:rPr>
          <w:rFonts w:asciiTheme="majorHAnsi" w:eastAsiaTheme="majorEastAsia" w:hAnsiTheme="majorHAnsi" w:cstheme="majorBidi"/>
          <w:color w:val="003366"/>
          <w:sz w:val="24"/>
          <w:szCs w:val="24"/>
        </w:rPr>
        <w:lastRenderedPageBreak/>
        <w:t>Anuncios segmentados para directivos</w:t>
      </w:r>
    </w:p>
    <w:p w14:paraId="5CD11B01" w14:textId="1A67675C" w:rsidR="002E2FFC" w:rsidRPr="00906442" w:rsidRDefault="002E2FFC" w:rsidP="00E7221E">
      <w:pPr>
        <w:spacing w:line="360" w:lineRule="auto"/>
      </w:pPr>
      <w:r w:rsidRPr="00906442">
        <w:t xml:space="preserve">Se utilizarán plataformas como LinkedIn </w:t>
      </w:r>
      <w:proofErr w:type="spellStart"/>
      <w:r w:rsidRPr="00906442">
        <w:t>Ads</w:t>
      </w:r>
      <w:proofErr w:type="spellEnd"/>
      <w:r w:rsidRPr="00906442">
        <w:t> y Facebook Business </w:t>
      </w:r>
      <w:r w:rsidR="00C441C0" w:rsidRPr="00906442">
        <w:t>para dirigirse a</w:t>
      </w:r>
      <w:r w:rsidRPr="00906442">
        <w:t>:</w:t>
      </w:r>
    </w:p>
    <w:p w14:paraId="5D05D07A" w14:textId="1102DD66" w:rsidR="002E2FFC" w:rsidRPr="00906442" w:rsidRDefault="002E2FFC" w:rsidP="00E7221E">
      <w:pPr>
        <w:numPr>
          <w:ilvl w:val="0"/>
          <w:numId w:val="17"/>
        </w:numPr>
        <w:spacing w:line="360" w:lineRule="auto"/>
      </w:pPr>
      <w:r w:rsidRPr="00906442">
        <w:t>Directores técnicos y gerentes de TI de PYMES.</w:t>
      </w:r>
    </w:p>
    <w:p w14:paraId="28A2EE19" w14:textId="6E1BA268" w:rsidR="00E753C9" w:rsidRPr="00906442" w:rsidRDefault="002E2FFC" w:rsidP="00E7221E">
      <w:pPr>
        <w:numPr>
          <w:ilvl w:val="0"/>
          <w:numId w:val="17"/>
        </w:numPr>
        <w:spacing w:line="360" w:lineRule="auto"/>
      </w:pPr>
      <w:r w:rsidRPr="00906442">
        <w:t>Responsables de colegios: Coordinadores de innovación educativa.</w:t>
      </w:r>
    </w:p>
    <w:p w14:paraId="6AE7E953" w14:textId="3A3504EC" w:rsidR="002E2FFC" w:rsidRPr="00906442" w:rsidRDefault="002E2FFC" w:rsidP="00E7221E">
      <w:pPr>
        <w:pStyle w:val="Ttulo3"/>
        <w:spacing w:line="360" w:lineRule="auto"/>
      </w:pPr>
      <w:bookmarkStart w:id="16" w:name="_Toc190460668"/>
      <w:r w:rsidRPr="00906442">
        <w:t>Visitas directas a empresas potenciales</w:t>
      </w:r>
      <w:bookmarkEnd w:id="16"/>
    </w:p>
    <w:p w14:paraId="2FCC2FB2" w14:textId="77777777" w:rsidR="002E2FFC" w:rsidRPr="00906442" w:rsidRDefault="002E2FFC" w:rsidP="00E7221E">
      <w:pPr>
        <w:spacing w:line="360" w:lineRule="auto"/>
      </w:pPr>
      <w:r w:rsidRPr="00906442">
        <w:t>Un equipo comercial visitará empresas y colegios previamente identificados en la región (ej. Madrid, Barcelona). Las visitas incluirán:</w:t>
      </w:r>
    </w:p>
    <w:p w14:paraId="474E7C35" w14:textId="4942E7A8" w:rsidR="002E2FFC" w:rsidRPr="00906442" w:rsidRDefault="002E2FFC" w:rsidP="00E7221E">
      <w:pPr>
        <w:numPr>
          <w:ilvl w:val="0"/>
          <w:numId w:val="18"/>
        </w:numPr>
        <w:spacing w:line="360" w:lineRule="auto"/>
      </w:pPr>
      <w:r w:rsidRPr="00906442">
        <w:t>Demostraciones de soluciones personalizadas en el lugar donde se realizará el proyecto.</w:t>
      </w:r>
    </w:p>
    <w:p w14:paraId="28FFCE1A" w14:textId="77777777" w:rsidR="002E2FFC" w:rsidRPr="00906442" w:rsidRDefault="002E2FFC" w:rsidP="00E7221E">
      <w:pPr>
        <w:numPr>
          <w:ilvl w:val="0"/>
          <w:numId w:val="18"/>
        </w:numPr>
        <w:spacing w:line="360" w:lineRule="auto"/>
      </w:pPr>
      <w:r w:rsidRPr="00906442">
        <w:t>Diagnósticos gratuitos de infraestructura actual.</w:t>
      </w:r>
    </w:p>
    <w:p w14:paraId="38041E83" w14:textId="77777777" w:rsidR="00373426" w:rsidRPr="00906442" w:rsidRDefault="002E2FFC" w:rsidP="00E7221E">
      <w:pPr>
        <w:numPr>
          <w:ilvl w:val="0"/>
          <w:numId w:val="18"/>
        </w:numPr>
        <w:spacing w:line="360" w:lineRule="auto"/>
      </w:pPr>
      <w:r w:rsidRPr="00906442">
        <w:t>Entrega de propuestas con planes de financiación flexibles.</w:t>
      </w:r>
    </w:p>
    <w:p w14:paraId="75AA4BFD" w14:textId="1799C7CF" w:rsidR="002E2FFC" w:rsidRPr="00906442" w:rsidRDefault="002E2FFC" w:rsidP="00E7221E">
      <w:pPr>
        <w:spacing w:line="360" w:lineRule="auto"/>
      </w:pPr>
      <w:r w:rsidRPr="00906442">
        <w:t>Esta táctica priorizará instituciones con proyectos de digitalización pendientes, aprovechando programas públicos como el Kit Digital.</w:t>
      </w:r>
    </w:p>
    <w:p w14:paraId="0C6017BA" w14:textId="110A8A2E" w:rsidR="0033186A" w:rsidRPr="00906442" w:rsidRDefault="007E5341" w:rsidP="00E7221E">
      <w:pPr>
        <w:pStyle w:val="Ttulo1"/>
        <w:spacing w:line="360" w:lineRule="auto"/>
      </w:pPr>
      <w:bookmarkStart w:id="17" w:name="_Toc190460669"/>
      <w:r w:rsidRPr="00906442">
        <w:t xml:space="preserve">5. </w:t>
      </w:r>
      <w:r w:rsidR="00DA233A" w:rsidRPr="00906442">
        <w:t>Infraestructuras</w:t>
      </w:r>
      <w:bookmarkEnd w:id="17"/>
    </w:p>
    <w:p w14:paraId="0C6017BC" w14:textId="5C63BAB6" w:rsidR="0033186A" w:rsidRPr="00906442" w:rsidRDefault="008C67B2" w:rsidP="00E7221E">
      <w:pPr>
        <w:pStyle w:val="Ttulo2"/>
        <w:spacing w:line="360" w:lineRule="auto"/>
      </w:pPr>
      <w:bookmarkStart w:id="18" w:name="_Toc190460670"/>
      <w:r w:rsidRPr="00906442">
        <w:t xml:space="preserve">5.1. </w:t>
      </w:r>
      <w:r w:rsidR="00DA233A" w:rsidRPr="00906442">
        <w:t>Local</w:t>
      </w:r>
      <w:bookmarkEnd w:id="18"/>
    </w:p>
    <w:p w14:paraId="5D7071B9" w14:textId="25B8F1CB" w:rsidR="003A62F7" w:rsidRPr="00906442" w:rsidRDefault="00D37EE3" w:rsidP="00E7221E">
      <w:pPr>
        <w:spacing w:line="360" w:lineRule="auto"/>
      </w:pPr>
      <w:r w:rsidRPr="00906442">
        <w:t xml:space="preserve">Empezaremos nuestras operaciones desde una oficina en domicilio particular ubicada en </w:t>
      </w:r>
      <w:r w:rsidR="003A62F7" w:rsidRPr="00906442">
        <w:t>la dirección del principio del documento</w:t>
      </w:r>
      <w:r w:rsidRPr="00906442">
        <w:t xml:space="preserve"> aprovechando las ventajas de coste cero en alquiler. Este espacio incluirá:</w:t>
      </w:r>
    </w:p>
    <w:p w14:paraId="105FA8AB" w14:textId="3B682750" w:rsidR="00D37EE3" w:rsidRPr="00906442" w:rsidRDefault="00D37EE3" w:rsidP="00E7221E">
      <w:pPr>
        <w:pStyle w:val="Prrafodelista"/>
        <w:numPr>
          <w:ilvl w:val="0"/>
          <w:numId w:val="15"/>
        </w:numPr>
        <w:spacing w:line="360" w:lineRule="auto"/>
      </w:pPr>
      <w:r w:rsidRPr="00906442">
        <w:t>Zona de trabajo: Equipada con mobiliario básico (escritorio, silla ergonómica, estanterías) para gestionar proyectos y reuniones virtuales.</w:t>
      </w:r>
    </w:p>
    <w:p w14:paraId="7B3CC5F9" w14:textId="0EBEF0B4" w:rsidR="00D37EE3" w:rsidRPr="00906442" w:rsidRDefault="00D37EE3" w:rsidP="00E7221E">
      <w:pPr>
        <w:pStyle w:val="Prrafodelista"/>
        <w:numPr>
          <w:ilvl w:val="0"/>
          <w:numId w:val="15"/>
        </w:numPr>
        <w:spacing w:line="360" w:lineRule="auto"/>
      </w:pPr>
      <w:r w:rsidRPr="00906442">
        <w:t>Almacén pequeño (10 m²): Para almacenar equipos de red (</w:t>
      </w:r>
      <w:proofErr w:type="spellStart"/>
      <w:r w:rsidRPr="00906442">
        <w:t>routers</w:t>
      </w:r>
      <w:proofErr w:type="spellEnd"/>
      <w:r w:rsidRPr="00906442">
        <w:t>, switches, cables) y herramientas técnicas.</w:t>
      </w:r>
    </w:p>
    <w:p w14:paraId="71E8418D" w14:textId="1A686E94" w:rsidR="00D37EE3" w:rsidRPr="00906442" w:rsidRDefault="00D37EE3" w:rsidP="00E7221E">
      <w:pPr>
        <w:pStyle w:val="Prrafodelista"/>
        <w:numPr>
          <w:ilvl w:val="0"/>
          <w:numId w:val="15"/>
        </w:numPr>
        <w:spacing w:line="360" w:lineRule="auto"/>
      </w:pPr>
      <w:r w:rsidRPr="00906442">
        <w:t>Ubicación estratégica: Proximidad a zonas industriales y empresariales de Madrid/Barcelona, facilitando desplazamientos rápidos a clientes locales.</w:t>
      </w:r>
    </w:p>
    <w:p w14:paraId="69D5FA8D" w14:textId="7B7B62E3" w:rsidR="00D37EE3" w:rsidRPr="00906442" w:rsidRDefault="007B6516" w:rsidP="00E7221E">
      <w:pPr>
        <w:spacing w:line="360" w:lineRule="auto"/>
      </w:pPr>
      <w:r w:rsidRPr="00906442">
        <w:t xml:space="preserve">Planeamos </w:t>
      </w:r>
      <w:r w:rsidR="00BE69FF" w:rsidRPr="00906442">
        <w:t>expandirnos</w:t>
      </w:r>
      <w:r w:rsidRPr="00906442">
        <w:t xml:space="preserve"> a</w:t>
      </w:r>
      <w:r w:rsidR="00D37EE3" w:rsidRPr="00906442">
        <w:t xml:space="preserve"> los 12 meses, </w:t>
      </w:r>
      <w:r w:rsidRPr="00906442">
        <w:t>alquilando</w:t>
      </w:r>
      <w:r w:rsidR="00D37EE3" w:rsidRPr="00906442">
        <w:t xml:space="preserve"> un espacio en coworking tecnológico (300€/mes) con sala de reuniones y acceso a zonas comunes, ideal para </w:t>
      </w:r>
      <w:r w:rsidRPr="00906442">
        <w:t>ofrecer una</w:t>
      </w:r>
      <w:r w:rsidR="00D37EE3" w:rsidRPr="00906442">
        <w:t xml:space="preserve"> atención presencial a </w:t>
      </w:r>
      <w:r w:rsidRPr="00906442">
        <w:t xml:space="preserve">nuestros </w:t>
      </w:r>
      <w:r w:rsidR="00D37EE3" w:rsidRPr="00906442">
        <w:t>clientes.</w:t>
      </w:r>
    </w:p>
    <w:p w14:paraId="0C6017C7" w14:textId="5E5411CB" w:rsidR="0033186A" w:rsidRPr="00906442" w:rsidRDefault="008C67B2" w:rsidP="00E7221E">
      <w:pPr>
        <w:pStyle w:val="Ttulo2"/>
        <w:spacing w:line="360" w:lineRule="auto"/>
      </w:pPr>
      <w:bookmarkStart w:id="19" w:name="_Toc190460671"/>
      <w:r w:rsidRPr="00906442">
        <w:t xml:space="preserve">5.2. </w:t>
      </w:r>
      <w:r w:rsidR="00DA233A" w:rsidRPr="00906442">
        <w:t>Maquinaria, mobiliario, herramientas</w:t>
      </w:r>
      <w:bookmarkEnd w:id="19"/>
    </w:p>
    <w:p w14:paraId="3AF0A27F" w14:textId="77777777" w:rsidR="00BE69FF" w:rsidRPr="00906442" w:rsidRDefault="00BE69FF" w:rsidP="00E7221E">
      <w:pPr>
        <w:spacing w:line="360" w:lineRule="auto"/>
      </w:pPr>
      <w:r w:rsidRPr="00906442">
        <w:t>Inversiones prioritarias:</w:t>
      </w:r>
    </w:p>
    <w:p w14:paraId="3C96B30F" w14:textId="77777777" w:rsidR="00BE69FF" w:rsidRPr="00906442" w:rsidRDefault="00BE69FF" w:rsidP="00E7221E">
      <w:pPr>
        <w:numPr>
          <w:ilvl w:val="0"/>
          <w:numId w:val="19"/>
        </w:numPr>
        <w:spacing w:line="360" w:lineRule="auto"/>
      </w:pPr>
      <w:r w:rsidRPr="00906442">
        <w:t>Hardware:</w:t>
      </w:r>
    </w:p>
    <w:p w14:paraId="7C6026E1" w14:textId="5D0D69DF" w:rsidR="00BE69FF" w:rsidRPr="00906442" w:rsidRDefault="00BE69FF" w:rsidP="00E7221E">
      <w:pPr>
        <w:numPr>
          <w:ilvl w:val="1"/>
          <w:numId w:val="19"/>
        </w:numPr>
        <w:spacing w:line="360" w:lineRule="auto"/>
      </w:pPr>
      <w:r w:rsidRPr="00906442">
        <w:t xml:space="preserve">3 </w:t>
      </w:r>
      <w:r w:rsidR="003C463D">
        <w:t>switches</w:t>
      </w:r>
      <w:r w:rsidRPr="00906442">
        <w:t xml:space="preserve"> Cisco </w:t>
      </w:r>
      <w:proofErr w:type="spellStart"/>
      <w:r w:rsidRPr="00906442">
        <w:t>Catalyst</w:t>
      </w:r>
      <w:proofErr w:type="spellEnd"/>
      <w:r w:rsidRPr="00906442">
        <w:t xml:space="preserve"> 9200 (1.200€/unidad)</w:t>
      </w:r>
      <w:r w:rsidR="003C463D">
        <w:t xml:space="preserve"> </w:t>
      </w:r>
      <w:hyperlink r:id="rId10" w:history="1">
        <w:r w:rsidR="003C463D" w:rsidRPr="003C463D">
          <w:rPr>
            <w:rStyle w:val="Hipervnculo"/>
            <w:vertAlign w:val="superscript"/>
          </w:rPr>
          <w:t>[2]</w:t>
        </w:r>
      </w:hyperlink>
      <w:r w:rsidR="003C463D">
        <w:t xml:space="preserve"> </w:t>
      </w:r>
      <w:r w:rsidRPr="00906442">
        <w:t>.</w:t>
      </w:r>
    </w:p>
    <w:p w14:paraId="0FC07D2D" w14:textId="28E0AB03" w:rsidR="00BE69FF" w:rsidRPr="00906442" w:rsidRDefault="00BE69FF" w:rsidP="00E7221E">
      <w:pPr>
        <w:numPr>
          <w:ilvl w:val="1"/>
          <w:numId w:val="19"/>
        </w:numPr>
        <w:spacing w:line="360" w:lineRule="auto"/>
      </w:pPr>
      <w:r w:rsidRPr="00906442">
        <w:t>2 ordenadores portátiles Dell Pro (2.500€/unidad)</w:t>
      </w:r>
      <w:r w:rsidR="003C463D">
        <w:t xml:space="preserve"> </w:t>
      </w:r>
      <w:hyperlink r:id="rId11" w:history="1">
        <w:r w:rsidR="003C463D" w:rsidRPr="003C463D">
          <w:rPr>
            <w:rStyle w:val="Hipervnculo"/>
            <w:vertAlign w:val="superscript"/>
          </w:rPr>
          <w:t>[3]</w:t>
        </w:r>
      </w:hyperlink>
      <w:r w:rsidR="003C463D">
        <w:t xml:space="preserve"> </w:t>
      </w:r>
      <w:r w:rsidR="0053020B" w:rsidRPr="00906442">
        <w:t>.</w:t>
      </w:r>
    </w:p>
    <w:p w14:paraId="668EEF80" w14:textId="77777777" w:rsidR="00BE69FF" w:rsidRPr="00906442" w:rsidRDefault="00BE69FF" w:rsidP="00E7221E">
      <w:pPr>
        <w:numPr>
          <w:ilvl w:val="1"/>
          <w:numId w:val="19"/>
        </w:numPr>
        <w:spacing w:line="360" w:lineRule="auto"/>
      </w:pPr>
      <w:r w:rsidRPr="00906442">
        <w:t xml:space="preserve">Herramientas técnicas: Analizador de redes </w:t>
      </w:r>
      <w:proofErr w:type="spellStart"/>
      <w:r w:rsidRPr="00906442">
        <w:t>Wi</w:t>
      </w:r>
      <w:proofErr w:type="spellEnd"/>
      <w:r w:rsidRPr="00906442">
        <w:t xml:space="preserve">-Fi (500€), cable </w:t>
      </w:r>
      <w:proofErr w:type="spellStart"/>
      <w:r w:rsidRPr="00906442">
        <w:t>tester</w:t>
      </w:r>
      <w:proofErr w:type="spellEnd"/>
      <w:r w:rsidRPr="00906442">
        <w:t xml:space="preserve"> (150€), kit de crimpado (50€).</w:t>
      </w:r>
    </w:p>
    <w:p w14:paraId="1486FEA2" w14:textId="77777777" w:rsidR="00BE69FF" w:rsidRPr="00906442" w:rsidRDefault="00BE69FF" w:rsidP="00E7221E">
      <w:pPr>
        <w:numPr>
          <w:ilvl w:val="0"/>
          <w:numId w:val="19"/>
        </w:numPr>
        <w:spacing w:line="360" w:lineRule="auto"/>
      </w:pPr>
      <w:r w:rsidRPr="00906442">
        <w:lastRenderedPageBreak/>
        <w:t>Software:</w:t>
      </w:r>
    </w:p>
    <w:p w14:paraId="19E34D5E" w14:textId="77777777" w:rsidR="00BE69FF" w:rsidRPr="00906442" w:rsidRDefault="00BE69FF" w:rsidP="00E7221E">
      <w:pPr>
        <w:numPr>
          <w:ilvl w:val="1"/>
          <w:numId w:val="19"/>
        </w:numPr>
        <w:spacing w:line="360" w:lineRule="auto"/>
      </w:pPr>
      <w:r w:rsidRPr="00906442">
        <w:t>Licencia anual de PRTG Network Monitor (1.200€) para monitorización en tiempo real.</w:t>
      </w:r>
    </w:p>
    <w:p w14:paraId="401BD1AF" w14:textId="200E91A3" w:rsidR="00BE69FF" w:rsidRPr="00906442" w:rsidRDefault="00BE69FF" w:rsidP="00E7221E">
      <w:pPr>
        <w:numPr>
          <w:ilvl w:val="1"/>
          <w:numId w:val="19"/>
        </w:numPr>
        <w:spacing w:line="360" w:lineRule="auto"/>
      </w:pPr>
      <w:r w:rsidRPr="00906442">
        <w:t xml:space="preserve">Suite </w:t>
      </w:r>
      <w:proofErr w:type="spellStart"/>
      <w:r w:rsidRPr="00906442">
        <w:t>FortiGate</w:t>
      </w:r>
      <w:proofErr w:type="spellEnd"/>
      <w:r w:rsidRPr="00906442">
        <w:t xml:space="preserve"> Security (2.000€/año, con un posible descuento del 15% si se logra una buena relación con Fortinet).</w:t>
      </w:r>
    </w:p>
    <w:p w14:paraId="06480BCE" w14:textId="77777777" w:rsidR="00BE69FF" w:rsidRPr="00906442" w:rsidRDefault="00BE69FF" w:rsidP="00E7221E">
      <w:pPr>
        <w:numPr>
          <w:ilvl w:val="1"/>
          <w:numId w:val="19"/>
        </w:numPr>
        <w:spacing w:line="360" w:lineRule="auto"/>
      </w:pPr>
      <w:r w:rsidRPr="00906442">
        <w:t>Plataforma </w:t>
      </w:r>
      <w:r w:rsidRPr="00906442">
        <w:rPr>
          <w:i/>
          <w:iCs/>
        </w:rPr>
        <w:t>Monday.com</w:t>
      </w:r>
      <w:r w:rsidRPr="00906442">
        <w:t> (30€/mes) para gestión ágil de proyectos.</w:t>
      </w:r>
    </w:p>
    <w:p w14:paraId="14F9A086" w14:textId="77777777" w:rsidR="00BE69FF" w:rsidRPr="00906442" w:rsidRDefault="00BE69FF" w:rsidP="00E7221E">
      <w:pPr>
        <w:numPr>
          <w:ilvl w:val="0"/>
          <w:numId w:val="19"/>
        </w:numPr>
        <w:spacing w:line="360" w:lineRule="auto"/>
      </w:pPr>
      <w:r w:rsidRPr="00906442">
        <w:t>Mobiliario:</w:t>
      </w:r>
    </w:p>
    <w:p w14:paraId="4790017B" w14:textId="77777777" w:rsidR="00BE69FF" w:rsidRPr="00906442" w:rsidRDefault="00BE69FF" w:rsidP="00E7221E">
      <w:pPr>
        <w:numPr>
          <w:ilvl w:val="1"/>
          <w:numId w:val="19"/>
        </w:numPr>
        <w:spacing w:line="360" w:lineRule="auto"/>
      </w:pPr>
      <w:r w:rsidRPr="00906442">
        <w:t>Mesas y sillas de segunda mano (600€).</w:t>
      </w:r>
    </w:p>
    <w:p w14:paraId="7A95AC7D" w14:textId="77777777" w:rsidR="00BE69FF" w:rsidRPr="00906442" w:rsidRDefault="00BE69FF" w:rsidP="00E7221E">
      <w:pPr>
        <w:numPr>
          <w:ilvl w:val="1"/>
          <w:numId w:val="19"/>
        </w:numPr>
        <w:spacing w:line="360" w:lineRule="auto"/>
      </w:pPr>
      <w:r w:rsidRPr="00906442">
        <w:t>Estanterías metálicas para almacén (200€).</w:t>
      </w:r>
    </w:p>
    <w:p w14:paraId="5B072B53" w14:textId="77777777" w:rsidR="00BE69FF" w:rsidRPr="00906442" w:rsidRDefault="00BE69FF" w:rsidP="00E7221E">
      <w:pPr>
        <w:pStyle w:val="Prrafodelista"/>
        <w:numPr>
          <w:ilvl w:val="0"/>
          <w:numId w:val="19"/>
        </w:numPr>
        <w:spacing w:line="360" w:lineRule="auto"/>
      </w:pPr>
      <w:r w:rsidRPr="00906442">
        <w:t>Financiación:</w:t>
      </w:r>
    </w:p>
    <w:p w14:paraId="3D15E8FE" w14:textId="77777777" w:rsidR="00BE69FF" w:rsidRPr="00906442" w:rsidRDefault="00BE69FF" w:rsidP="00E7221E">
      <w:pPr>
        <w:numPr>
          <w:ilvl w:val="1"/>
          <w:numId w:val="19"/>
        </w:numPr>
        <w:tabs>
          <w:tab w:val="num" w:pos="720"/>
        </w:tabs>
        <w:spacing w:line="360" w:lineRule="auto"/>
      </w:pPr>
      <w:r w:rsidRPr="00906442">
        <w:t>Los equipos Cisco y Dell se adquirirán mediante leasing (250€/mes), con opción a compra tras 24 meses.</w:t>
      </w:r>
    </w:p>
    <w:p w14:paraId="4F3D9658" w14:textId="5011C761" w:rsidR="00BE69FF" w:rsidRPr="00906442" w:rsidRDefault="00BE69FF" w:rsidP="00E7221E">
      <w:pPr>
        <w:numPr>
          <w:ilvl w:val="1"/>
          <w:numId w:val="19"/>
        </w:numPr>
        <w:spacing w:line="360" w:lineRule="auto"/>
      </w:pPr>
      <w:r w:rsidRPr="00906442">
        <w:t>Inversión inicial total: 10.300€ (incluye hardware, software y mobiliario).</w:t>
      </w:r>
    </w:p>
    <w:p w14:paraId="0D8E3377" w14:textId="2DF33BF5" w:rsidR="00247FD3" w:rsidRPr="00906442" w:rsidRDefault="008C67B2" w:rsidP="00E7221E">
      <w:pPr>
        <w:pStyle w:val="Ttulo2"/>
        <w:spacing w:line="360" w:lineRule="auto"/>
      </w:pPr>
      <w:bookmarkStart w:id="20" w:name="_Toc190460672"/>
      <w:r w:rsidRPr="00906442">
        <w:t xml:space="preserve">5.3. </w:t>
      </w:r>
      <w:r w:rsidR="00DA233A" w:rsidRPr="00906442">
        <w:t>Transportes</w:t>
      </w:r>
      <w:bookmarkEnd w:id="20"/>
    </w:p>
    <w:p w14:paraId="23FD3016" w14:textId="26D22E76" w:rsidR="00B4673C" w:rsidRPr="00906442" w:rsidRDefault="00B4673C" w:rsidP="00E7221E">
      <w:pPr>
        <w:numPr>
          <w:ilvl w:val="0"/>
          <w:numId w:val="21"/>
        </w:numPr>
        <w:spacing w:line="360" w:lineRule="auto"/>
      </w:pPr>
      <w:r w:rsidRPr="00906442">
        <w:t xml:space="preserve">Vehículo propio: Renault </w:t>
      </w:r>
      <w:proofErr w:type="spellStart"/>
      <w:r w:rsidR="00A05A25" w:rsidRPr="00906442">
        <w:t>Arkana</w:t>
      </w:r>
      <w:proofErr w:type="spellEnd"/>
      <w:r w:rsidRPr="00906442">
        <w:t xml:space="preserve"> (coste mensual de 150€ en combustible, seguro y mantenimiento).</w:t>
      </w:r>
    </w:p>
    <w:p w14:paraId="432A759D" w14:textId="77777777" w:rsidR="00B4673C" w:rsidRPr="00906442" w:rsidRDefault="00B4673C" w:rsidP="00E7221E">
      <w:pPr>
        <w:numPr>
          <w:ilvl w:val="1"/>
          <w:numId w:val="21"/>
        </w:numPr>
        <w:spacing w:line="360" w:lineRule="auto"/>
      </w:pPr>
      <w:r w:rsidRPr="00906442">
        <w:t>Uso principal: Desplazamientos a clientes en Madrid/Barcelona y recogida de material en proveedores.</w:t>
      </w:r>
    </w:p>
    <w:p w14:paraId="4EEED5A9" w14:textId="77777777" w:rsidR="00B4673C" w:rsidRPr="00906442" w:rsidRDefault="00B4673C" w:rsidP="00E7221E">
      <w:pPr>
        <w:numPr>
          <w:ilvl w:val="0"/>
          <w:numId w:val="21"/>
        </w:numPr>
        <w:spacing w:line="360" w:lineRule="auto"/>
      </w:pPr>
      <w:r w:rsidRPr="00906442">
        <w:t>Servicio de mensajería:</w:t>
      </w:r>
    </w:p>
    <w:p w14:paraId="3B879521" w14:textId="77777777" w:rsidR="00B4673C" w:rsidRPr="00906442" w:rsidRDefault="00B4673C" w:rsidP="00E7221E">
      <w:pPr>
        <w:numPr>
          <w:ilvl w:val="1"/>
          <w:numId w:val="21"/>
        </w:numPr>
        <w:spacing w:line="360" w:lineRule="auto"/>
      </w:pPr>
      <w:r w:rsidRPr="00906442">
        <w:t>Para envíos nacionales (fuera de la región), se contratará a MRW con tarifa preferente (50€/mes por acuerdo con la Asociación Española de Startups).</w:t>
      </w:r>
    </w:p>
    <w:p w14:paraId="5B70D992" w14:textId="77777777" w:rsidR="00B4673C" w:rsidRPr="00906442" w:rsidRDefault="00B4673C" w:rsidP="00E7221E">
      <w:pPr>
        <w:numPr>
          <w:ilvl w:val="1"/>
          <w:numId w:val="21"/>
        </w:numPr>
        <w:spacing w:line="360" w:lineRule="auto"/>
      </w:pPr>
      <w:r w:rsidRPr="00906442">
        <w:t>Envío urgente de equipos garantizado en 24 horas.</w:t>
      </w:r>
    </w:p>
    <w:p w14:paraId="135793ED" w14:textId="77777777" w:rsidR="00B4673C" w:rsidRPr="00906442" w:rsidRDefault="00B4673C" w:rsidP="00E7221E">
      <w:pPr>
        <w:numPr>
          <w:ilvl w:val="0"/>
          <w:numId w:val="21"/>
        </w:numPr>
        <w:spacing w:line="360" w:lineRule="auto"/>
      </w:pPr>
      <w:r w:rsidRPr="00906442">
        <w:t>Plan de movilidad sostenible:</w:t>
      </w:r>
    </w:p>
    <w:p w14:paraId="21D2B56E" w14:textId="77777777" w:rsidR="00B4673C" w:rsidRPr="00906442" w:rsidRDefault="00B4673C" w:rsidP="00E7221E">
      <w:pPr>
        <w:numPr>
          <w:ilvl w:val="1"/>
          <w:numId w:val="21"/>
        </w:numPr>
        <w:spacing w:line="360" w:lineRule="auto"/>
      </w:pPr>
      <w:r w:rsidRPr="00906442">
        <w:t>A partir del segundo año, se sustituirá el vehículo actual por una furgoneta eléctrica (presupuesto: 400€/mes en renting).</w:t>
      </w:r>
    </w:p>
    <w:p w14:paraId="00791147" w14:textId="77777777" w:rsidR="00B4673C" w:rsidRPr="00906442" w:rsidRDefault="00B4673C" w:rsidP="00E7221E">
      <w:pPr>
        <w:spacing w:line="360" w:lineRule="auto"/>
      </w:pPr>
    </w:p>
    <w:p w14:paraId="0C6017D5" w14:textId="5404BA0C" w:rsidR="0033186A" w:rsidRPr="00906442" w:rsidRDefault="007E5341" w:rsidP="00E7221E">
      <w:pPr>
        <w:pStyle w:val="Ttulo1"/>
        <w:spacing w:line="360" w:lineRule="auto"/>
      </w:pPr>
      <w:bookmarkStart w:id="21" w:name="_Toc190460673"/>
      <w:r w:rsidRPr="00906442">
        <w:t xml:space="preserve">6. </w:t>
      </w:r>
      <w:r w:rsidR="00DA233A" w:rsidRPr="00906442">
        <w:t>Organización y recursos humanos</w:t>
      </w:r>
      <w:bookmarkEnd w:id="21"/>
    </w:p>
    <w:p w14:paraId="64DB0B57" w14:textId="1D98F0B3" w:rsidR="00911B85" w:rsidRPr="00906442" w:rsidRDefault="00911B85" w:rsidP="00E7221E">
      <w:pPr>
        <w:pStyle w:val="Ttulo2"/>
        <w:spacing w:line="360" w:lineRule="auto"/>
      </w:pPr>
      <w:bookmarkStart w:id="22" w:name="_Toc190460674"/>
      <w:r w:rsidRPr="00906442">
        <w:t>6.1. Estructura organizativa inicial</w:t>
      </w:r>
      <w:bookmarkEnd w:id="22"/>
    </w:p>
    <w:p w14:paraId="0C6017E3" w14:textId="75420554" w:rsidR="0033186A" w:rsidRPr="00906442" w:rsidRDefault="00117D8D" w:rsidP="00E7221E">
      <w:pPr>
        <w:spacing w:line="360" w:lineRule="auto"/>
      </w:pPr>
      <w:proofErr w:type="spellStart"/>
      <w:r w:rsidRPr="00906442">
        <w:t>Pronet</w:t>
      </w:r>
      <w:proofErr w:type="spellEnd"/>
      <w:r w:rsidRPr="00906442">
        <w:t xml:space="preserve"> </w:t>
      </w:r>
      <w:proofErr w:type="spellStart"/>
      <w:r w:rsidRPr="00906442">
        <w:t>Systems</w:t>
      </w:r>
      <w:proofErr w:type="spellEnd"/>
      <w:r w:rsidRPr="00906442">
        <w:t xml:space="preserve"> comenzará como una empresa unipersonal, con el promotor asumiendo roles técnicos, comerciales y administrativos. A medida que crezca la cantidad de clientes, se incorporarán perfiles clave mediante contratación externa para optimizar costos.</w:t>
      </w:r>
    </w:p>
    <w:p w14:paraId="655C7C9D" w14:textId="77777777" w:rsidR="00117D8D" w:rsidRPr="00906442" w:rsidRDefault="00117D8D" w:rsidP="00FD58B3">
      <w:pPr>
        <w:spacing w:line="360" w:lineRule="auto"/>
      </w:pPr>
      <w:r w:rsidRPr="00906442">
        <w:br w:type="page"/>
      </w:r>
    </w:p>
    <w:tbl>
      <w:tblPr>
        <w:tblStyle w:val="Tablaconcuadrcula"/>
        <w:tblW w:w="9214" w:type="dxa"/>
        <w:tblLook w:val="04A0" w:firstRow="1" w:lastRow="0" w:firstColumn="1" w:lastColumn="0" w:noHBand="0" w:noVBand="1"/>
      </w:tblPr>
      <w:tblGrid>
        <w:gridCol w:w="2405"/>
        <w:gridCol w:w="1751"/>
        <w:gridCol w:w="2507"/>
        <w:gridCol w:w="2551"/>
      </w:tblGrid>
      <w:tr w:rsidR="00117D8D" w:rsidRPr="00906442" w14:paraId="3ABC3E01" w14:textId="77777777" w:rsidTr="00A16E55">
        <w:tc>
          <w:tcPr>
            <w:tcW w:w="2405" w:type="dxa"/>
            <w:shd w:val="clear" w:color="auto" w:fill="F0F0F0"/>
          </w:tcPr>
          <w:p w14:paraId="565FFDE0" w14:textId="009C20A9" w:rsidR="00117D8D" w:rsidRPr="00906442" w:rsidRDefault="00117D8D" w:rsidP="00117D8D">
            <w:pPr>
              <w:jc w:val="center"/>
              <w:rPr>
                <w:b/>
                <w:bCs/>
                <w:sz w:val="20"/>
                <w:szCs w:val="20"/>
              </w:rPr>
            </w:pPr>
            <w:r w:rsidRPr="00906442">
              <w:rPr>
                <w:b/>
                <w:bCs/>
                <w:sz w:val="20"/>
                <w:szCs w:val="20"/>
              </w:rPr>
              <w:lastRenderedPageBreak/>
              <w:t>Categoría profesional</w:t>
            </w:r>
          </w:p>
        </w:tc>
        <w:tc>
          <w:tcPr>
            <w:tcW w:w="1751" w:type="dxa"/>
            <w:shd w:val="clear" w:color="auto" w:fill="F0F0F0"/>
          </w:tcPr>
          <w:p w14:paraId="3B9B67EC" w14:textId="254578D6" w:rsidR="00117D8D" w:rsidRPr="00906442" w:rsidRDefault="00D812D1" w:rsidP="00117D8D">
            <w:pPr>
              <w:jc w:val="center"/>
              <w:rPr>
                <w:b/>
                <w:bCs/>
                <w:sz w:val="20"/>
                <w:szCs w:val="20"/>
              </w:rPr>
            </w:pPr>
            <w:r w:rsidRPr="00906442">
              <w:rPr>
                <w:b/>
                <w:bCs/>
                <w:sz w:val="20"/>
                <w:szCs w:val="20"/>
              </w:rPr>
              <w:t>N.º</w:t>
            </w:r>
            <w:r w:rsidR="00117D8D" w:rsidRPr="00906442">
              <w:rPr>
                <w:b/>
                <w:bCs/>
                <w:sz w:val="20"/>
                <w:szCs w:val="20"/>
              </w:rPr>
              <w:t xml:space="preserve"> trabajadores</w:t>
            </w:r>
          </w:p>
        </w:tc>
        <w:tc>
          <w:tcPr>
            <w:tcW w:w="2507" w:type="dxa"/>
            <w:shd w:val="clear" w:color="auto" w:fill="F0F0F0"/>
          </w:tcPr>
          <w:p w14:paraId="53EE91A4" w14:textId="28E0F972" w:rsidR="00117D8D" w:rsidRPr="00906442" w:rsidRDefault="00117D8D" w:rsidP="00117D8D">
            <w:pPr>
              <w:jc w:val="center"/>
              <w:rPr>
                <w:b/>
                <w:bCs/>
                <w:sz w:val="20"/>
                <w:szCs w:val="20"/>
              </w:rPr>
            </w:pPr>
            <w:r w:rsidRPr="00906442">
              <w:rPr>
                <w:b/>
                <w:bCs/>
                <w:sz w:val="20"/>
                <w:szCs w:val="20"/>
              </w:rPr>
              <w:t>Tipo de contratación</w:t>
            </w:r>
          </w:p>
        </w:tc>
        <w:tc>
          <w:tcPr>
            <w:tcW w:w="2551" w:type="dxa"/>
            <w:shd w:val="clear" w:color="auto" w:fill="F0F0F0"/>
          </w:tcPr>
          <w:p w14:paraId="0256104E" w14:textId="20F6DC09" w:rsidR="00117D8D" w:rsidRPr="00906442" w:rsidRDefault="00117D8D" w:rsidP="00117D8D">
            <w:pPr>
              <w:jc w:val="center"/>
              <w:rPr>
                <w:b/>
                <w:bCs/>
                <w:sz w:val="20"/>
                <w:szCs w:val="20"/>
              </w:rPr>
            </w:pPr>
            <w:r w:rsidRPr="00906442">
              <w:rPr>
                <w:b/>
                <w:bCs/>
                <w:sz w:val="20"/>
                <w:szCs w:val="20"/>
              </w:rPr>
              <w:t>Funciones principales</w:t>
            </w:r>
          </w:p>
        </w:tc>
      </w:tr>
      <w:tr w:rsidR="00117D8D" w:rsidRPr="00906442" w14:paraId="65DC6617" w14:textId="77777777" w:rsidTr="00A16E55">
        <w:tc>
          <w:tcPr>
            <w:tcW w:w="2405" w:type="dxa"/>
            <w:shd w:val="clear" w:color="auto" w:fill="003366"/>
          </w:tcPr>
          <w:p w14:paraId="62A372A6" w14:textId="15E206FD" w:rsidR="00117D8D" w:rsidRPr="00906442" w:rsidRDefault="00117D8D" w:rsidP="00117D8D">
            <w:pPr>
              <w:jc w:val="both"/>
              <w:rPr>
                <w:sz w:val="20"/>
                <w:szCs w:val="20"/>
              </w:rPr>
            </w:pPr>
            <w:r w:rsidRPr="00906442">
              <w:rPr>
                <w:sz w:val="20"/>
                <w:szCs w:val="20"/>
              </w:rPr>
              <w:t>Promotor/Fundador</w:t>
            </w:r>
          </w:p>
        </w:tc>
        <w:tc>
          <w:tcPr>
            <w:tcW w:w="1751" w:type="dxa"/>
            <w:shd w:val="clear" w:color="auto" w:fill="66CC66"/>
          </w:tcPr>
          <w:p w14:paraId="33722352" w14:textId="1ADE8211" w:rsidR="00117D8D" w:rsidRPr="00906442" w:rsidRDefault="00117D8D" w:rsidP="00117D8D">
            <w:pPr>
              <w:jc w:val="center"/>
              <w:rPr>
                <w:sz w:val="20"/>
                <w:szCs w:val="20"/>
              </w:rPr>
            </w:pPr>
            <w:r w:rsidRPr="00906442">
              <w:rPr>
                <w:sz w:val="20"/>
                <w:szCs w:val="20"/>
              </w:rPr>
              <w:t>1</w:t>
            </w:r>
          </w:p>
        </w:tc>
        <w:tc>
          <w:tcPr>
            <w:tcW w:w="2507" w:type="dxa"/>
            <w:shd w:val="clear" w:color="auto" w:fill="003366"/>
          </w:tcPr>
          <w:p w14:paraId="3CC1D289" w14:textId="046EC8A8" w:rsidR="00117D8D" w:rsidRPr="00906442" w:rsidRDefault="00117D8D" w:rsidP="00117D8D">
            <w:pPr>
              <w:jc w:val="center"/>
              <w:rPr>
                <w:color w:val="FFFFFF" w:themeColor="background1"/>
                <w:sz w:val="20"/>
                <w:szCs w:val="20"/>
              </w:rPr>
            </w:pPr>
            <w:r w:rsidRPr="00906442">
              <w:rPr>
                <w:color w:val="FFFFFF" w:themeColor="background1"/>
                <w:sz w:val="20"/>
                <w:szCs w:val="20"/>
              </w:rPr>
              <w:t>Autónomo</w:t>
            </w:r>
          </w:p>
        </w:tc>
        <w:tc>
          <w:tcPr>
            <w:tcW w:w="2551" w:type="dxa"/>
            <w:shd w:val="clear" w:color="auto" w:fill="66CC66"/>
          </w:tcPr>
          <w:p w14:paraId="72B6B220" w14:textId="7116BCB6" w:rsidR="00117D8D" w:rsidRPr="00906442" w:rsidRDefault="00117D8D" w:rsidP="00117D8D">
            <w:pPr>
              <w:jc w:val="center"/>
              <w:rPr>
                <w:sz w:val="20"/>
                <w:szCs w:val="20"/>
              </w:rPr>
            </w:pPr>
            <w:r w:rsidRPr="00906442">
              <w:rPr>
                <w:sz w:val="20"/>
                <w:szCs w:val="20"/>
              </w:rPr>
              <w:t>Gestión global, diseño de redes, atención al cliente.</w:t>
            </w:r>
          </w:p>
        </w:tc>
      </w:tr>
      <w:tr w:rsidR="00117D8D" w:rsidRPr="00906442" w14:paraId="1DD2AF4A" w14:textId="77777777" w:rsidTr="00A16E55">
        <w:tc>
          <w:tcPr>
            <w:tcW w:w="2405" w:type="dxa"/>
            <w:shd w:val="clear" w:color="auto" w:fill="003366"/>
          </w:tcPr>
          <w:p w14:paraId="534572EC" w14:textId="2897E767" w:rsidR="00117D8D" w:rsidRPr="00906442" w:rsidRDefault="00117D8D" w:rsidP="00117D8D">
            <w:pPr>
              <w:jc w:val="both"/>
              <w:rPr>
                <w:sz w:val="20"/>
                <w:szCs w:val="20"/>
              </w:rPr>
            </w:pPr>
            <w:r w:rsidRPr="00906442">
              <w:rPr>
                <w:sz w:val="20"/>
                <w:szCs w:val="20"/>
              </w:rPr>
              <w:t>Técnico en redes</w:t>
            </w:r>
          </w:p>
        </w:tc>
        <w:tc>
          <w:tcPr>
            <w:tcW w:w="1751" w:type="dxa"/>
            <w:shd w:val="clear" w:color="auto" w:fill="66CC66"/>
          </w:tcPr>
          <w:p w14:paraId="2A569729" w14:textId="50DF4656" w:rsidR="00117D8D" w:rsidRPr="00906442" w:rsidRDefault="00117D8D" w:rsidP="00117D8D">
            <w:pPr>
              <w:jc w:val="center"/>
              <w:rPr>
                <w:sz w:val="20"/>
                <w:szCs w:val="20"/>
              </w:rPr>
            </w:pPr>
            <w:r w:rsidRPr="00906442">
              <w:rPr>
                <w:sz w:val="20"/>
                <w:szCs w:val="20"/>
              </w:rPr>
              <w:t>1 (subcontratado)</w:t>
            </w:r>
          </w:p>
        </w:tc>
        <w:tc>
          <w:tcPr>
            <w:tcW w:w="2507" w:type="dxa"/>
            <w:shd w:val="clear" w:color="auto" w:fill="003366"/>
          </w:tcPr>
          <w:p w14:paraId="56F1C80D" w14:textId="30C78179" w:rsidR="00117D8D" w:rsidRPr="00906442" w:rsidRDefault="00117D8D" w:rsidP="00117D8D">
            <w:pPr>
              <w:jc w:val="center"/>
              <w:rPr>
                <w:color w:val="FFFFFF" w:themeColor="background1"/>
                <w:sz w:val="20"/>
                <w:szCs w:val="20"/>
              </w:rPr>
            </w:pPr>
            <w:r w:rsidRPr="00906442">
              <w:rPr>
                <w:color w:val="FFFFFF" w:themeColor="background1"/>
                <w:sz w:val="20"/>
                <w:szCs w:val="20"/>
              </w:rPr>
              <w:t>Freelance/Proyecto</w:t>
            </w:r>
          </w:p>
        </w:tc>
        <w:tc>
          <w:tcPr>
            <w:tcW w:w="2551" w:type="dxa"/>
            <w:shd w:val="clear" w:color="auto" w:fill="66CC66"/>
          </w:tcPr>
          <w:p w14:paraId="1494717E" w14:textId="06B6BB88" w:rsidR="00117D8D" w:rsidRPr="00906442" w:rsidRDefault="00117D8D" w:rsidP="00117D8D">
            <w:pPr>
              <w:jc w:val="center"/>
              <w:rPr>
                <w:sz w:val="20"/>
                <w:szCs w:val="20"/>
              </w:rPr>
            </w:pPr>
            <w:r w:rsidRPr="00906442">
              <w:rPr>
                <w:sz w:val="20"/>
                <w:szCs w:val="20"/>
              </w:rPr>
              <w:t>Instalaciones complejas, mantenimiento avanzado.</w:t>
            </w:r>
          </w:p>
        </w:tc>
      </w:tr>
      <w:tr w:rsidR="00117D8D" w:rsidRPr="00906442" w14:paraId="6584A40C" w14:textId="77777777" w:rsidTr="00A16E55">
        <w:tc>
          <w:tcPr>
            <w:tcW w:w="2405" w:type="dxa"/>
            <w:shd w:val="clear" w:color="auto" w:fill="003366"/>
          </w:tcPr>
          <w:p w14:paraId="369B6C6C" w14:textId="0EA54D9C" w:rsidR="00117D8D" w:rsidRPr="00906442" w:rsidRDefault="00117D8D" w:rsidP="00117D8D">
            <w:pPr>
              <w:jc w:val="both"/>
              <w:rPr>
                <w:sz w:val="20"/>
                <w:szCs w:val="20"/>
              </w:rPr>
            </w:pPr>
            <w:r w:rsidRPr="00906442">
              <w:rPr>
                <w:sz w:val="20"/>
                <w:szCs w:val="20"/>
              </w:rPr>
              <w:t>Comercial B2B</w:t>
            </w:r>
          </w:p>
        </w:tc>
        <w:tc>
          <w:tcPr>
            <w:tcW w:w="1751" w:type="dxa"/>
            <w:shd w:val="clear" w:color="auto" w:fill="66CC66"/>
          </w:tcPr>
          <w:p w14:paraId="039B2A1A" w14:textId="20B7A790" w:rsidR="00117D8D" w:rsidRPr="00906442" w:rsidRDefault="00117D8D" w:rsidP="00117D8D">
            <w:pPr>
              <w:jc w:val="center"/>
              <w:rPr>
                <w:sz w:val="20"/>
                <w:szCs w:val="20"/>
              </w:rPr>
            </w:pPr>
            <w:r w:rsidRPr="00906442">
              <w:rPr>
                <w:sz w:val="20"/>
                <w:szCs w:val="20"/>
              </w:rPr>
              <w:t>1 (subcontratado)</w:t>
            </w:r>
          </w:p>
        </w:tc>
        <w:tc>
          <w:tcPr>
            <w:tcW w:w="2507" w:type="dxa"/>
            <w:shd w:val="clear" w:color="auto" w:fill="003366"/>
          </w:tcPr>
          <w:p w14:paraId="72AAEA21" w14:textId="251FA85E" w:rsidR="00117D8D" w:rsidRPr="00906442" w:rsidRDefault="00117D8D" w:rsidP="00117D8D">
            <w:pPr>
              <w:jc w:val="center"/>
              <w:rPr>
                <w:color w:val="FFFFFF" w:themeColor="background1"/>
                <w:sz w:val="20"/>
                <w:szCs w:val="20"/>
              </w:rPr>
            </w:pPr>
            <w:r w:rsidRPr="00906442">
              <w:rPr>
                <w:color w:val="FFFFFF" w:themeColor="background1"/>
                <w:sz w:val="20"/>
                <w:szCs w:val="20"/>
              </w:rPr>
              <w:t>Comisión por venta</w:t>
            </w:r>
          </w:p>
        </w:tc>
        <w:tc>
          <w:tcPr>
            <w:tcW w:w="2551" w:type="dxa"/>
            <w:shd w:val="clear" w:color="auto" w:fill="66CC66"/>
          </w:tcPr>
          <w:p w14:paraId="21E4E728" w14:textId="170D74E4" w:rsidR="00117D8D" w:rsidRPr="00906442" w:rsidRDefault="00D812D1" w:rsidP="00117D8D">
            <w:pPr>
              <w:jc w:val="center"/>
              <w:rPr>
                <w:sz w:val="20"/>
                <w:szCs w:val="20"/>
              </w:rPr>
            </w:pPr>
            <w:r w:rsidRPr="00906442">
              <w:rPr>
                <w:sz w:val="20"/>
                <w:szCs w:val="20"/>
              </w:rPr>
              <w:t>Captación de clientes (PYMES e instituciones educativas).</w:t>
            </w:r>
          </w:p>
        </w:tc>
      </w:tr>
    </w:tbl>
    <w:p w14:paraId="4005308A" w14:textId="77777777" w:rsidR="00911B85" w:rsidRPr="00906442" w:rsidRDefault="00911B85"/>
    <w:p w14:paraId="1C47CC20" w14:textId="77777777" w:rsidR="00911B85" w:rsidRPr="00906442" w:rsidRDefault="00911B85" w:rsidP="00FD58B3">
      <w:pPr>
        <w:pStyle w:val="Ttulo2"/>
        <w:spacing w:line="360" w:lineRule="auto"/>
      </w:pPr>
      <w:bookmarkStart w:id="23" w:name="_Toc190460675"/>
      <w:r w:rsidRPr="00906442">
        <w:t>6.2. Perfiles profesionales requeridos</w:t>
      </w:r>
      <w:bookmarkEnd w:id="23"/>
    </w:p>
    <w:p w14:paraId="7BBE27A8" w14:textId="77777777" w:rsidR="00911B85" w:rsidRPr="00906442" w:rsidRDefault="00911B85" w:rsidP="00FD58B3">
      <w:pPr>
        <w:numPr>
          <w:ilvl w:val="0"/>
          <w:numId w:val="22"/>
        </w:numPr>
        <w:spacing w:line="360" w:lineRule="auto"/>
      </w:pPr>
      <w:r w:rsidRPr="00906442">
        <w:t>Técnico en redes:</w:t>
      </w:r>
    </w:p>
    <w:p w14:paraId="49044E91" w14:textId="77777777" w:rsidR="00911B85" w:rsidRPr="00906442" w:rsidRDefault="00911B85" w:rsidP="00FD58B3">
      <w:pPr>
        <w:numPr>
          <w:ilvl w:val="1"/>
          <w:numId w:val="22"/>
        </w:numPr>
        <w:spacing w:line="360" w:lineRule="auto"/>
      </w:pPr>
      <w:r w:rsidRPr="00906442">
        <w:t>Formación: Certificación CCNA o equivalente.</w:t>
      </w:r>
    </w:p>
    <w:p w14:paraId="4546F84D" w14:textId="77777777" w:rsidR="00911B85" w:rsidRPr="00906442" w:rsidRDefault="00911B85" w:rsidP="00FD58B3">
      <w:pPr>
        <w:numPr>
          <w:ilvl w:val="1"/>
          <w:numId w:val="22"/>
        </w:numPr>
        <w:spacing w:line="360" w:lineRule="auto"/>
      </w:pPr>
      <w:r w:rsidRPr="00906442">
        <w:t>Experiencia: 2+ años en instalación de infraestructuras.</w:t>
      </w:r>
    </w:p>
    <w:p w14:paraId="4EB083D4" w14:textId="77777777" w:rsidR="00911B85" w:rsidRPr="00906442" w:rsidRDefault="00911B85" w:rsidP="00FD58B3">
      <w:pPr>
        <w:numPr>
          <w:ilvl w:val="1"/>
          <w:numId w:val="22"/>
        </w:numPr>
        <w:spacing w:line="360" w:lineRule="auto"/>
      </w:pPr>
      <w:r w:rsidRPr="00906442">
        <w:t xml:space="preserve">Habilidades: Dominio de Cisco </w:t>
      </w:r>
      <w:proofErr w:type="spellStart"/>
      <w:r w:rsidRPr="00906442">
        <w:t>Packet</w:t>
      </w:r>
      <w:proofErr w:type="spellEnd"/>
      <w:r w:rsidRPr="00906442">
        <w:t xml:space="preserve"> </w:t>
      </w:r>
      <w:proofErr w:type="spellStart"/>
      <w:r w:rsidRPr="00906442">
        <w:t>Tracer</w:t>
      </w:r>
      <w:proofErr w:type="spellEnd"/>
      <w:r w:rsidRPr="00906442">
        <w:t xml:space="preserve">, </w:t>
      </w:r>
      <w:proofErr w:type="spellStart"/>
      <w:r w:rsidRPr="00906442">
        <w:t>FortiGate</w:t>
      </w:r>
      <w:proofErr w:type="spellEnd"/>
      <w:r w:rsidRPr="00906442">
        <w:t>, virtualización.</w:t>
      </w:r>
    </w:p>
    <w:p w14:paraId="64BE3E65" w14:textId="77777777" w:rsidR="00911B85" w:rsidRPr="00906442" w:rsidRDefault="00911B85" w:rsidP="00FD58B3">
      <w:pPr>
        <w:numPr>
          <w:ilvl w:val="0"/>
          <w:numId w:val="22"/>
        </w:numPr>
        <w:spacing w:line="360" w:lineRule="auto"/>
      </w:pPr>
      <w:r w:rsidRPr="00906442">
        <w:t>Comercial B2B:</w:t>
      </w:r>
    </w:p>
    <w:p w14:paraId="716C957C" w14:textId="77777777" w:rsidR="00911B85" w:rsidRPr="00906442" w:rsidRDefault="00911B85" w:rsidP="00FD58B3">
      <w:pPr>
        <w:numPr>
          <w:ilvl w:val="1"/>
          <w:numId w:val="22"/>
        </w:numPr>
        <w:spacing w:line="360" w:lineRule="auto"/>
      </w:pPr>
      <w:r w:rsidRPr="00906442">
        <w:t>Experiencia: Ventas técnicas en sector TI.</w:t>
      </w:r>
    </w:p>
    <w:p w14:paraId="6DAFAC5B" w14:textId="77777777" w:rsidR="00911B85" w:rsidRPr="00906442" w:rsidRDefault="00911B85" w:rsidP="00FD58B3">
      <w:pPr>
        <w:numPr>
          <w:ilvl w:val="1"/>
          <w:numId w:val="22"/>
        </w:numPr>
        <w:spacing w:line="360" w:lineRule="auto"/>
      </w:pPr>
      <w:r w:rsidRPr="00906442">
        <w:t>Habilidades: Negociación, conocimiento de normativas de ciberseguridad.</w:t>
      </w:r>
    </w:p>
    <w:p w14:paraId="74FBEDC5" w14:textId="176FCEAB" w:rsidR="00911B85" w:rsidRPr="00906442" w:rsidRDefault="00911B85" w:rsidP="00FD58B3">
      <w:pPr>
        <w:pStyle w:val="Ttulo2"/>
        <w:spacing w:line="360" w:lineRule="auto"/>
      </w:pPr>
      <w:bookmarkStart w:id="24" w:name="_Toc190460676"/>
      <w:r w:rsidRPr="00906442">
        <w:t>6.3. Costos salariales y Seguridad Social</w:t>
      </w:r>
      <w:bookmarkEnd w:id="24"/>
    </w:p>
    <w:p w14:paraId="7D067FFB" w14:textId="77777777" w:rsidR="00911B85" w:rsidRPr="00906442" w:rsidRDefault="00911B85" w:rsidP="00911B85"/>
    <w:tbl>
      <w:tblPr>
        <w:tblStyle w:val="Tablaconcuadrcula"/>
        <w:tblW w:w="0" w:type="auto"/>
        <w:tblLook w:val="04A0" w:firstRow="1" w:lastRow="0" w:firstColumn="1" w:lastColumn="0" w:noHBand="0" w:noVBand="1"/>
      </w:tblPr>
      <w:tblGrid>
        <w:gridCol w:w="1808"/>
        <w:gridCol w:w="1831"/>
        <w:gridCol w:w="1809"/>
        <w:gridCol w:w="1809"/>
        <w:gridCol w:w="1807"/>
      </w:tblGrid>
      <w:tr w:rsidR="00911B85" w:rsidRPr="00906442" w14:paraId="78839B26" w14:textId="77777777" w:rsidTr="00A16E55">
        <w:tc>
          <w:tcPr>
            <w:tcW w:w="1808" w:type="dxa"/>
            <w:shd w:val="clear" w:color="auto" w:fill="F0F0F0"/>
          </w:tcPr>
          <w:p w14:paraId="11D3AF8E" w14:textId="7FE9AC94" w:rsidR="00911B85" w:rsidRPr="00906442" w:rsidRDefault="00911B85" w:rsidP="00911B85">
            <w:pPr>
              <w:jc w:val="center"/>
              <w:rPr>
                <w:b/>
                <w:bCs/>
                <w:sz w:val="20"/>
                <w:szCs w:val="20"/>
              </w:rPr>
            </w:pPr>
            <w:r w:rsidRPr="00906442">
              <w:rPr>
                <w:b/>
                <w:bCs/>
                <w:sz w:val="20"/>
                <w:szCs w:val="20"/>
              </w:rPr>
              <w:t>Categoría</w:t>
            </w:r>
          </w:p>
        </w:tc>
        <w:tc>
          <w:tcPr>
            <w:tcW w:w="1831" w:type="dxa"/>
            <w:shd w:val="clear" w:color="auto" w:fill="F0F0F0"/>
          </w:tcPr>
          <w:p w14:paraId="01029E8D" w14:textId="5D05A887" w:rsidR="00911B85" w:rsidRPr="00906442" w:rsidRDefault="00911B85" w:rsidP="00911B85">
            <w:pPr>
              <w:jc w:val="center"/>
              <w:rPr>
                <w:b/>
                <w:bCs/>
                <w:sz w:val="20"/>
                <w:szCs w:val="20"/>
              </w:rPr>
            </w:pPr>
            <w:r w:rsidRPr="00906442">
              <w:rPr>
                <w:b/>
                <w:bCs/>
                <w:sz w:val="20"/>
                <w:szCs w:val="20"/>
              </w:rPr>
              <w:t>Salario bruto mensual</w:t>
            </w:r>
          </w:p>
        </w:tc>
        <w:tc>
          <w:tcPr>
            <w:tcW w:w="1809" w:type="dxa"/>
            <w:shd w:val="clear" w:color="auto" w:fill="F0F0F0"/>
          </w:tcPr>
          <w:p w14:paraId="5C893108" w14:textId="3D1F3C81" w:rsidR="00911B85" w:rsidRPr="00906442" w:rsidRDefault="00911B85" w:rsidP="00911B85">
            <w:pPr>
              <w:jc w:val="center"/>
              <w:rPr>
                <w:b/>
                <w:bCs/>
                <w:sz w:val="20"/>
                <w:szCs w:val="20"/>
              </w:rPr>
            </w:pPr>
            <w:proofErr w:type="spellStart"/>
            <w:r w:rsidRPr="00906442">
              <w:rPr>
                <w:b/>
                <w:bCs/>
                <w:sz w:val="20"/>
                <w:szCs w:val="20"/>
              </w:rPr>
              <w:t>Seg</w:t>
            </w:r>
            <w:proofErr w:type="spellEnd"/>
            <w:r w:rsidRPr="00906442">
              <w:rPr>
                <w:b/>
                <w:bCs/>
                <w:sz w:val="20"/>
                <w:szCs w:val="20"/>
              </w:rPr>
              <w:t>. Social (30%)</w:t>
            </w:r>
          </w:p>
        </w:tc>
        <w:tc>
          <w:tcPr>
            <w:tcW w:w="1809" w:type="dxa"/>
            <w:shd w:val="clear" w:color="auto" w:fill="F0F0F0"/>
          </w:tcPr>
          <w:p w14:paraId="162AE763" w14:textId="7260E532" w:rsidR="00911B85" w:rsidRPr="00906442" w:rsidRDefault="00911B85" w:rsidP="00911B85">
            <w:pPr>
              <w:jc w:val="center"/>
              <w:rPr>
                <w:b/>
                <w:bCs/>
                <w:sz w:val="20"/>
                <w:szCs w:val="20"/>
              </w:rPr>
            </w:pPr>
            <w:r w:rsidRPr="00906442">
              <w:rPr>
                <w:b/>
                <w:bCs/>
                <w:sz w:val="20"/>
                <w:szCs w:val="20"/>
              </w:rPr>
              <w:t>Coste total mensual</w:t>
            </w:r>
          </w:p>
        </w:tc>
        <w:tc>
          <w:tcPr>
            <w:tcW w:w="1807" w:type="dxa"/>
            <w:shd w:val="clear" w:color="auto" w:fill="F0F0F0"/>
          </w:tcPr>
          <w:p w14:paraId="06FB79FD" w14:textId="1634B9EB" w:rsidR="00911B85" w:rsidRPr="00906442" w:rsidRDefault="00911B85" w:rsidP="00911B85">
            <w:pPr>
              <w:jc w:val="center"/>
              <w:rPr>
                <w:b/>
                <w:bCs/>
                <w:sz w:val="20"/>
                <w:szCs w:val="20"/>
              </w:rPr>
            </w:pPr>
            <w:r w:rsidRPr="00906442">
              <w:rPr>
                <w:b/>
                <w:bCs/>
                <w:sz w:val="20"/>
                <w:szCs w:val="20"/>
              </w:rPr>
              <w:t>Coste anual</w:t>
            </w:r>
          </w:p>
        </w:tc>
      </w:tr>
      <w:tr w:rsidR="00911B85" w:rsidRPr="00906442" w14:paraId="1374BD8F" w14:textId="77777777" w:rsidTr="00A16E55">
        <w:tc>
          <w:tcPr>
            <w:tcW w:w="1808" w:type="dxa"/>
            <w:shd w:val="clear" w:color="auto" w:fill="003366"/>
          </w:tcPr>
          <w:p w14:paraId="6BE40281" w14:textId="046127A6" w:rsidR="00911B85" w:rsidRPr="00906442" w:rsidRDefault="00911B85" w:rsidP="00911B85">
            <w:pPr>
              <w:rPr>
                <w:color w:val="FFFFFF" w:themeColor="background1"/>
                <w:sz w:val="20"/>
                <w:szCs w:val="20"/>
              </w:rPr>
            </w:pPr>
            <w:r w:rsidRPr="00906442">
              <w:rPr>
                <w:color w:val="FFFFFF" w:themeColor="background1"/>
                <w:sz w:val="20"/>
                <w:szCs w:val="20"/>
              </w:rPr>
              <w:t>Promotor (Autónomo)</w:t>
            </w:r>
          </w:p>
        </w:tc>
        <w:tc>
          <w:tcPr>
            <w:tcW w:w="1831" w:type="dxa"/>
            <w:shd w:val="clear" w:color="auto" w:fill="66CC66"/>
          </w:tcPr>
          <w:p w14:paraId="2540F8E4" w14:textId="7BE808E9" w:rsidR="00911B85" w:rsidRPr="00906442" w:rsidRDefault="00911B85" w:rsidP="00911B85">
            <w:pPr>
              <w:jc w:val="center"/>
              <w:rPr>
                <w:sz w:val="20"/>
                <w:szCs w:val="20"/>
              </w:rPr>
            </w:pPr>
            <w:r w:rsidRPr="00906442">
              <w:rPr>
                <w:sz w:val="20"/>
                <w:szCs w:val="20"/>
              </w:rPr>
              <w:t>2.500€</w:t>
            </w:r>
          </w:p>
        </w:tc>
        <w:tc>
          <w:tcPr>
            <w:tcW w:w="1809" w:type="dxa"/>
            <w:shd w:val="clear" w:color="auto" w:fill="003366"/>
          </w:tcPr>
          <w:p w14:paraId="4898F734" w14:textId="75A89F88" w:rsidR="00911B85" w:rsidRPr="00906442" w:rsidRDefault="00911B85" w:rsidP="00911B85">
            <w:pPr>
              <w:jc w:val="center"/>
              <w:rPr>
                <w:color w:val="FFFFFF" w:themeColor="background1"/>
                <w:sz w:val="20"/>
                <w:szCs w:val="20"/>
              </w:rPr>
            </w:pPr>
            <w:r w:rsidRPr="00906442">
              <w:rPr>
                <w:color w:val="FFFFFF" w:themeColor="background1"/>
                <w:sz w:val="20"/>
                <w:szCs w:val="20"/>
              </w:rPr>
              <w:t>300€ (cuota autónomo)</w:t>
            </w:r>
          </w:p>
        </w:tc>
        <w:tc>
          <w:tcPr>
            <w:tcW w:w="1809" w:type="dxa"/>
            <w:shd w:val="clear" w:color="auto" w:fill="66CC66"/>
          </w:tcPr>
          <w:p w14:paraId="381CDB73" w14:textId="77777777" w:rsidR="00911B85" w:rsidRPr="00906442" w:rsidRDefault="00911B85" w:rsidP="00911B85">
            <w:pPr>
              <w:jc w:val="center"/>
              <w:rPr>
                <w:rFonts w:ascii="Segoe UI" w:hAnsi="Segoe UI" w:cs="Segoe UI"/>
                <w:sz w:val="20"/>
                <w:szCs w:val="20"/>
              </w:rPr>
            </w:pPr>
            <w:r w:rsidRPr="00906442">
              <w:rPr>
                <w:rFonts w:ascii="Segoe UI" w:hAnsi="Segoe UI" w:cs="Segoe UI"/>
                <w:sz w:val="20"/>
                <w:szCs w:val="20"/>
              </w:rPr>
              <w:t>2.800€</w:t>
            </w:r>
          </w:p>
          <w:p w14:paraId="2F505E75" w14:textId="77777777" w:rsidR="00911B85" w:rsidRPr="00906442" w:rsidRDefault="00911B85" w:rsidP="00911B85">
            <w:pPr>
              <w:jc w:val="center"/>
              <w:rPr>
                <w:sz w:val="20"/>
                <w:szCs w:val="20"/>
              </w:rPr>
            </w:pPr>
          </w:p>
        </w:tc>
        <w:tc>
          <w:tcPr>
            <w:tcW w:w="1807" w:type="dxa"/>
            <w:shd w:val="clear" w:color="auto" w:fill="003366"/>
          </w:tcPr>
          <w:p w14:paraId="39447CCE" w14:textId="23019368" w:rsidR="00911B85" w:rsidRPr="00906442" w:rsidRDefault="00911B85" w:rsidP="00911B85">
            <w:pPr>
              <w:jc w:val="center"/>
              <w:rPr>
                <w:color w:val="FFFFFF" w:themeColor="background1"/>
                <w:sz w:val="20"/>
                <w:szCs w:val="20"/>
              </w:rPr>
            </w:pPr>
            <w:r w:rsidRPr="00906442">
              <w:rPr>
                <w:color w:val="FFFFFF" w:themeColor="background1"/>
                <w:sz w:val="20"/>
                <w:szCs w:val="20"/>
              </w:rPr>
              <w:t>33.600€</w:t>
            </w:r>
          </w:p>
        </w:tc>
      </w:tr>
      <w:tr w:rsidR="00911B85" w:rsidRPr="00906442" w14:paraId="67897C06" w14:textId="77777777" w:rsidTr="00A16E55">
        <w:tc>
          <w:tcPr>
            <w:tcW w:w="1808" w:type="dxa"/>
            <w:shd w:val="clear" w:color="auto" w:fill="003366"/>
          </w:tcPr>
          <w:p w14:paraId="0098DECF" w14:textId="42BF616A" w:rsidR="00911B85" w:rsidRPr="00906442" w:rsidRDefault="00911B85" w:rsidP="00911B85">
            <w:pPr>
              <w:rPr>
                <w:color w:val="FFFFFF" w:themeColor="background1"/>
                <w:sz w:val="20"/>
                <w:szCs w:val="20"/>
              </w:rPr>
            </w:pPr>
            <w:r w:rsidRPr="00906442">
              <w:rPr>
                <w:color w:val="FFFFFF" w:themeColor="background1"/>
                <w:sz w:val="20"/>
                <w:szCs w:val="20"/>
              </w:rPr>
              <w:t>Técnico freelance</w:t>
            </w:r>
            <w:r w:rsidRPr="00906442">
              <w:rPr>
                <w:color w:val="FFFFFF" w:themeColor="background1"/>
                <w:sz w:val="20"/>
                <w:szCs w:val="20"/>
              </w:rPr>
              <w:tab/>
            </w:r>
          </w:p>
        </w:tc>
        <w:tc>
          <w:tcPr>
            <w:tcW w:w="1831" w:type="dxa"/>
            <w:shd w:val="clear" w:color="auto" w:fill="66CC66"/>
          </w:tcPr>
          <w:p w14:paraId="03A86619" w14:textId="7F734785" w:rsidR="00911B85" w:rsidRPr="00906442" w:rsidRDefault="00911B85" w:rsidP="00911B85">
            <w:pPr>
              <w:jc w:val="center"/>
              <w:rPr>
                <w:sz w:val="20"/>
                <w:szCs w:val="20"/>
              </w:rPr>
            </w:pPr>
            <w:r w:rsidRPr="00906442">
              <w:rPr>
                <w:sz w:val="20"/>
                <w:szCs w:val="20"/>
              </w:rPr>
              <w:t>1.800€/proyecto</w:t>
            </w:r>
          </w:p>
        </w:tc>
        <w:tc>
          <w:tcPr>
            <w:tcW w:w="1809" w:type="dxa"/>
            <w:shd w:val="clear" w:color="auto" w:fill="003366"/>
          </w:tcPr>
          <w:p w14:paraId="6E6177B7" w14:textId="6E2A793E" w:rsidR="00911B85" w:rsidRPr="00906442" w:rsidRDefault="00911B85" w:rsidP="00911B85">
            <w:pPr>
              <w:jc w:val="center"/>
              <w:rPr>
                <w:color w:val="FFFFFF" w:themeColor="background1"/>
                <w:sz w:val="20"/>
                <w:szCs w:val="20"/>
              </w:rPr>
            </w:pPr>
            <w:r w:rsidRPr="00906442">
              <w:rPr>
                <w:color w:val="FFFFFF" w:themeColor="background1"/>
                <w:sz w:val="20"/>
                <w:szCs w:val="20"/>
              </w:rPr>
              <w:t>Incluido en tarifa</w:t>
            </w:r>
          </w:p>
        </w:tc>
        <w:tc>
          <w:tcPr>
            <w:tcW w:w="1809" w:type="dxa"/>
            <w:shd w:val="clear" w:color="auto" w:fill="66CC66"/>
          </w:tcPr>
          <w:p w14:paraId="2C3A9A61" w14:textId="5621B669" w:rsidR="00911B85" w:rsidRPr="00906442" w:rsidRDefault="00911B85" w:rsidP="00911B85">
            <w:pPr>
              <w:jc w:val="center"/>
              <w:rPr>
                <w:sz w:val="20"/>
                <w:szCs w:val="20"/>
              </w:rPr>
            </w:pPr>
            <w:r w:rsidRPr="00906442">
              <w:rPr>
                <w:sz w:val="20"/>
                <w:szCs w:val="20"/>
              </w:rPr>
              <w:t>1.800€</w:t>
            </w:r>
          </w:p>
        </w:tc>
        <w:tc>
          <w:tcPr>
            <w:tcW w:w="1807" w:type="dxa"/>
            <w:shd w:val="clear" w:color="auto" w:fill="003366"/>
          </w:tcPr>
          <w:p w14:paraId="5F414F3B" w14:textId="00FE71B8" w:rsidR="00911B85" w:rsidRPr="00906442" w:rsidRDefault="00911B85" w:rsidP="00911B85">
            <w:pPr>
              <w:jc w:val="center"/>
              <w:rPr>
                <w:color w:val="FFFFFF" w:themeColor="background1"/>
                <w:sz w:val="20"/>
                <w:szCs w:val="20"/>
              </w:rPr>
            </w:pPr>
            <w:r w:rsidRPr="00906442">
              <w:rPr>
                <w:color w:val="FFFFFF" w:themeColor="background1"/>
                <w:sz w:val="20"/>
                <w:szCs w:val="20"/>
              </w:rPr>
              <w:t>21.600€*</w:t>
            </w:r>
          </w:p>
        </w:tc>
      </w:tr>
      <w:tr w:rsidR="00911B85" w:rsidRPr="00906442" w14:paraId="0A305AD2" w14:textId="77777777" w:rsidTr="00A16E55">
        <w:tc>
          <w:tcPr>
            <w:tcW w:w="1808" w:type="dxa"/>
            <w:shd w:val="clear" w:color="auto" w:fill="003366"/>
          </w:tcPr>
          <w:p w14:paraId="1F355206" w14:textId="554B43F0" w:rsidR="00911B85" w:rsidRPr="00906442" w:rsidRDefault="00911B85" w:rsidP="00911B85">
            <w:pPr>
              <w:rPr>
                <w:color w:val="FFFFFF" w:themeColor="background1"/>
                <w:sz w:val="20"/>
                <w:szCs w:val="20"/>
              </w:rPr>
            </w:pPr>
            <w:r w:rsidRPr="00906442">
              <w:rPr>
                <w:color w:val="FFFFFF" w:themeColor="background1"/>
                <w:sz w:val="20"/>
                <w:szCs w:val="20"/>
              </w:rPr>
              <w:t>Comercial (comisión)</w:t>
            </w:r>
          </w:p>
        </w:tc>
        <w:tc>
          <w:tcPr>
            <w:tcW w:w="1831" w:type="dxa"/>
            <w:shd w:val="clear" w:color="auto" w:fill="66CC66"/>
          </w:tcPr>
          <w:p w14:paraId="5B9868D3" w14:textId="765B8218" w:rsidR="00911B85" w:rsidRPr="00906442" w:rsidRDefault="00911B85" w:rsidP="00911B85">
            <w:pPr>
              <w:jc w:val="center"/>
              <w:rPr>
                <w:sz w:val="20"/>
                <w:szCs w:val="20"/>
              </w:rPr>
            </w:pPr>
            <w:r w:rsidRPr="00906442">
              <w:rPr>
                <w:sz w:val="20"/>
                <w:szCs w:val="20"/>
              </w:rPr>
              <w:t>5% sobre ventas</w:t>
            </w:r>
          </w:p>
        </w:tc>
        <w:tc>
          <w:tcPr>
            <w:tcW w:w="1809" w:type="dxa"/>
            <w:shd w:val="clear" w:color="auto" w:fill="003366"/>
          </w:tcPr>
          <w:p w14:paraId="00FA4CC9" w14:textId="23FCA20A" w:rsidR="00911B85" w:rsidRPr="00906442" w:rsidRDefault="00911B85" w:rsidP="00911B85">
            <w:pPr>
              <w:jc w:val="center"/>
              <w:rPr>
                <w:color w:val="FFFFFF" w:themeColor="background1"/>
                <w:sz w:val="20"/>
                <w:szCs w:val="20"/>
              </w:rPr>
            </w:pPr>
            <w:r w:rsidRPr="00906442">
              <w:rPr>
                <w:color w:val="FFFFFF" w:themeColor="background1"/>
                <w:sz w:val="20"/>
                <w:szCs w:val="20"/>
              </w:rPr>
              <w:t>-</w:t>
            </w:r>
          </w:p>
        </w:tc>
        <w:tc>
          <w:tcPr>
            <w:tcW w:w="1809" w:type="dxa"/>
            <w:shd w:val="clear" w:color="auto" w:fill="66CC66"/>
          </w:tcPr>
          <w:p w14:paraId="1D605E3D" w14:textId="27D21084" w:rsidR="00911B85" w:rsidRPr="00906442" w:rsidRDefault="00911B85" w:rsidP="00911B85">
            <w:pPr>
              <w:jc w:val="center"/>
              <w:rPr>
                <w:sz w:val="20"/>
                <w:szCs w:val="20"/>
              </w:rPr>
            </w:pPr>
            <w:r w:rsidRPr="00906442">
              <w:rPr>
                <w:sz w:val="20"/>
                <w:szCs w:val="20"/>
              </w:rPr>
              <w:t>Variable (ej. 500€/mes)</w:t>
            </w:r>
          </w:p>
        </w:tc>
        <w:tc>
          <w:tcPr>
            <w:tcW w:w="1807" w:type="dxa"/>
            <w:shd w:val="clear" w:color="auto" w:fill="003366"/>
          </w:tcPr>
          <w:p w14:paraId="150C0BE0" w14:textId="11D5560D" w:rsidR="00911B85" w:rsidRPr="00906442" w:rsidRDefault="00911B85" w:rsidP="00911B85">
            <w:pPr>
              <w:jc w:val="center"/>
              <w:rPr>
                <w:color w:val="FFFFFF" w:themeColor="background1"/>
                <w:sz w:val="20"/>
                <w:szCs w:val="20"/>
              </w:rPr>
            </w:pPr>
            <w:r w:rsidRPr="00906442">
              <w:rPr>
                <w:color w:val="FFFFFF" w:themeColor="background1"/>
                <w:sz w:val="20"/>
                <w:szCs w:val="20"/>
              </w:rPr>
              <w:t>6.000€**</w:t>
            </w:r>
          </w:p>
        </w:tc>
      </w:tr>
    </w:tbl>
    <w:p w14:paraId="47A526F1" w14:textId="77777777" w:rsidR="00911B85" w:rsidRPr="00906442" w:rsidRDefault="00911B85" w:rsidP="00E7221E">
      <w:pPr>
        <w:spacing w:line="360" w:lineRule="auto"/>
      </w:pPr>
      <w:r w:rsidRPr="00906442">
        <w:t>*Suponiendo 12 proyectos/año.</w:t>
      </w:r>
    </w:p>
    <w:p w14:paraId="6D89B3D3" w14:textId="4A73260A" w:rsidR="00117D8D" w:rsidRPr="00906442" w:rsidRDefault="00911B85" w:rsidP="00E7221E">
      <w:pPr>
        <w:spacing w:line="360" w:lineRule="auto"/>
      </w:pPr>
      <w:r w:rsidRPr="00906442">
        <w:t>**Estimación basada en ventas anuales de 120.000€.</w:t>
      </w:r>
    </w:p>
    <w:p w14:paraId="41598655" w14:textId="2E73AEE5" w:rsidR="00AC1DDE" w:rsidRPr="00906442" w:rsidRDefault="00AC1DDE" w:rsidP="00E7221E">
      <w:pPr>
        <w:pStyle w:val="Ttulo2"/>
        <w:spacing w:line="360" w:lineRule="auto"/>
        <w:rPr>
          <w:rFonts w:eastAsiaTheme="minorHAnsi"/>
        </w:rPr>
      </w:pPr>
      <w:bookmarkStart w:id="25" w:name="_Toc190460677"/>
      <w:r w:rsidRPr="00906442">
        <w:rPr>
          <w:rFonts w:eastAsiaTheme="minorHAnsi"/>
        </w:rPr>
        <w:t>6.4. Selección y formación</w:t>
      </w:r>
      <w:bookmarkEnd w:id="25"/>
    </w:p>
    <w:p w14:paraId="7BD9B03D" w14:textId="3C05A183" w:rsidR="00AC1DDE" w:rsidRPr="00906442" w:rsidRDefault="00AC1DDE" w:rsidP="00E7221E">
      <w:pPr>
        <w:pStyle w:val="Prrafodelista"/>
        <w:numPr>
          <w:ilvl w:val="0"/>
          <w:numId w:val="23"/>
        </w:numPr>
        <w:spacing w:line="360" w:lineRule="auto"/>
      </w:pPr>
      <w:r w:rsidRPr="00906442">
        <w:t>Canales de reclutamiento:</w:t>
      </w:r>
    </w:p>
    <w:p w14:paraId="7CD26E23" w14:textId="62EB6B7D" w:rsidR="00AC1DDE" w:rsidRPr="00906442" w:rsidRDefault="00AC1DDE" w:rsidP="00E7221E">
      <w:pPr>
        <w:pStyle w:val="Prrafodelista"/>
        <w:numPr>
          <w:ilvl w:val="1"/>
          <w:numId w:val="23"/>
        </w:numPr>
        <w:spacing w:line="360" w:lineRule="auto"/>
      </w:pPr>
      <w:r w:rsidRPr="00906442">
        <w:t xml:space="preserve">Técnicos: Plataformas como </w:t>
      </w:r>
      <w:proofErr w:type="spellStart"/>
      <w:r w:rsidRPr="00906442">
        <w:t>Freelancermap</w:t>
      </w:r>
      <w:proofErr w:type="spellEnd"/>
      <w:r w:rsidRPr="00906442">
        <w:t xml:space="preserve"> o </w:t>
      </w:r>
      <w:proofErr w:type="spellStart"/>
      <w:r w:rsidRPr="00906442">
        <w:t>Malt</w:t>
      </w:r>
      <w:proofErr w:type="spellEnd"/>
      <w:r w:rsidRPr="00906442">
        <w:t>.</w:t>
      </w:r>
    </w:p>
    <w:p w14:paraId="13E053A4" w14:textId="6B56C314" w:rsidR="00AC1DDE" w:rsidRPr="00906442" w:rsidRDefault="00AC1DDE" w:rsidP="00E7221E">
      <w:pPr>
        <w:pStyle w:val="Prrafodelista"/>
        <w:numPr>
          <w:ilvl w:val="1"/>
          <w:numId w:val="23"/>
        </w:numPr>
        <w:spacing w:line="360" w:lineRule="auto"/>
      </w:pPr>
      <w:r w:rsidRPr="00906442">
        <w:t xml:space="preserve">Comerciales: LinkedIn y colaboraciones con escuelas de negocios </w:t>
      </w:r>
    </w:p>
    <w:p w14:paraId="283AE1DA" w14:textId="13E6AB9C" w:rsidR="00AC1DDE" w:rsidRPr="00906442" w:rsidRDefault="00AC1DDE" w:rsidP="00E7221E">
      <w:pPr>
        <w:pStyle w:val="Prrafodelista"/>
        <w:numPr>
          <w:ilvl w:val="0"/>
          <w:numId w:val="23"/>
        </w:numPr>
        <w:spacing w:line="360" w:lineRule="auto"/>
      </w:pPr>
      <w:r w:rsidRPr="00906442">
        <w:t>Formación:</w:t>
      </w:r>
    </w:p>
    <w:p w14:paraId="25BC3256" w14:textId="7334A8F6" w:rsidR="00AC1DDE" w:rsidRPr="00906442" w:rsidRDefault="00AC1DDE" w:rsidP="00E7221E">
      <w:pPr>
        <w:pStyle w:val="Prrafodelista"/>
        <w:numPr>
          <w:ilvl w:val="1"/>
          <w:numId w:val="23"/>
        </w:numPr>
        <w:spacing w:line="360" w:lineRule="auto"/>
      </w:pPr>
      <w:r w:rsidRPr="00906442">
        <w:t xml:space="preserve">Cursos en Cisco </w:t>
      </w:r>
      <w:proofErr w:type="spellStart"/>
      <w:r w:rsidRPr="00906442">
        <w:t>Networking</w:t>
      </w:r>
      <w:proofErr w:type="spellEnd"/>
      <w:r w:rsidRPr="00906442">
        <w:t xml:space="preserve"> </w:t>
      </w:r>
      <w:proofErr w:type="spellStart"/>
      <w:r w:rsidRPr="00906442">
        <w:t>Academy</w:t>
      </w:r>
      <w:proofErr w:type="spellEnd"/>
      <w:r w:rsidRPr="00906442">
        <w:t xml:space="preserve"> para técnicos.</w:t>
      </w:r>
    </w:p>
    <w:p w14:paraId="098BFFC8" w14:textId="3FE3DB65" w:rsidR="00AC1DDE" w:rsidRPr="00906442" w:rsidRDefault="00AC1DDE" w:rsidP="00E7221E">
      <w:pPr>
        <w:pStyle w:val="Prrafodelista"/>
        <w:numPr>
          <w:ilvl w:val="1"/>
          <w:numId w:val="23"/>
        </w:numPr>
        <w:spacing w:line="360" w:lineRule="auto"/>
      </w:pPr>
      <w:r w:rsidRPr="00906442">
        <w:t>Talleres de metodologías ágiles para el equipo (ej. Scrum).</w:t>
      </w:r>
    </w:p>
    <w:p w14:paraId="1F5AA850" w14:textId="1CF27F7A" w:rsidR="00FD58B3" w:rsidRPr="00906442" w:rsidRDefault="00FD58B3" w:rsidP="00E7221E">
      <w:pPr>
        <w:pStyle w:val="Ttulo2"/>
        <w:spacing w:line="360" w:lineRule="auto"/>
      </w:pPr>
      <w:bookmarkStart w:id="26" w:name="_Toc190460678"/>
      <w:r w:rsidRPr="00906442">
        <w:t>6.5. Plan de crecimiento</w:t>
      </w:r>
      <w:bookmarkEnd w:id="26"/>
    </w:p>
    <w:p w14:paraId="67C616A6" w14:textId="3044D27E" w:rsidR="00FD58B3" w:rsidRPr="00906442" w:rsidRDefault="00FD58B3" w:rsidP="00E7221E">
      <w:pPr>
        <w:pStyle w:val="Prrafodelista"/>
        <w:numPr>
          <w:ilvl w:val="0"/>
          <w:numId w:val="24"/>
        </w:numPr>
        <w:spacing w:line="360" w:lineRule="auto"/>
      </w:pPr>
      <w:r w:rsidRPr="00906442">
        <w:t>Año 1: Subcontratación estratégica para evitar costos fijos.</w:t>
      </w:r>
    </w:p>
    <w:p w14:paraId="35F9E02A" w14:textId="3B60E2A6" w:rsidR="00FD58B3" w:rsidRPr="00906442" w:rsidRDefault="00FD58B3" w:rsidP="00FD58B3">
      <w:pPr>
        <w:pStyle w:val="Prrafodelista"/>
        <w:numPr>
          <w:ilvl w:val="0"/>
          <w:numId w:val="24"/>
        </w:numPr>
        <w:spacing w:line="360" w:lineRule="auto"/>
      </w:pPr>
      <w:r w:rsidRPr="00906442">
        <w:t>Año 2: Contratación de un técnico junior (24.000€ brutos/año) y una persona para manejar la atención al cliente (18.000€ brutos/año).</w:t>
      </w:r>
    </w:p>
    <w:p w14:paraId="53FE103E" w14:textId="44B5B507" w:rsidR="00FD58B3" w:rsidRPr="00906442" w:rsidRDefault="00FD58B3" w:rsidP="00FD58B3">
      <w:pPr>
        <w:pStyle w:val="Prrafodelista"/>
        <w:numPr>
          <w:ilvl w:val="0"/>
          <w:numId w:val="24"/>
        </w:numPr>
        <w:spacing w:line="360" w:lineRule="auto"/>
      </w:pPr>
      <w:r w:rsidRPr="00906442">
        <w:t>Año 3: Creación de departamento de ciberseguridad (2 especialistas).</w:t>
      </w:r>
    </w:p>
    <w:p w14:paraId="0C601812" w14:textId="26456479" w:rsidR="0033186A" w:rsidRPr="00906442" w:rsidRDefault="007E5341" w:rsidP="000E380C">
      <w:pPr>
        <w:pStyle w:val="Ttulo1"/>
        <w:spacing w:line="360" w:lineRule="auto"/>
      </w:pPr>
      <w:bookmarkStart w:id="27" w:name="_Toc190460679"/>
      <w:r w:rsidRPr="00906442">
        <w:lastRenderedPageBreak/>
        <w:t xml:space="preserve">7. </w:t>
      </w:r>
      <w:r w:rsidR="00DA233A" w:rsidRPr="00906442">
        <w:t>Plan económico-financiero</w:t>
      </w:r>
      <w:bookmarkEnd w:id="27"/>
    </w:p>
    <w:p w14:paraId="65681661" w14:textId="3FBBB4B8" w:rsidR="002F1ADE" w:rsidRPr="00906442" w:rsidRDefault="002F1ADE" w:rsidP="001E41D1">
      <w:pPr>
        <w:spacing w:line="360" w:lineRule="auto"/>
      </w:pPr>
      <w:r w:rsidRPr="00906442">
        <w:t xml:space="preserve">El triunfo de </w:t>
      </w:r>
      <w:proofErr w:type="spellStart"/>
      <w:r w:rsidRPr="00906442">
        <w:t>Pronet</w:t>
      </w:r>
      <w:proofErr w:type="spellEnd"/>
      <w:r w:rsidRPr="00906442">
        <w:t xml:space="preserve"> </w:t>
      </w:r>
      <w:proofErr w:type="spellStart"/>
      <w:r w:rsidRPr="00906442">
        <w:t>Systems</w:t>
      </w:r>
      <w:proofErr w:type="spellEnd"/>
      <w:r w:rsidRPr="00906442">
        <w:t xml:space="preserve"> no solo se basa en su innovadora propuesta técnica, sino también en una estricta administración financiera que asegure la factibilidad y escalabilidad del proyecto. Esta parte especifica las inversiones requeridas, los medios de financiación y las estimaciones económicas para los primeros tres años, con la finalidad de garantizar un crecimiento sostenido, maximizar los recursos y lograr el punto de equilibrio en el menor tiempo posible. En este punto, se incorporan todos los gastos, ingresos y estrategias evaluadas anteriormente, transformándolos en cifras precisas que corroboran la rentabilidad del modelo empresarial.</w:t>
      </w:r>
    </w:p>
    <w:p w14:paraId="0C60181D" w14:textId="58072335" w:rsidR="0033186A" w:rsidRPr="00906442" w:rsidRDefault="008C67B2" w:rsidP="00B93D31">
      <w:pPr>
        <w:pStyle w:val="Ttulo2"/>
        <w:spacing w:line="360" w:lineRule="auto"/>
      </w:pPr>
      <w:bookmarkStart w:id="28" w:name="_Toc190460680"/>
      <w:r w:rsidRPr="00906442">
        <w:t xml:space="preserve">7.1. </w:t>
      </w:r>
      <w:r w:rsidR="00DA233A" w:rsidRPr="00906442">
        <w:t>Plan de inversiones y gastos</w:t>
      </w:r>
      <w:bookmarkEnd w:id="28"/>
    </w:p>
    <w:tbl>
      <w:tblPr>
        <w:tblStyle w:val="Tablaconcuadrcula"/>
        <w:tblW w:w="0" w:type="auto"/>
        <w:tblLook w:val="04A0" w:firstRow="1" w:lastRow="0" w:firstColumn="1" w:lastColumn="0" w:noHBand="0" w:noVBand="1"/>
      </w:tblPr>
      <w:tblGrid>
        <w:gridCol w:w="5240"/>
        <w:gridCol w:w="3824"/>
      </w:tblGrid>
      <w:tr w:rsidR="002F1ADE" w:rsidRPr="00906442" w14:paraId="65CC48FD" w14:textId="77777777" w:rsidTr="00207C2E">
        <w:tc>
          <w:tcPr>
            <w:tcW w:w="5240" w:type="dxa"/>
            <w:shd w:val="clear" w:color="auto" w:fill="F0F0F0"/>
          </w:tcPr>
          <w:p w14:paraId="598FF1FC" w14:textId="4A1134CB" w:rsidR="002F1ADE" w:rsidRPr="00906442" w:rsidRDefault="002F1ADE" w:rsidP="002F1ADE">
            <w:pPr>
              <w:spacing w:before="9" w:line="360" w:lineRule="auto"/>
              <w:rPr>
                <w:rFonts w:asciiTheme="majorHAnsi" w:hAnsiTheme="majorHAnsi"/>
                <w:b/>
                <w:bCs/>
                <w:sz w:val="24"/>
                <w:szCs w:val="24"/>
              </w:rPr>
            </w:pPr>
            <w:r w:rsidRPr="00906442">
              <w:rPr>
                <w:rFonts w:asciiTheme="majorHAnsi" w:hAnsiTheme="majorHAnsi"/>
                <w:b/>
                <w:bCs/>
                <w:sz w:val="24"/>
                <w:szCs w:val="24"/>
              </w:rPr>
              <w:t>Concepto</w:t>
            </w:r>
          </w:p>
        </w:tc>
        <w:tc>
          <w:tcPr>
            <w:tcW w:w="3824" w:type="dxa"/>
            <w:shd w:val="clear" w:color="auto" w:fill="F0F0F0"/>
          </w:tcPr>
          <w:p w14:paraId="02432AC4" w14:textId="406B8386" w:rsidR="002F1ADE" w:rsidRPr="00906442" w:rsidRDefault="002F1ADE" w:rsidP="002F1ADE">
            <w:pPr>
              <w:spacing w:before="9" w:line="360" w:lineRule="auto"/>
              <w:jc w:val="right"/>
              <w:rPr>
                <w:rFonts w:asciiTheme="majorHAnsi" w:hAnsiTheme="majorHAnsi"/>
                <w:b/>
                <w:bCs/>
                <w:sz w:val="24"/>
                <w:szCs w:val="24"/>
              </w:rPr>
            </w:pPr>
            <w:r w:rsidRPr="00906442">
              <w:rPr>
                <w:rFonts w:asciiTheme="majorHAnsi" w:hAnsiTheme="majorHAnsi"/>
                <w:b/>
                <w:bCs/>
                <w:sz w:val="24"/>
                <w:szCs w:val="24"/>
              </w:rPr>
              <w:t>Coste (€)</w:t>
            </w:r>
          </w:p>
        </w:tc>
      </w:tr>
      <w:tr w:rsidR="002F1ADE" w:rsidRPr="00906442" w14:paraId="69AE6BA9" w14:textId="77777777" w:rsidTr="00207C2E">
        <w:tc>
          <w:tcPr>
            <w:tcW w:w="5240" w:type="dxa"/>
            <w:shd w:val="clear" w:color="auto" w:fill="003366"/>
          </w:tcPr>
          <w:p w14:paraId="6918FD0F" w14:textId="532C1ED5" w:rsidR="002F1ADE" w:rsidRPr="00906442" w:rsidRDefault="002F1ADE" w:rsidP="000E380C">
            <w:pPr>
              <w:spacing w:before="9" w:line="360" w:lineRule="auto"/>
              <w:rPr>
                <w:rFonts w:asciiTheme="majorHAnsi" w:hAnsiTheme="majorHAnsi"/>
                <w:sz w:val="24"/>
                <w:szCs w:val="24"/>
              </w:rPr>
            </w:pPr>
            <w:r w:rsidRPr="00906442">
              <w:rPr>
                <w:rFonts w:asciiTheme="majorHAnsi" w:hAnsiTheme="majorHAnsi"/>
                <w:sz w:val="24"/>
                <w:szCs w:val="24"/>
              </w:rPr>
              <w:t>Hardware (</w:t>
            </w:r>
            <w:proofErr w:type="spellStart"/>
            <w:r w:rsidRPr="00906442">
              <w:rPr>
                <w:rFonts w:asciiTheme="majorHAnsi" w:hAnsiTheme="majorHAnsi"/>
                <w:sz w:val="24"/>
                <w:szCs w:val="24"/>
              </w:rPr>
              <w:t>routers</w:t>
            </w:r>
            <w:proofErr w:type="spellEnd"/>
            <w:r w:rsidRPr="00906442">
              <w:rPr>
                <w:rFonts w:asciiTheme="majorHAnsi" w:hAnsiTheme="majorHAnsi"/>
                <w:sz w:val="24"/>
                <w:szCs w:val="24"/>
              </w:rPr>
              <w:t>, ordenadores, herramientas)</w:t>
            </w:r>
          </w:p>
        </w:tc>
        <w:tc>
          <w:tcPr>
            <w:tcW w:w="3824" w:type="dxa"/>
            <w:shd w:val="clear" w:color="auto" w:fill="003366"/>
          </w:tcPr>
          <w:p w14:paraId="7EB10F8C" w14:textId="7C8D9F3F" w:rsidR="002F1ADE" w:rsidRPr="00906442" w:rsidRDefault="00207C2E" w:rsidP="00207C2E">
            <w:pPr>
              <w:spacing w:before="9" w:line="360" w:lineRule="auto"/>
              <w:jc w:val="right"/>
              <w:rPr>
                <w:rFonts w:asciiTheme="majorHAnsi" w:hAnsiTheme="majorHAnsi"/>
                <w:sz w:val="24"/>
                <w:szCs w:val="24"/>
              </w:rPr>
            </w:pPr>
            <w:r w:rsidRPr="00906442">
              <w:rPr>
                <w:rFonts w:asciiTheme="majorHAnsi" w:hAnsiTheme="majorHAnsi"/>
                <w:sz w:val="24"/>
                <w:szCs w:val="24"/>
              </w:rPr>
              <w:t>10.300€</w:t>
            </w:r>
          </w:p>
        </w:tc>
      </w:tr>
      <w:tr w:rsidR="002F1ADE" w:rsidRPr="00906442" w14:paraId="287E4551" w14:textId="77777777" w:rsidTr="00207C2E">
        <w:tc>
          <w:tcPr>
            <w:tcW w:w="5240" w:type="dxa"/>
            <w:shd w:val="clear" w:color="auto" w:fill="66CC66"/>
          </w:tcPr>
          <w:p w14:paraId="636531B2" w14:textId="49C49FE0" w:rsidR="002F1ADE" w:rsidRPr="00906442" w:rsidRDefault="002F1ADE" w:rsidP="000E380C">
            <w:pPr>
              <w:spacing w:before="9" w:line="360" w:lineRule="auto"/>
              <w:rPr>
                <w:rFonts w:asciiTheme="majorHAnsi" w:hAnsiTheme="majorHAnsi"/>
                <w:sz w:val="24"/>
                <w:szCs w:val="24"/>
              </w:rPr>
            </w:pPr>
            <w:r w:rsidRPr="00906442">
              <w:rPr>
                <w:rFonts w:asciiTheme="majorHAnsi" w:hAnsiTheme="majorHAnsi"/>
                <w:sz w:val="24"/>
                <w:szCs w:val="24"/>
              </w:rPr>
              <w:t xml:space="preserve">Software (PRTG, </w:t>
            </w:r>
            <w:proofErr w:type="spellStart"/>
            <w:r w:rsidRPr="00906442">
              <w:rPr>
                <w:rFonts w:asciiTheme="majorHAnsi" w:hAnsiTheme="majorHAnsi"/>
                <w:sz w:val="24"/>
                <w:szCs w:val="24"/>
              </w:rPr>
              <w:t>FortiGate</w:t>
            </w:r>
            <w:proofErr w:type="spellEnd"/>
            <w:r w:rsidRPr="00906442">
              <w:rPr>
                <w:rFonts w:asciiTheme="majorHAnsi" w:hAnsiTheme="majorHAnsi"/>
                <w:sz w:val="24"/>
                <w:szCs w:val="24"/>
              </w:rPr>
              <w:t>, Monday.com)</w:t>
            </w:r>
          </w:p>
        </w:tc>
        <w:tc>
          <w:tcPr>
            <w:tcW w:w="3824" w:type="dxa"/>
            <w:shd w:val="clear" w:color="auto" w:fill="66CC66"/>
          </w:tcPr>
          <w:p w14:paraId="3C306ACE" w14:textId="75CC0BD7" w:rsidR="002F1ADE" w:rsidRPr="00906442" w:rsidRDefault="00207C2E" w:rsidP="00207C2E">
            <w:pPr>
              <w:spacing w:before="9" w:line="360" w:lineRule="auto"/>
              <w:jc w:val="right"/>
              <w:rPr>
                <w:rFonts w:asciiTheme="majorHAnsi" w:hAnsiTheme="majorHAnsi"/>
                <w:sz w:val="24"/>
                <w:szCs w:val="24"/>
              </w:rPr>
            </w:pPr>
            <w:r w:rsidRPr="00906442">
              <w:rPr>
                <w:rFonts w:asciiTheme="majorHAnsi" w:hAnsiTheme="majorHAnsi"/>
                <w:sz w:val="24"/>
                <w:szCs w:val="24"/>
              </w:rPr>
              <w:t>3.200€</w:t>
            </w:r>
          </w:p>
        </w:tc>
      </w:tr>
      <w:tr w:rsidR="002F1ADE" w:rsidRPr="00906442" w14:paraId="0B6705C7" w14:textId="77777777" w:rsidTr="00207C2E">
        <w:tc>
          <w:tcPr>
            <w:tcW w:w="5240" w:type="dxa"/>
            <w:shd w:val="clear" w:color="auto" w:fill="003366"/>
          </w:tcPr>
          <w:p w14:paraId="0F35FE29" w14:textId="40BA9BF6" w:rsidR="002F1ADE" w:rsidRPr="00906442" w:rsidRDefault="002F1ADE" w:rsidP="000E380C">
            <w:pPr>
              <w:spacing w:before="9" w:line="360" w:lineRule="auto"/>
              <w:rPr>
                <w:rFonts w:asciiTheme="majorHAnsi" w:hAnsiTheme="majorHAnsi"/>
                <w:sz w:val="24"/>
                <w:szCs w:val="24"/>
              </w:rPr>
            </w:pPr>
            <w:r w:rsidRPr="00906442">
              <w:rPr>
                <w:rFonts w:asciiTheme="majorHAnsi" w:hAnsiTheme="majorHAnsi"/>
                <w:sz w:val="24"/>
                <w:szCs w:val="24"/>
              </w:rPr>
              <w:t>Mobiliario y almacén</w:t>
            </w:r>
          </w:p>
        </w:tc>
        <w:tc>
          <w:tcPr>
            <w:tcW w:w="3824" w:type="dxa"/>
            <w:shd w:val="clear" w:color="auto" w:fill="003366"/>
          </w:tcPr>
          <w:p w14:paraId="2564142F" w14:textId="3B8A0154" w:rsidR="002F1ADE" w:rsidRPr="00906442" w:rsidRDefault="00207C2E" w:rsidP="00207C2E">
            <w:pPr>
              <w:spacing w:before="9" w:line="360" w:lineRule="auto"/>
              <w:jc w:val="right"/>
              <w:rPr>
                <w:rFonts w:asciiTheme="majorHAnsi" w:hAnsiTheme="majorHAnsi"/>
                <w:sz w:val="24"/>
                <w:szCs w:val="24"/>
              </w:rPr>
            </w:pPr>
            <w:r w:rsidRPr="00906442">
              <w:rPr>
                <w:rFonts w:asciiTheme="majorHAnsi" w:hAnsiTheme="majorHAnsi"/>
                <w:sz w:val="24"/>
                <w:szCs w:val="24"/>
              </w:rPr>
              <w:t>800€</w:t>
            </w:r>
          </w:p>
        </w:tc>
      </w:tr>
      <w:tr w:rsidR="002F1ADE" w:rsidRPr="00906442" w14:paraId="4D36E913" w14:textId="77777777" w:rsidTr="00207C2E">
        <w:tc>
          <w:tcPr>
            <w:tcW w:w="5240" w:type="dxa"/>
            <w:shd w:val="clear" w:color="auto" w:fill="66CC66"/>
          </w:tcPr>
          <w:p w14:paraId="0A554756" w14:textId="34877E35" w:rsidR="002F1ADE" w:rsidRPr="00906442" w:rsidRDefault="00207C2E" w:rsidP="000E380C">
            <w:pPr>
              <w:spacing w:before="9" w:line="360" w:lineRule="auto"/>
              <w:rPr>
                <w:rFonts w:asciiTheme="majorHAnsi" w:hAnsiTheme="majorHAnsi"/>
                <w:sz w:val="24"/>
                <w:szCs w:val="24"/>
              </w:rPr>
            </w:pPr>
            <w:r w:rsidRPr="00906442">
              <w:rPr>
                <w:rFonts w:asciiTheme="majorHAnsi" w:hAnsiTheme="majorHAnsi"/>
                <w:sz w:val="24"/>
                <w:szCs w:val="24"/>
              </w:rPr>
              <w:t>Trámites legales (autónomo, licencias)</w:t>
            </w:r>
          </w:p>
        </w:tc>
        <w:tc>
          <w:tcPr>
            <w:tcW w:w="3824" w:type="dxa"/>
            <w:shd w:val="clear" w:color="auto" w:fill="66CC66"/>
          </w:tcPr>
          <w:p w14:paraId="049E6FE2" w14:textId="2E4A5399" w:rsidR="002F1ADE" w:rsidRPr="00906442" w:rsidRDefault="00207C2E" w:rsidP="00207C2E">
            <w:pPr>
              <w:spacing w:before="9" w:line="360" w:lineRule="auto"/>
              <w:jc w:val="right"/>
              <w:rPr>
                <w:rFonts w:asciiTheme="majorHAnsi" w:hAnsiTheme="majorHAnsi"/>
                <w:sz w:val="24"/>
                <w:szCs w:val="24"/>
              </w:rPr>
            </w:pPr>
            <w:r w:rsidRPr="00906442">
              <w:rPr>
                <w:rFonts w:asciiTheme="majorHAnsi" w:hAnsiTheme="majorHAnsi"/>
                <w:sz w:val="24"/>
                <w:szCs w:val="24"/>
              </w:rPr>
              <w:t>1.500€</w:t>
            </w:r>
          </w:p>
        </w:tc>
      </w:tr>
      <w:tr w:rsidR="002F1ADE" w:rsidRPr="00906442" w14:paraId="56B21EA8" w14:textId="77777777" w:rsidTr="00207C2E">
        <w:tc>
          <w:tcPr>
            <w:tcW w:w="5240" w:type="dxa"/>
            <w:shd w:val="clear" w:color="auto" w:fill="003366"/>
          </w:tcPr>
          <w:p w14:paraId="4E984BAD" w14:textId="47AC10D5" w:rsidR="002F1ADE" w:rsidRPr="00906442" w:rsidRDefault="00207C2E" w:rsidP="000E380C">
            <w:pPr>
              <w:spacing w:before="9" w:line="360" w:lineRule="auto"/>
              <w:rPr>
                <w:rFonts w:asciiTheme="majorHAnsi" w:hAnsiTheme="majorHAnsi"/>
                <w:sz w:val="24"/>
                <w:szCs w:val="24"/>
              </w:rPr>
            </w:pPr>
            <w:r w:rsidRPr="00906442">
              <w:rPr>
                <w:rFonts w:asciiTheme="majorHAnsi" w:hAnsiTheme="majorHAnsi"/>
                <w:sz w:val="24"/>
                <w:szCs w:val="24"/>
              </w:rPr>
              <w:t>Publicidad y marketing (primer mes)</w:t>
            </w:r>
          </w:p>
        </w:tc>
        <w:tc>
          <w:tcPr>
            <w:tcW w:w="3824" w:type="dxa"/>
            <w:shd w:val="clear" w:color="auto" w:fill="003366"/>
          </w:tcPr>
          <w:p w14:paraId="439C1A84" w14:textId="70B64AF7" w:rsidR="002F1ADE" w:rsidRPr="00906442" w:rsidRDefault="00207C2E" w:rsidP="00207C2E">
            <w:pPr>
              <w:spacing w:before="9" w:line="360" w:lineRule="auto"/>
              <w:jc w:val="right"/>
              <w:rPr>
                <w:rFonts w:asciiTheme="majorHAnsi" w:hAnsiTheme="majorHAnsi"/>
                <w:sz w:val="24"/>
                <w:szCs w:val="24"/>
              </w:rPr>
            </w:pPr>
            <w:r w:rsidRPr="00906442">
              <w:rPr>
                <w:rFonts w:asciiTheme="majorHAnsi" w:hAnsiTheme="majorHAnsi"/>
                <w:sz w:val="24"/>
                <w:szCs w:val="24"/>
              </w:rPr>
              <w:t>500€</w:t>
            </w:r>
          </w:p>
        </w:tc>
      </w:tr>
      <w:tr w:rsidR="002F1ADE" w:rsidRPr="00906442" w14:paraId="59A8A3F7" w14:textId="77777777" w:rsidTr="00207C2E">
        <w:tc>
          <w:tcPr>
            <w:tcW w:w="5240" w:type="dxa"/>
            <w:shd w:val="clear" w:color="auto" w:fill="66CC66"/>
          </w:tcPr>
          <w:p w14:paraId="0A4EF1AB" w14:textId="630F10C4" w:rsidR="002F1ADE" w:rsidRPr="00906442" w:rsidRDefault="00207C2E" w:rsidP="000E380C">
            <w:pPr>
              <w:spacing w:before="9" w:line="360" w:lineRule="auto"/>
              <w:rPr>
                <w:rFonts w:asciiTheme="majorHAnsi" w:hAnsiTheme="majorHAnsi"/>
                <w:sz w:val="24"/>
                <w:szCs w:val="24"/>
              </w:rPr>
            </w:pPr>
            <w:r w:rsidRPr="00906442">
              <w:rPr>
                <w:rFonts w:asciiTheme="majorHAnsi" w:hAnsiTheme="majorHAnsi"/>
                <w:sz w:val="24"/>
                <w:szCs w:val="24"/>
              </w:rPr>
              <w:t>Transporte (depósito inicial para combustible)</w:t>
            </w:r>
          </w:p>
        </w:tc>
        <w:tc>
          <w:tcPr>
            <w:tcW w:w="3824" w:type="dxa"/>
            <w:shd w:val="clear" w:color="auto" w:fill="66CC66"/>
          </w:tcPr>
          <w:p w14:paraId="1199F069" w14:textId="08A15213" w:rsidR="002F1ADE" w:rsidRPr="00906442" w:rsidRDefault="00207C2E" w:rsidP="00207C2E">
            <w:pPr>
              <w:spacing w:before="9" w:line="360" w:lineRule="auto"/>
              <w:jc w:val="right"/>
              <w:rPr>
                <w:rFonts w:asciiTheme="majorHAnsi" w:hAnsiTheme="majorHAnsi"/>
                <w:sz w:val="24"/>
                <w:szCs w:val="24"/>
              </w:rPr>
            </w:pPr>
            <w:r w:rsidRPr="00906442">
              <w:rPr>
                <w:rFonts w:asciiTheme="majorHAnsi" w:hAnsiTheme="majorHAnsi"/>
                <w:sz w:val="24"/>
                <w:szCs w:val="24"/>
              </w:rPr>
              <w:t>300€</w:t>
            </w:r>
          </w:p>
        </w:tc>
      </w:tr>
      <w:tr w:rsidR="002F1ADE" w:rsidRPr="00906442" w14:paraId="1683BD78" w14:textId="77777777" w:rsidTr="00207C2E">
        <w:tc>
          <w:tcPr>
            <w:tcW w:w="5240" w:type="dxa"/>
            <w:shd w:val="clear" w:color="auto" w:fill="F0F0F0"/>
          </w:tcPr>
          <w:p w14:paraId="35A720EF" w14:textId="46E00635" w:rsidR="002F1ADE" w:rsidRPr="00906442" w:rsidRDefault="00207C2E" w:rsidP="000E380C">
            <w:pPr>
              <w:spacing w:before="9" w:line="360" w:lineRule="auto"/>
              <w:rPr>
                <w:rFonts w:asciiTheme="majorHAnsi" w:hAnsiTheme="majorHAnsi"/>
                <w:b/>
                <w:bCs/>
                <w:sz w:val="24"/>
                <w:szCs w:val="24"/>
              </w:rPr>
            </w:pPr>
            <w:r w:rsidRPr="00906442">
              <w:rPr>
                <w:rFonts w:asciiTheme="majorHAnsi" w:hAnsiTheme="majorHAnsi"/>
                <w:b/>
                <w:bCs/>
                <w:sz w:val="24"/>
                <w:szCs w:val="24"/>
              </w:rPr>
              <w:t>Total inversión inicial</w:t>
            </w:r>
          </w:p>
        </w:tc>
        <w:tc>
          <w:tcPr>
            <w:tcW w:w="3824" w:type="dxa"/>
            <w:shd w:val="clear" w:color="auto" w:fill="F0F0F0"/>
          </w:tcPr>
          <w:p w14:paraId="67A7415F" w14:textId="403A43CB" w:rsidR="002F1ADE" w:rsidRPr="00906442" w:rsidRDefault="00207C2E" w:rsidP="00207C2E">
            <w:pPr>
              <w:spacing w:before="9" w:line="360" w:lineRule="auto"/>
              <w:jc w:val="right"/>
              <w:rPr>
                <w:rFonts w:asciiTheme="majorHAnsi" w:hAnsiTheme="majorHAnsi"/>
                <w:b/>
                <w:bCs/>
                <w:sz w:val="24"/>
                <w:szCs w:val="24"/>
              </w:rPr>
            </w:pPr>
            <w:r w:rsidRPr="00906442">
              <w:rPr>
                <w:rFonts w:asciiTheme="majorHAnsi" w:hAnsiTheme="majorHAnsi"/>
                <w:b/>
                <w:bCs/>
                <w:sz w:val="24"/>
                <w:szCs w:val="24"/>
              </w:rPr>
              <w:t>16.600€</w:t>
            </w:r>
          </w:p>
        </w:tc>
      </w:tr>
    </w:tbl>
    <w:p w14:paraId="6A1F08B6" w14:textId="77777777" w:rsidR="00005C5D" w:rsidRPr="00906442" w:rsidRDefault="00005C5D" w:rsidP="000E380C">
      <w:pPr>
        <w:spacing w:before="9" w:line="360" w:lineRule="auto"/>
        <w:rPr>
          <w:rFonts w:ascii="Verdana" w:hAnsi="Verdana"/>
        </w:rPr>
      </w:pPr>
    </w:p>
    <w:p w14:paraId="6FB93FC1" w14:textId="2797FC36" w:rsidR="00005C5D" w:rsidRPr="00906442" w:rsidRDefault="008C67B2" w:rsidP="00E7221E">
      <w:pPr>
        <w:pStyle w:val="Ttulo2"/>
        <w:spacing w:line="360" w:lineRule="auto"/>
      </w:pPr>
      <w:bookmarkStart w:id="29" w:name="_Toc190460681"/>
      <w:r w:rsidRPr="00906442">
        <w:t xml:space="preserve">7.2. </w:t>
      </w:r>
      <w:r w:rsidR="00DA233A" w:rsidRPr="00906442">
        <w:t>Plan de financiación</w:t>
      </w:r>
      <w:bookmarkEnd w:id="29"/>
    </w:p>
    <w:p w14:paraId="24070EA9" w14:textId="09A01FA5" w:rsidR="007264C8" w:rsidRPr="00906442" w:rsidRDefault="007264C8" w:rsidP="00E7221E">
      <w:pPr>
        <w:spacing w:line="360" w:lineRule="auto"/>
      </w:pPr>
      <w:r w:rsidRPr="00906442">
        <w:t>La financiación combina recursos propios, préstamos y subvenciones públicas. Los programas mencionados están activos en 2025:</w:t>
      </w:r>
    </w:p>
    <w:p w14:paraId="6BAA141C" w14:textId="77777777" w:rsidR="007264C8" w:rsidRPr="00906442" w:rsidRDefault="007264C8" w:rsidP="007264C8"/>
    <w:tbl>
      <w:tblPr>
        <w:tblStyle w:val="Tablaconcuadrcula"/>
        <w:tblW w:w="9067" w:type="dxa"/>
        <w:tblLook w:val="04A0" w:firstRow="1" w:lastRow="0" w:firstColumn="1" w:lastColumn="0" w:noHBand="0" w:noVBand="1"/>
      </w:tblPr>
      <w:tblGrid>
        <w:gridCol w:w="3132"/>
        <w:gridCol w:w="2288"/>
        <w:gridCol w:w="3647"/>
      </w:tblGrid>
      <w:tr w:rsidR="006A57DC" w:rsidRPr="00906442" w14:paraId="3B3C5FBF" w14:textId="31EB3314" w:rsidTr="006A57DC">
        <w:tc>
          <w:tcPr>
            <w:tcW w:w="3132" w:type="dxa"/>
            <w:shd w:val="clear" w:color="auto" w:fill="F0F0F0"/>
          </w:tcPr>
          <w:p w14:paraId="382C29F9" w14:textId="07FCAF52" w:rsidR="006A57DC" w:rsidRPr="00906442" w:rsidRDefault="006A57DC" w:rsidP="006A57DC">
            <w:pPr>
              <w:spacing w:before="9" w:line="360" w:lineRule="auto"/>
              <w:jc w:val="center"/>
              <w:rPr>
                <w:rFonts w:asciiTheme="majorHAnsi" w:hAnsiTheme="majorHAnsi"/>
                <w:b/>
                <w:bCs/>
                <w:sz w:val="24"/>
                <w:szCs w:val="24"/>
              </w:rPr>
            </w:pPr>
            <w:r w:rsidRPr="00906442">
              <w:rPr>
                <w:rFonts w:asciiTheme="majorHAnsi" w:hAnsiTheme="majorHAnsi"/>
                <w:b/>
                <w:bCs/>
                <w:sz w:val="24"/>
                <w:szCs w:val="24"/>
              </w:rPr>
              <w:t>Fuente</w:t>
            </w:r>
          </w:p>
        </w:tc>
        <w:tc>
          <w:tcPr>
            <w:tcW w:w="2288" w:type="dxa"/>
            <w:shd w:val="clear" w:color="auto" w:fill="F0F0F0"/>
          </w:tcPr>
          <w:p w14:paraId="1153143F" w14:textId="23FD540E" w:rsidR="006A57DC" w:rsidRPr="00906442" w:rsidRDefault="006A57DC" w:rsidP="006A57DC">
            <w:pPr>
              <w:spacing w:before="9" w:line="360" w:lineRule="auto"/>
              <w:jc w:val="center"/>
              <w:rPr>
                <w:rFonts w:asciiTheme="majorHAnsi" w:hAnsiTheme="majorHAnsi"/>
                <w:b/>
                <w:bCs/>
                <w:sz w:val="24"/>
                <w:szCs w:val="24"/>
              </w:rPr>
            </w:pPr>
            <w:r w:rsidRPr="00906442">
              <w:rPr>
                <w:rFonts w:asciiTheme="majorHAnsi" w:hAnsiTheme="majorHAnsi"/>
                <w:b/>
                <w:bCs/>
                <w:sz w:val="24"/>
                <w:szCs w:val="24"/>
              </w:rPr>
              <w:t>Importe (€)</w:t>
            </w:r>
          </w:p>
        </w:tc>
        <w:tc>
          <w:tcPr>
            <w:tcW w:w="3647" w:type="dxa"/>
            <w:shd w:val="clear" w:color="auto" w:fill="F0F0F0"/>
          </w:tcPr>
          <w:p w14:paraId="27135FA8" w14:textId="325B3319" w:rsidR="006A57DC" w:rsidRPr="00906442" w:rsidRDefault="006A57DC" w:rsidP="006A57DC">
            <w:pPr>
              <w:spacing w:before="9" w:line="360" w:lineRule="auto"/>
              <w:jc w:val="center"/>
              <w:rPr>
                <w:rFonts w:asciiTheme="majorHAnsi" w:hAnsiTheme="majorHAnsi"/>
                <w:b/>
                <w:bCs/>
                <w:sz w:val="24"/>
                <w:szCs w:val="24"/>
              </w:rPr>
            </w:pPr>
            <w:r w:rsidRPr="00906442">
              <w:rPr>
                <w:rFonts w:asciiTheme="majorHAnsi" w:hAnsiTheme="majorHAnsi"/>
                <w:b/>
                <w:bCs/>
                <w:sz w:val="24"/>
                <w:szCs w:val="24"/>
              </w:rPr>
              <w:t>Condiciones</w:t>
            </w:r>
          </w:p>
        </w:tc>
      </w:tr>
      <w:tr w:rsidR="006A57DC" w:rsidRPr="00906442" w14:paraId="1542E61A" w14:textId="777D75BA" w:rsidTr="006A57DC">
        <w:tc>
          <w:tcPr>
            <w:tcW w:w="3132" w:type="dxa"/>
            <w:shd w:val="clear" w:color="auto" w:fill="003366"/>
          </w:tcPr>
          <w:p w14:paraId="1631F855" w14:textId="7626F625" w:rsidR="006A57DC" w:rsidRPr="00906442" w:rsidRDefault="006A57DC" w:rsidP="00A054D5">
            <w:pPr>
              <w:spacing w:before="9" w:line="360" w:lineRule="auto"/>
              <w:rPr>
                <w:rFonts w:asciiTheme="majorHAnsi" w:hAnsiTheme="majorHAnsi"/>
                <w:sz w:val="24"/>
                <w:szCs w:val="24"/>
              </w:rPr>
            </w:pPr>
            <w:r w:rsidRPr="00906442">
              <w:rPr>
                <w:rFonts w:asciiTheme="majorHAnsi" w:hAnsiTheme="majorHAnsi"/>
                <w:sz w:val="24"/>
                <w:szCs w:val="24"/>
              </w:rPr>
              <w:t>Ahorros personales</w:t>
            </w:r>
            <w:r w:rsidRPr="00906442">
              <w:rPr>
                <w:rFonts w:asciiTheme="majorHAnsi" w:hAnsiTheme="majorHAnsi"/>
                <w:sz w:val="24"/>
                <w:szCs w:val="24"/>
              </w:rPr>
              <w:tab/>
            </w:r>
          </w:p>
        </w:tc>
        <w:tc>
          <w:tcPr>
            <w:tcW w:w="2288" w:type="dxa"/>
            <w:shd w:val="clear" w:color="auto" w:fill="003366"/>
          </w:tcPr>
          <w:p w14:paraId="16109578" w14:textId="4A42EF4B" w:rsidR="006A57DC" w:rsidRPr="00906442" w:rsidRDefault="007264C8" w:rsidP="006A57DC">
            <w:pPr>
              <w:spacing w:before="9" w:line="360" w:lineRule="auto"/>
              <w:jc w:val="center"/>
              <w:rPr>
                <w:rFonts w:asciiTheme="majorHAnsi" w:hAnsiTheme="majorHAnsi"/>
                <w:sz w:val="24"/>
                <w:szCs w:val="24"/>
              </w:rPr>
            </w:pPr>
            <w:r w:rsidRPr="00906442">
              <w:rPr>
                <w:rFonts w:asciiTheme="majorHAnsi" w:hAnsiTheme="majorHAnsi"/>
                <w:sz w:val="24"/>
                <w:szCs w:val="24"/>
              </w:rPr>
              <w:t>10.000€</w:t>
            </w:r>
          </w:p>
        </w:tc>
        <w:tc>
          <w:tcPr>
            <w:tcW w:w="3647" w:type="dxa"/>
            <w:shd w:val="clear" w:color="auto" w:fill="003366"/>
          </w:tcPr>
          <w:p w14:paraId="231A52EA" w14:textId="58FAE052" w:rsidR="006A57DC" w:rsidRPr="00906442" w:rsidRDefault="007264C8" w:rsidP="007264C8">
            <w:pPr>
              <w:spacing w:before="9" w:line="360" w:lineRule="auto"/>
              <w:jc w:val="center"/>
              <w:rPr>
                <w:rFonts w:asciiTheme="majorHAnsi" w:hAnsiTheme="majorHAnsi"/>
                <w:sz w:val="24"/>
                <w:szCs w:val="24"/>
              </w:rPr>
            </w:pPr>
            <w:r w:rsidRPr="00906442">
              <w:rPr>
                <w:rFonts w:asciiTheme="majorHAnsi" w:hAnsiTheme="majorHAnsi"/>
                <w:sz w:val="24"/>
                <w:szCs w:val="24"/>
              </w:rPr>
              <w:t>Sin intereses</w:t>
            </w:r>
          </w:p>
        </w:tc>
      </w:tr>
      <w:tr w:rsidR="006A57DC" w:rsidRPr="00906442" w14:paraId="13837791" w14:textId="3FD9F04E" w:rsidTr="006A57DC">
        <w:tc>
          <w:tcPr>
            <w:tcW w:w="3132" w:type="dxa"/>
            <w:shd w:val="clear" w:color="auto" w:fill="66CC66"/>
          </w:tcPr>
          <w:p w14:paraId="42822E30" w14:textId="6225E0CF" w:rsidR="006A57DC" w:rsidRPr="00906442" w:rsidRDefault="006A57DC" w:rsidP="00A054D5">
            <w:pPr>
              <w:spacing w:before="9" w:line="360" w:lineRule="auto"/>
              <w:rPr>
                <w:rFonts w:asciiTheme="majorHAnsi" w:hAnsiTheme="majorHAnsi"/>
                <w:sz w:val="24"/>
                <w:szCs w:val="24"/>
              </w:rPr>
            </w:pPr>
            <w:r w:rsidRPr="00906442">
              <w:rPr>
                <w:rFonts w:asciiTheme="majorHAnsi" w:hAnsiTheme="majorHAnsi"/>
                <w:sz w:val="24"/>
                <w:szCs w:val="24"/>
              </w:rPr>
              <w:t>Préstamo bancario</w:t>
            </w:r>
            <w:r w:rsidRPr="00906442">
              <w:rPr>
                <w:rFonts w:asciiTheme="majorHAnsi" w:hAnsiTheme="majorHAnsi"/>
                <w:sz w:val="24"/>
                <w:szCs w:val="24"/>
              </w:rPr>
              <w:tab/>
            </w:r>
          </w:p>
        </w:tc>
        <w:tc>
          <w:tcPr>
            <w:tcW w:w="2288" w:type="dxa"/>
            <w:shd w:val="clear" w:color="auto" w:fill="66CC66"/>
          </w:tcPr>
          <w:p w14:paraId="1732D0DD" w14:textId="3CF158D0" w:rsidR="006A57DC" w:rsidRPr="00906442" w:rsidRDefault="00FE29B8" w:rsidP="006A57DC">
            <w:pPr>
              <w:spacing w:before="9" w:line="360" w:lineRule="auto"/>
              <w:jc w:val="center"/>
              <w:rPr>
                <w:rFonts w:asciiTheme="majorHAnsi" w:hAnsiTheme="majorHAnsi"/>
                <w:sz w:val="24"/>
                <w:szCs w:val="24"/>
              </w:rPr>
            </w:pPr>
            <w:r w:rsidRPr="00906442">
              <w:rPr>
                <w:rFonts w:asciiTheme="majorHAnsi" w:hAnsiTheme="majorHAnsi"/>
                <w:sz w:val="24"/>
                <w:szCs w:val="24"/>
              </w:rPr>
              <w:t>66</w:t>
            </w:r>
            <w:r w:rsidR="007264C8" w:rsidRPr="00906442">
              <w:rPr>
                <w:rFonts w:asciiTheme="majorHAnsi" w:hAnsiTheme="majorHAnsi"/>
                <w:sz w:val="24"/>
                <w:szCs w:val="24"/>
              </w:rPr>
              <w:t>00€</w:t>
            </w:r>
            <w:r w:rsidR="007264C8" w:rsidRPr="00906442">
              <w:rPr>
                <w:rFonts w:asciiTheme="majorHAnsi" w:hAnsiTheme="majorHAnsi"/>
                <w:sz w:val="24"/>
                <w:szCs w:val="24"/>
              </w:rPr>
              <w:tab/>
            </w:r>
          </w:p>
        </w:tc>
        <w:tc>
          <w:tcPr>
            <w:tcW w:w="3647" w:type="dxa"/>
            <w:shd w:val="clear" w:color="auto" w:fill="66CC66"/>
          </w:tcPr>
          <w:p w14:paraId="26E4ADBD" w14:textId="45F8728F" w:rsidR="006A57DC" w:rsidRPr="00906442" w:rsidRDefault="007264C8" w:rsidP="007264C8">
            <w:pPr>
              <w:spacing w:before="9" w:line="360" w:lineRule="auto"/>
              <w:jc w:val="center"/>
              <w:rPr>
                <w:rFonts w:asciiTheme="majorHAnsi" w:hAnsiTheme="majorHAnsi"/>
                <w:sz w:val="24"/>
                <w:szCs w:val="24"/>
              </w:rPr>
            </w:pPr>
            <w:r w:rsidRPr="00906442">
              <w:rPr>
                <w:rFonts w:asciiTheme="majorHAnsi" w:hAnsiTheme="majorHAnsi"/>
                <w:sz w:val="24"/>
                <w:szCs w:val="24"/>
              </w:rPr>
              <w:t>5% interés anual, 3 años plazo</w:t>
            </w:r>
          </w:p>
        </w:tc>
      </w:tr>
      <w:tr w:rsidR="006A57DC" w:rsidRPr="00906442" w14:paraId="5396A76A" w14:textId="03C8495C" w:rsidTr="006A57DC">
        <w:tc>
          <w:tcPr>
            <w:tcW w:w="3132" w:type="dxa"/>
            <w:shd w:val="clear" w:color="auto" w:fill="003366"/>
          </w:tcPr>
          <w:p w14:paraId="358EC1E1" w14:textId="73AD62FC" w:rsidR="006A57DC" w:rsidRPr="00906442" w:rsidRDefault="007264C8" w:rsidP="00A054D5">
            <w:pPr>
              <w:spacing w:before="9" w:line="360" w:lineRule="auto"/>
              <w:rPr>
                <w:rFonts w:asciiTheme="majorHAnsi" w:hAnsiTheme="majorHAnsi"/>
                <w:sz w:val="24"/>
                <w:szCs w:val="24"/>
              </w:rPr>
            </w:pPr>
            <w:r w:rsidRPr="00906442">
              <w:rPr>
                <w:rFonts w:asciiTheme="majorHAnsi" w:hAnsiTheme="majorHAnsi"/>
                <w:sz w:val="24"/>
                <w:szCs w:val="24"/>
              </w:rPr>
              <w:t>Subvenciones (Kit Digital)</w:t>
            </w:r>
          </w:p>
        </w:tc>
        <w:tc>
          <w:tcPr>
            <w:tcW w:w="2288" w:type="dxa"/>
            <w:shd w:val="clear" w:color="auto" w:fill="003366"/>
          </w:tcPr>
          <w:p w14:paraId="40B0A42A" w14:textId="1134BDCA" w:rsidR="006A57DC" w:rsidRPr="00906442" w:rsidRDefault="007264C8" w:rsidP="006A57DC">
            <w:pPr>
              <w:spacing w:before="9" w:line="360" w:lineRule="auto"/>
              <w:jc w:val="center"/>
              <w:rPr>
                <w:rFonts w:asciiTheme="majorHAnsi" w:hAnsiTheme="majorHAnsi"/>
                <w:sz w:val="24"/>
                <w:szCs w:val="24"/>
              </w:rPr>
            </w:pPr>
            <w:r w:rsidRPr="00906442">
              <w:rPr>
                <w:rFonts w:asciiTheme="majorHAnsi" w:hAnsiTheme="majorHAnsi"/>
                <w:sz w:val="24"/>
                <w:szCs w:val="24"/>
              </w:rPr>
              <w:t>En trámite</w:t>
            </w:r>
          </w:p>
        </w:tc>
        <w:tc>
          <w:tcPr>
            <w:tcW w:w="3647" w:type="dxa"/>
            <w:shd w:val="clear" w:color="auto" w:fill="003366"/>
          </w:tcPr>
          <w:p w14:paraId="35B304D2" w14:textId="46E0F02D" w:rsidR="006A57DC" w:rsidRPr="00906442" w:rsidRDefault="007264C8" w:rsidP="007264C8">
            <w:pPr>
              <w:spacing w:before="9" w:line="360" w:lineRule="auto"/>
              <w:jc w:val="center"/>
              <w:rPr>
                <w:rFonts w:asciiTheme="majorHAnsi" w:hAnsiTheme="majorHAnsi"/>
                <w:sz w:val="24"/>
                <w:szCs w:val="24"/>
              </w:rPr>
            </w:pPr>
            <w:r w:rsidRPr="00906442">
              <w:rPr>
                <w:rFonts w:asciiTheme="majorHAnsi" w:hAnsiTheme="majorHAnsi"/>
                <w:sz w:val="24"/>
                <w:szCs w:val="24"/>
              </w:rPr>
              <w:t>Hasta 12.000€ para digitalización</w:t>
            </w:r>
          </w:p>
        </w:tc>
      </w:tr>
      <w:tr w:rsidR="006A57DC" w:rsidRPr="00906442" w14:paraId="16628B09" w14:textId="770FCED5" w:rsidTr="006A57DC">
        <w:tc>
          <w:tcPr>
            <w:tcW w:w="3132" w:type="dxa"/>
            <w:shd w:val="clear" w:color="auto" w:fill="F0F0F0"/>
          </w:tcPr>
          <w:p w14:paraId="4378664F" w14:textId="73687609" w:rsidR="006A57DC" w:rsidRPr="00906442" w:rsidRDefault="006A57DC" w:rsidP="00A054D5">
            <w:pPr>
              <w:spacing w:before="9" w:line="360" w:lineRule="auto"/>
              <w:rPr>
                <w:rFonts w:asciiTheme="majorHAnsi" w:hAnsiTheme="majorHAnsi"/>
                <w:b/>
                <w:bCs/>
                <w:sz w:val="24"/>
                <w:szCs w:val="24"/>
              </w:rPr>
            </w:pPr>
            <w:r w:rsidRPr="00906442">
              <w:rPr>
                <w:rFonts w:asciiTheme="majorHAnsi" w:hAnsiTheme="majorHAnsi"/>
                <w:b/>
                <w:bCs/>
                <w:sz w:val="24"/>
                <w:szCs w:val="24"/>
              </w:rPr>
              <w:t>Total financiación</w:t>
            </w:r>
          </w:p>
        </w:tc>
        <w:tc>
          <w:tcPr>
            <w:tcW w:w="2288" w:type="dxa"/>
            <w:shd w:val="clear" w:color="auto" w:fill="F0F0F0"/>
          </w:tcPr>
          <w:p w14:paraId="7CF9CE0C" w14:textId="264D7ADA" w:rsidR="006A57DC" w:rsidRPr="00906442" w:rsidRDefault="007264C8" w:rsidP="006A57DC">
            <w:pPr>
              <w:spacing w:before="9" w:line="360" w:lineRule="auto"/>
              <w:jc w:val="center"/>
              <w:rPr>
                <w:rFonts w:asciiTheme="majorHAnsi" w:hAnsiTheme="majorHAnsi"/>
                <w:b/>
                <w:bCs/>
                <w:sz w:val="24"/>
                <w:szCs w:val="24"/>
              </w:rPr>
            </w:pPr>
            <w:r w:rsidRPr="00906442">
              <w:rPr>
                <w:rFonts w:asciiTheme="majorHAnsi" w:hAnsiTheme="majorHAnsi"/>
                <w:b/>
                <w:bCs/>
                <w:sz w:val="24"/>
                <w:szCs w:val="24"/>
              </w:rPr>
              <w:t>1</w:t>
            </w:r>
            <w:r w:rsidR="00FE29B8" w:rsidRPr="00906442">
              <w:rPr>
                <w:rFonts w:asciiTheme="majorHAnsi" w:hAnsiTheme="majorHAnsi"/>
                <w:b/>
                <w:bCs/>
                <w:sz w:val="24"/>
                <w:szCs w:val="24"/>
              </w:rPr>
              <w:t>6</w:t>
            </w:r>
            <w:r w:rsidRPr="00906442">
              <w:rPr>
                <w:rFonts w:asciiTheme="majorHAnsi" w:hAnsiTheme="majorHAnsi"/>
                <w:b/>
                <w:bCs/>
                <w:sz w:val="24"/>
                <w:szCs w:val="24"/>
              </w:rPr>
              <w:t>.</w:t>
            </w:r>
            <w:r w:rsidR="00FE29B8" w:rsidRPr="00906442">
              <w:rPr>
                <w:rFonts w:asciiTheme="majorHAnsi" w:hAnsiTheme="majorHAnsi"/>
                <w:b/>
                <w:bCs/>
                <w:sz w:val="24"/>
                <w:szCs w:val="24"/>
              </w:rPr>
              <w:t>6</w:t>
            </w:r>
            <w:r w:rsidRPr="00906442">
              <w:rPr>
                <w:rFonts w:asciiTheme="majorHAnsi" w:hAnsiTheme="majorHAnsi"/>
                <w:b/>
                <w:bCs/>
                <w:sz w:val="24"/>
                <w:szCs w:val="24"/>
              </w:rPr>
              <w:t>00€</w:t>
            </w:r>
          </w:p>
        </w:tc>
        <w:tc>
          <w:tcPr>
            <w:tcW w:w="3647" w:type="dxa"/>
            <w:shd w:val="clear" w:color="auto" w:fill="F0F0F0"/>
          </w:tcPr>
          <w:p w14:paraId="347ECC12" w14:textId="77777777" w:rsidR="006A57DC" w:rsidRPr="00906442" w:rsidRDefault="006A57DC" w:rsidP="007264C8">
            <w:pPr>
              <w:spacing w:before="9" w:line="360" w:lineRule="auto"/>
              <w:jc w:val="center"/>
              <w:rPr>
                <w:rFonts w:asciiTheme="majorHAnsi" w:hAnsiTheme="majorHAnsi"/>
                <w:b/>
                <w:bCs/>
                <w:sz w:val="24"/>
                <w:szCs w:val="24"/>
              </w:rPr>
            </w:pPr>
          </w:p>
        </w:tc>
      </w:tr>
    </w:tbl>
    <w:p w14:paraId="0C60184B" w14:textId="5C637B7B" w:rsidR="0033186A" w:rsidRPr="00906442" w:rsidRDefault="007264C8" w:rsidP="00E7221E">
      <w:pPr>
        <w:spacing w:before="11" w:line="360" w:lineRule="auto"/>
        <w:rPr>
          <w:rFonts w:asciiTheme="majorHAnsi" w:hAnsiTheme="majorHAnsi"/>
        </w:rPr>
      </w:pPr>
      <w:r w:rsidRPr="00906442">
        <w:rPr>
          <w:rFonts w:asciiTheme="majorHAnsi" w:hAnsiTheme="majorHAnsi"/>
        </w:rPr>
        <w:t>Con esto nos aseguramos poder empezar teniendo en cuenta el plan de inversiones y gastos.</w:t>
      </w:r>
    </w:p>
    <w:p w14:paraId="1EC86F02" w14:textId="77777777" w:rsidR="00FD11C3" w:rsidRPr="00906442" w:rsidRDefault="00FD11C3" w:rsidP="00E7221E">
      <w:pPr>
        <w:spacing w:line="360" w:lineRule="auto"/>
        <w:rPr>
          <w:rFonts w:asciiTheme="majorHAnsi" w:eastAsiaTheme="majorEastAsia" w:hAnsiTheme="majorHAnsi" w:cstheme="majorBidi"/>
          <w:color w:val="66CC66"/>
          <w:sz w:val="26"/>
          <w:szCs w:val="26"/>
        </w:rPr>
      </w:pPr>
      <w:r w:rsidRPr="00906442">
        <w:br w:type="page"/>
      </w:r>
    </w:p>
    <w:p w14:paraId="0C60184C" w14:textId="3CEB026A" w:rsidR="0033186A" w:rsidRPr="00906442" w:rsidRDefault="008C67B2" w:rsidP="000E380C">
      <w:pPr>
        <w:pStyle w:val="Ttulo2"/>
        <w:spacing w:line="360" w:lineRule="auto"/>
      </w:pPr>
      <w:bookmarkStart w:id="30" w:name="_Toc190460682"/>
      <w:r w:rsidRPr="00906442">
        <w:lastRenderedPageBreak/>
        <w:t xml:space="preserve">7.3. </w:t>
      </w:r>
      <w:r w:rsidR="00DA233A" w:rsidRPr="00906442">
        <w:t>Cuenta de pérdidas y ganancias</w:t>
      </w:r>
      <w:r w:rsidR="00B26F91" w:rsidRPr="00906442">
        <w:t xml:space="preserve"> (Año 1)</w:t>
      </w:r>
      <w:bookmarkEnd w:id="30"/>
    </w:p>
    <w:tbl>
      <w:tblPr>
        <w:tblStyle w:val="Tablaconcuadrcula"/>
        <w:tblW w:w="0" w:type="auto"/>
        <w:tblLook w:val="04A0" w:firstRow="1" w:lastRow="0" w:firstColumn="1" w:lastColumn="0" w:noHBand="0" w:noVBand="1"/>
      </w:tblPr>
      <w:tblGrid>
        <w:gridCol w:w="3021"/>
        <w:gridCol w:w="3021"/>
        <w:gridCol w:w="3022"/>
      </w:tblGrid>
      <w:tr w:rsidR="00B26F91" w:rsidRPr="00906442" w14:paraId="7CB45E54" w14:textId="77777777" w:rsidTr="00B26F91">
        <w:tc>
          <w:tcPr>
            <w:tcW w:w="3021" w:type="dxa"/>
            <w:shd w:val="clear" w:color="auto" w:fill="F0F0F0"/>
          </w:tcPr>
          <w:p w14:paraId="161EF72A" w14:textId="7EB3CF2E" w:rsidR="00B26F91" w:rsidRPr="00906442" w:rsidRDefault="00B26F91" w:rsidP="00B26F91">
            <w:pPr>
              <w:spacing w:before="9" w:line="360" w:lineRule="auto"/>
              <w:jc w:val="center"/>
              <w:rPr>
                <w:rFonts w:asciiTheme="majorHAnsi" w:hAnsiTheme="majorHAnsi"/>
                <w:b/>
                <w:bCs/>
                <w:sz w:val="20"/>
                <w:szCs w:val="20"/>
              </w:rPr>
            </w:pPr>
            <w:r w:rsidRPr="00906442">
              <w:rPr>
                <w:rFonts w:asciiTheme="majorHAnsi" w:hAnsiTheme="majorHAnsi"/>
                <w:b/>
                <w:bCs/>
                <w:sz w:val="20"/>
                <w:szCs w:val="20"/>
              </w:rPr>
              <w:t>Concepto</w:t>
            </w:r>
          </w:p>
        </w:tc>
        <w:tc>
          <w:tcPr>
            <w:tcW w:w="3021" w:type="dxa"/>
            <w:shd w:val="clear" w:color="auto" w:fill="F0F0F0"/>
          </w:tcPr>
          <w:p w14:paraId="3CFCC160" w14:textId="464FE4CB" w:rsidR="00B26F91" w:rsidRPr="00906442" w:rsidRDefault="00B26F91" w:rsidP="00B26F91">
            <w:pPr>
              <w:spacing w:before="9" w:line="360" w:lineRule="auto"/>
              <w:jc w:val="center"/>
              <w:rPr>
                <w:rFonts w:asciiTheme="majorHAnsi" w:hAnsiTheme="majorHAnsi"/>
                <w:b/>
                <w:bCs/>
                <w:sz w:val="20"/>
                <w:szCs w:val="20"/>
              </w:rPr>
            </w:pPr>
            <w:r w:rsidRPr="00906442">
              <w:rPr>
                <w:rFonts w:asciiTheme="majorHAnsi" w:hAnsiTheme="majorHAnsi"/>
                <w:b/>
                <w:bCs/>
                <w:sz w:val="20"/>
                <w:szCs w:val="20"/>
              </w:rPr>
              <w:t>Ingresos/Gastos (€)</w:t>
            </w:r>
          </w:p>
        </w:tc>
        <w:tc>
          <w:tcPr>
            <w:tcW w:w="3022" w:type="dxa"/>
            <w:shd w:val="clear" w:color="auto" w:fill="F0F0F0"/>
          </w:tcPr>
          <w:p w14:paraId="479365C7" w14:textId="7B551BB6" w:rsidR="00B26F91" w:rsidRPr="00906442" w:rsidRDefault="00B26F91" w:rsidP="00B26F91">
            <w:pPr>
              <w:spacing w:before="9" w:line="360" w:lineRule="auto"/>
              <w:jc w:val="center"/>
              <w:rPr>
                <w:rFonts w:asciiTheme="majorHAnsi" w:hAnsiTheme="majorHAnsi"/>
                <w:b/>
                <w:bCs/>
                <w:sz w:val="20"/>
                <w:szCs w:val="20"/>
              </w:rPr>
            </w:pPr>
            <w:r w:rsidRPr="00906442">
              <w:rPr>
                <w:rFonts w:asciiTheme="majorHAnsi" w:hAnsiTheme="majorHAnsi"/>
                <w:b/>
                <w:bCs/>
                <w:sz w:val="20"/>
                <w:szCs w:val="20"/>
              </w:rPr>
              <w:t>Notas</w:t>
            </w:r>
          </w:p>
        </w:tc>
      </w:tr>
      <w:tr w:rsidR="00B26F91" w:rsidRPr="00906442" w14:paraId="2CE74F4B" w14:textId="77777777" w:rsidTr="00B26F91">
        <w:tc>
          <w:tcPr>
            <w:tcW w:w="3021" w:type="dxa"/>
            <w:shd w:val="clear" w:color="auto" w:fill="003366"/>
          </w:tcPr>
          <w:p w14:paraId="2E93B0F5" w14:textId="12EF25B3" w:rsidR="00B26F91" w:rsidRPr="00906442" w:rsidRDefault="00B26F91" w:rsidP="00B26F91">
            <w:pPr>
              <w:spacing w:before="9" w:line="360" w:lineRule="auto"/>
              <w:ind w:left="720" w:hanging="720"/>
              <w:rPr>
                <w:rFonts w:asciiTheme="majorHAnsi" w:hAnsiTheme="majorHAnsi"/>
                <w:sz w:val="20"/>
                <w:szCs w:val="20"/>
              </w:rPr>
            </w:pPr>
            <w:r w:rsidRPr="00906442">
              <w:rPr>
                <w:rStyle w:val="Textoennegrita"/>
                <w:rFonts w:asciiTheme="majorHAnsi" w:hAnsiTheme="majorHAnsi" w:cs="Segoe UI"/>
                <w:b w:val="0"/>
                <w:bCs w:val="0"/>
                <w:color w:val="F8FAFF"/>
                <w:sz w:val="20"/>
                <w:szCs w:val="20"/>
              </w:rPr>
              <w:t>Ingresos por ventas</w:t>
            </w:r>
          </w:p>
        </w:tc>
        <w:tc>
          <w:tcPr>
            <w:tcW w:w="3021" w:type="dxa"/>
            <w:shd w:val="clear" w:color="auto" w:fill="003366"/>
          </w:tcPr>
          <w:p w14:paraId="72F864F8" w14:textId="58D8FFBC" w:rsidR="00B26F91" w:rsidRPr="00906442" w:rsidRDefault="00E77D0E" w:rsidP="00E77D0E">
            <w:pPr>
              <w:spacing w:before="9" w:line="360" w:lineRule="auto"/>
              <w:jc w:val="center"/>
              <w:rPr>
                <w:rFonts w:asciiTheme="majorHAnsi" w:hAnsiTheme="majorHAnsi"/>
                <w:sz w:val="20"/>
                <w:szCs w:val="20"/>
              </w:rPr>
            </w:pPr>
            <w:r w:rsidRPr="00906442">
              <w:rPr>
                <w:rFonts w:asciiTheme="majorHAnsi" w:hAnsiTheme="majorHAnsi"/>
                <w:sz w:val="20"/>
                <w:szCs w:val="20"/>
              </w:rPr>
              <w:t>120.000€</w:t>
            </w:r>
          </w:p>
        </w:tc>
        <w:tc>
          <w:tcPr>
            <w:tcW w:w="3022" w:type="dxa"/>
            <w:shd w:val="clear" w:color="auto" w:fill="003366"/>
          </w:tcPr>
          <w:p w14:paraId="3E466040" w14:textId="69303466" w:rsidR="00B26F91" w:rsidRPr="00906442" w:rsidRDefault="00E77D0E" w:rsidP="000E380C">
            <w:pPr>
              <w:spacing w:before="9" w:line="360" w:lineRule="auto"/>
              <w:rPr>
                <w:rFonts w:asciiTheme="majorHAnsi" w:hAnsiTheme="majorHAnsi"/>
                <w:sz w:val="20"/>
                <w:szCs w:val="20"/>
              </w:rPr>
            </w:pPr>
            <w:r w:rsidRPr="00906442">
              <w:rPr>
                <w:rFonts w:asciiTheme="majorHAnsi" w:hAnsiTheme="majorHAnsi"/>
                <w:sz w:val="20"/>
                <w:szCs w:val="20"/>
              </w:rPr>
              <w:t>20 contratos de mantenimiento (60.000€) + proyectos personalizados (60.000€)</w:t>
            </w:r>
          </w:p>
        </w:tc>
      </w:tr>
      <w:tr w:rsidR="00B26F91" w:rsidRPr="00906442" w14:paraId="1219929F" w14:textId="77777777" w:rsidTr="00B26F91">
        <w:tc>
          <w:tcPr>
            <w:tcW w:w="3021" w:type="dxa"/>
            <w:shd w:val="clear" w:color="auto" w:fill="66CC66"/>
          </w:tcPr>
          <w:p w14:paraId="40D9B422" w14:textId="14F589AE" w:rsidR="00B26F91" w:rsidRPr="00906442" w:rsidRDefault="00B26F91" w:rsidP="000E380C">
            <w:pPr>
              <w:spacing w:before="9" w:line="360" w:lineRule="auto"/>
              <w:rPr>
                <w:rFonts w:asciiTheme="majorHAnsi" w:hAnsiTheme="majorHAnsi"/>
                <w:sz w:val="20"/>
                <w:szCs w:val="20"/>
              </w:rPr>
            </w:pPr>
            <w:r w:rsidRPr="00906442">
              <w:rPr>
                <w:rFonts w:asciiTheme="majorHAnsi" w:hAnsiTheme="majorHAnsi"/>
                <w:sz w:val="20"/>
                <w:szCs w:val="20"/>
              </w:rPr>
              <w:t>Coste de ventas</w:t>
            </w:r>
          </w:p>
        </w:tc>
        <w:tc>
          <w:tcPr>
            <w:tcW w:w="3021" w:type="dxa"/>
            <w:shd w:val="clear" w:color="auto" w:fill="66CC66"/>
          </w:tcPr>
          <w:p w14:paraId="7AE0458E" w14:textId="27847314" w:rsidR="00B26F91" w:rsidRPr="00906442" w:rsidRDefault="00E77D0E" w:rsidP="00E77D0E">
            <w:pPr>
              <w:spacing w:before="9" w:line="360" w:lineRule="auto"/>
              <w:jc w:val="center"/>
              <w:rPr>
                <w:rFonts w:asciiTheme="majorHAnsi" w:hAnsiTheme="majorHAnsi"/>
                <w:sz w:val="20"/>
                <w:szCs w:val="20"/>
              </w:rPr>
            </w:pPr>
            <w:r w:rsidRPr="00906442">
              <w:rPr>
                <w:rFonts w:asciiTheme="majorHAnsi" w:hAnsiTheme="majorHAnsi"/>
                <w:sz w:val="20"/>
                <w:szCs w:val="20"/>
              </w:rPr>
              <w:t>72.000€ (60% de ingresos)</w:t>
            </w:r>
          </w:p>
        </w:tc>
        <w:tc>
          <w:tcPr>
            <w:tcW w:w="3022" w:type="dxa"/>
            <w:shd w:val="clear" w:color="auto" w:fill="66CC66"/>
          </w:tcPr>
          <w:p w14:paraId="08D94430" w14:textId="56B43B42" w:rsidR="00B26F91" w:rsidRPr="00906442" w:rsidRDefault="00E77D0E" w:rsidP="000E380C">
            <w:pPr>
              <w:spacing w:before="9" w:line="360" w:lineRule="auto"/>
              <w:rPr>
                <w:rFonts w:asciiTheme="majorHAnsi" w:hAnsiTheme="majorHAnsi"/>
                <w:sz w:val="20"/>
                <w:szCs w:val="20"/>
              </w:rPr>
            </w:pPr>
            <w:r w:rsidRPr="00906442">
              <w:rPr>
                <w:rFonts w:asciiTheme="majorHAnsi" w:hAnsiTheme="majorHAnsi"/>
                <w:sz w:val="20"/>
                <w:szCs w:val="20"/>
              </w:rPr>
              <w:t>Incluye materiales, subcontrataciones y licencias</w:t>
            </w:r>
          </w:p>
        </w:tc>
      </w:tr>
      <w:tr w:rsidR="00B26F91" w:rsidRPr="00906442" w14:paraId="093C80B1" w14:textId="77777777" w:rsidTr="00B26F91">
        <w:tc>
          <w:tcPr>
            <w:tcW w:w="3021" w:type="dxa"/>
            <w:shd w:val="clear" w:color="auto" w:fill="003366"/>
          </w:tcPr>
          <w:p w14:paraId="7A1AA58A" w14:textId="470CF863" w:rsidR="00B26F91" w:rsidRPr="00906442" w:rsidRDefault="00B26F91" w:rsidP="000E380C">
            <w:pPr>
              <w:spacing w:before="9" w:line="360" w:lineRule="auto"/>
              <w:rPr>
                <w:rFonts w:asciiTheme="majorHAnsi" w:hAnsiTheme="majorHAnsi"/>
                <w:sz w:val="20"/>
                <w:szCs w:val="20"/>
              </w:rPr>
            </w:pPr>
            <w:r w:rsidRPr="00906442">
              <w:rPr>
                <w:rFonts w:asciiTheme="majorHAnsi" w:hAnsiTheme="majorHAnsi"/>
                <w:sz w:val="20"/>
                <w:szCs w:val="20"/>
              </w:rPr>
              <w:t>Margen bruto</w:t>
            </w:r>
            <w:r w:rsidRPr="00906442">
              <w:rPr>
                <w:rFonts w:asciiTheme="majorHAnsi" w:hAnsiTheme="majorHAnsi"/>
                <w:sz w:val="20"/>
                <w:szCs w:val="20"/>
              </w:rPr>
              <w:tab/>
            </w:r>
          </w:p>
        </w:tc>
        <w:tc>
          <w:tcPr>
            <w:tcW w:w="3021" w:type="dxa"/>
            <w:shd w:val="clear" w:color="auto" w:fill="003366"/>
          </w:tcPr>
          <w:p w14:paraId="6B4D9FC8" w14:textId="5987CD30" w:rsidR="00B26F91" w:rsidRPr="00906442" w:rsidRDefault="00E77D0E" w:rsidP="00E77D0E">
            <w:pPr>
              <w:spacing w:before="9" w:line="360" w:lineRule="auto"/>
              <w:jc w:val="center"/>
              <w:rPr>
                <w:rFonts w:asciiTheme="majorHAnsi" w:hAnsiTheme="majorHAnsi"/>
                <w:sz w:val="20"/>
                <w:szCs w:val="20"/>
              </w:rPr>
            </w:pPr>
            <w:r w:rsidRPr="00906442">
              <w:rPr>
                <w:rFonts w:asciiTheme="majorHAnsi" w:hAnsiTheme="majorHAnsi"/>
                <w:sz w:val="20"/>
                <w:szCs w:val="20"/>
              </w:rPr>
              <w:t>48.000€ (40% de ingresos)</w:t>
            </w:r>
          </w:p>
        </w:tc>
        <w:tc>
          <w:tcPr>
            <w:tcW w:w="3022" w:type="dxa"/>
            <w:shd w:val="clear" w:color="auto" w:fill="003366"/>
          </w:tcPr>
          <w:p w14:paraId="1BF7B737" w14:textId="77777777" w:rsidR="00B26F91" w:rsidRPr="00906442" w:rsidRDefault="00B26F91" w:rsidP="000E380C">
            <w:pPr>
              <w:spacing w:before="9" w:line="360" w:lineRule="auto"/>
              <w:rPr>
                <w:rFonts w:asciiTheme="majorHAnsi" w:hAnsiTheme="majorHAnsi"/>
                <w:sz w:val="20"/>
                <w:szCs w:val="20"/>
              </w:rPr>
            </w:pPr>
          </w:p>
        </w:tc>
      </w:tr>
      <w:tr w:rsidR="00B26F91" w:rsidRPr="00906442" w14:paraId="3911F2B8" w14:textId="77777777" w:rsidTr="00B26F91">
        <w:tc>
          <w:tcPr>
            <w:tcW w:w="3021" w:type="dxa"/>
            <w:shd w:val="clear" w:color="auto" w:fill="66CC66"/>
          </w:tcPr>
          <w:p w14:paraId="7121B341" w14:textId="3C3851BA" w:rsidR="00B26F91" w:rsidRPr="00906442" w:rsidRDefault="00B26F91" w:rsidP="000E380C">
            <w:pPr>
              <w:spacing w:before="9" w:line="360" w:lineRule="auto"/>
              <w:rPr>
                <w:rFonts w:asciiTheme="majorHAnsi" w:hAnsiTheme="majorHAnsi"/>
                <w:sz w:val="20"/>
                <w:szCs w:val="20"/>
              </w:rPr>
            </w:pPr>
            <w:r w:rsidRPr="00906442">
              <w:rPr>
                <w:rFonts w:asciiTheme="majorHAnsi" w:hAnsiTheme="majorHAnsi"/>
                <w:sz w:val="20"/>
                <w:szCs w:val="20"/>
              </w:rPr>
              <w:t>Gastos operativos</w:t>
            </w:r>
          </w:p>
        </w:tc>
        <w:tc>
          <w:tcPr>
            <w:tcW w:w="3021" w:type="dxa"/>
            <w:shd w:val="clear" w:color="auto" w:fill="66CC66"/>
          </w:tcPr>
          <w:p w14:paraId="34E6C438" w14:textId="299C787F" w:rsidR="00B26F91" w:rsidRPr="00906442" w:rsidRDefault="00E77D0E" w:rsidP="00E77D0E">
            <w:pPr>
              <w:spacing w:before="9" w:line="360" w:lineRule="auto"/>
              <w:jc w:val="center"/>
              <w:rPr>
                <w:rFonts w:asciiTheme="majorHAnsi" w:hAnsiTheme="majorHAnsi"/>
                <w:sz w:val="20"/>
                <w:szCs w:val="20"/>
              </w:rPr>
            </w:pPr>
            <w:r w:rsidRPr="00906442">
              <w:rPr>
                <w:rFonts w:asciiTheme="majorHAnsi" w:hAnsiTheme="majorHAnsi"/>
                <w:sz w:val="20"/>
                <w:szCs w:val="20"/>
              </w:rPr>
              <w:t>68.000€</w:t>
            </w:r>
          </w:p>
        </w:tc>
        <w:tc>
          <w:tcPr>
            <w:tcW w:w="3022" w:type="dxa"/>
            <w:shd w:val="clear" w:color="auto" w:fill="66CC66"/>
          </w:tcPr>
          <w:p w14:paraId="1D04DA60" w14:textId="562F33EE" w:rsidR="00E77D0E" w:rsidRPr="00906442" w:rsidRDefault="00E77D0E" w:rsidP="00E77D0E">
            <w:pPr>
              <w:spacing w:before="9" w:line="360" w:lineRule="auto"/>
              <w:rPr>
                <w:rFonts w:asciiTheme="majorHAnsi" w:hAnsiTheme="majorHAnsi"/>
                <w:sz w:val="20"/>
                <w:szCs w:val="20"/>
              </w:rPr>
            </w:pPr>
            <w:r w:rsidRPr="00906442">
              <w:rPr>
                <w:rFonts w:asciiTheme="majorHAnsi" w:hAnsiTheme="majorHAnsi"/>
                <w:sz w:val="20"/>
                <w:szCs w:val="20"/>
              </w:rPr>
              <w:t>Salarios: 61.200€</w:t>
            </w:r>
          </w:p>
          <w:p w14:paraId="5E3A468D" w14:textId="41708A5A" w:rsidR="00E77D0E" w:rsidRPr="00906442" w:rsidRDefault="00E77D0E" w:rsidP="00E77D0E">
            <w:pPr>
              <w:spacing w:before="9" w:line="360" w:lineRule="auto"/>
              <w:rPr>
                <w:rFonts w:asciiTheme="majorHAnsi" w:hAnsiTheme="majorHAnsi"/>
                <w:sz w:val="20"/>
                <w:szCs w:val="20"/>
              </w:rPr>
            </w:pPr>
            <w:r w:rsidRPr="00906442">
              <w:rPr>
                <w:rFonts w:asciiTheme="majorHAnsi" w:hAnsiTheme="majorHAnsi"/>
                <w:sz w:val="20"/>
                <w:szCs w:val="20"/>
              </w:rPr>
              <w:t>Alquiler coworking: 1.800€</w:t>
            </w:r>
          </w:p>
          <w:p w14:paraId="7CB17978" w14:textId="469015A7" w:rsidR="00E77D0E" w:rsidRPr="00906442" w:rsidRDefault="00E77D0E" w:rsidP="00E77D0E">
            <w:pPr>
              <w:spacing w:before="9" w:line="360" w:lineRule="auto"/>
              <w:rPr>
                <w:rFonts w:asciiTheme="majorHAnsi" w:hAnsiTheme="majorHAnsi"/>
                <w:sz w:val="20"/>
                <w:szCs w:val="20"/>
              </w:rPr>
            </w:pPr>
            <w:r w:rsidRPr="00906442">
              <w:rPr>
                <w:rFonts w:asciiTheme="majorHAnsi" w:hAnsiTheme="majorHAnsi"/>
                <w:sz w:val="20"/>
                <w:szCs w:val="20"/>
              </w:rPr>
              <w:t>Software: 3.200€</w:t>
            </w:r>
          </w:p>
          <w:p w14:paraId="3F8DE02A" w14:textId="0925E581" w:rsidR="00E77D0E" w:rsidRPr="00906442" w:rsidRDefault="00E77D0E" w:rsidP="00E77D0E">
            <w:pPr>
              <w:spacing w:before="9" w:line="360" w:lineRule="auto"/>
              <w:rPr>
                <w:rFonts w:asciiTheme="majorHAnsi" w:hAnsiTheme="majorHAnsi"/>
                <w:sz w:val="20"/>
                <w:szCs w:val="20"/>
              </w:rPr>
            </w:pPr>
            <w:r w:rsidRPr="00906442">
              <w:rPr>
                <w:rFonts w:asciiTheme="majorHAnsi" w:hAnsiTheme="majorHAnsi"/>
                <w:sz w:val="20"/>
                <w:szCs w:val="20"/>
              </w:rPr>
              <w:t>Publicidad: 6.000€</w:t>
            </w:r>
          </w:p>
          <w:p w14:paraId="40DD7091" w14:textId="3CACFA09" w:rsidR="00E77D0E" w:rsidRPr="00906442" w:rsidRDefault="00E77D0E" w:rsidP="00E77D0E">
            <w:pPr>
              <w:spacing w:before="9" w:line="360" w:lineRule="auto"/>
              <w:rPr>
                <w:rFonts w:asciiTheme="majorHAnsi" w:hAnsiTheme="majorHAnsi"/>
                <w:sz w:val="20"/>
                <w:szCs w:val="20"/>
              </w:rPr>
            </w:pPr>
            <w:r w:rsidRPr="00906442">
              <w:rPr>
                <w:rFonts w:asciiTheme="majorHAnsi" w:hAnsiTheme="majorHAnsi"/>
                <w:sz w:val="20"/>
                <w:szCs w:val="20"/>
              </w:rPr>
              <w:t>Transporte: 2.400€</w:t>
            </w:r>
          </w:p>
          <w:p w14:paraId="0A344531" w14:textId="0EBDE275" w:rsidR="00E77D0E" w:rsidRPr="00906442" w:rsidRDefault="00C75B8B" w:rsidP="00E77D0E">
            <w:pPr>
              <w:spacing w:before="9" w:line="360" w:lineRule="auto"/>
              <w:rPr>
                <w:rFonts w:asciiTheme="majorHAnsi" w:hAnsiTheme="majorHAnsi"/>
                <w:sz w:val="20"/>
                <w:szCs w:val="20"/>
              </w:rPr>
            </w:pPr>
            <w:r w:rsidRPr="00906442">
              <w:rPr>
                <w:rFonts w:asciiTheme="majorHAnsi" w:hAnsiTheme="majorHAnsi"/>
                <w:sz w:val="20"/>
                <w:szCs w:val="20"/>
                <w:u w:val="single"/>
              </w:rPr>
              <w:t>S</w:t>
            </w:r>
            <w:r w:rsidR="00E77D0E" w:rsidRPr="00906442">
              <w:rPr>
                <w:rFonts w:asciiTheme="majorHAnsi" w:hAnsiTheme="majorHAnsi"/>
                <w:sz w:val="20"/>
                <w:szCs w:val="20"/>
              </w:rPr>
              <w:t>eguros: 600€</w:t>
            </w:r>
          </w:p>
          <w:p w14:paraId="140258B6" w14:textId="563EA90F" w:rsidR="00B26F91" w:rsidRPr="00906442" w:rsidRDefault="00E77D0E" w:rsidP="00E77D0E">
            <w:pPr>
              <w:spacing w:before="9" w:line="360" w:lineRule="auto"/>
              <w:rPr>
                <w:rFonts w:asciiTheme="majorHAnsi" w:hAnsiTheme="majorHAnsi"/>
                <w:sz w:val="20"/>
                <w:szCs w:val="20"/>
              </w:rPr>
            </w:pPr>
            <w:r w:rsidRPr="00906442">
              <w:rPr>
                <w:rFonts w:asciiTheme="majorHAnsi" w:hAnsiTheme="majorHAnsi"/>
                <w:sz w:val="20"/>
                <w:szCs w:val="20"/>
              </w:rPr>
              <w:t>Amortización: 2.060€</w:t>
            </w:r>
          </w:p>
        </w:tc>
      </w:tr>
      <w:tr w:rsidR="00B26F91" w:rsidRPr="00906442" w14:paraId="67876F34" w14:textId="77777777" w:rsidTr="00B26F91">
        <w:tc>
          <w:tcPr>
            <w:tcW w:w="3021" w:type="dxa"/>
            <w:shd w:val="clear" w:color="auto" w:fill="003366"/>
          </w:tcPr>
          <w:p w14:paraId="43C11175" w14:textId="5DFA3ED2" w:rsidR="00B26F91" w:rsidRPr="00906442" w:rsidRDefault="00B26F91" w:rsidP="000E380C">
            <w:pPr>
              <w:spacing w:before="9" w:line="360" w:lineRule="auto"/>
              <w:rPr>
                <w:rFonts w:asciiTheme="majorHAnsi" w:hAnsiTheme="majorHAnsi"/>
                <w:sz w:val="20"/>
                <w:szCs w:val="20"/>
              </w:rPr>
            </w:pPr>
            <w:r w:rsidRPr="00906442">
              <w:rPr>
                <w:rFonts w:asciiTheme="majorHAnsi" w:hAnsiTheme="majorHAnsi"/>
                <w:sz w:val="20"/>
                <w:szCs w:val="20"/>
              </w:rPr>
              <w:t>Resultado antes de impuestos</w:t>
            </w:r>
          </w:p>
        </w:tc>
        <w:tc>
          <w:tcPr>
            <w:tcW w:w="3021" w:type="dxa"/>
            <w:shd w:val="clear" w:color="auto" w:fill="003366"/>
          </w:tcPr>
          <w:p w14:paraId="60C794A9" w14:textId="30437C17" w:rsidR="00B26F91" w:rsidRPr="00906442" w:rsidRDefault="00E77D0E" w:rsidP="00E77D0E">
            <w:pPr>
              <w:spacing w:before="9" w:line="360" w:lineRule="auto"/>
              <w:jc w:val="center"/>
              <w:rPr>
                <w:rFonts w:asciiTheme="majorHAnsi" w:hAnsiTheme="majorHAnsi"/>
                <w:sz w:val="20"/>
                <w:szCs w:val="20"/>
              </w:rPr>
            </w:pPr>
            <w:r w:rsidRPr="00906442">
              <w:rPr>
                <w:rFonts w:asciiTheme="majorHAnsi" w:hAnsiTheme="majorHAnsi"/>
                <w:sz w:val="20"/>
                <w:szCs w:val="20"/>
              </w:rPr>
              <w:t>-20.000€</w:t>
            </w:r>
          </w:p>
        </w:tc>
        <w:tc>
          <w:tcPr>
            <w:tcW w:w="3022" w:type="dxa"/>
            <w:shd w:val="clear" w:color="auto" w:fill="003366"/>
          </w:tcPr>
          <w:p w14:paraId="639F0B75" w14:textId="24445F61" w:rsidR="00B26F91" w:rsidRPr="00906442" w:rsidRDefault="00E77D0E" w:rsidP="000E380C">
            <w:pPr>
              <w:spacing w:before="9" w:line="360" w:lineRule="auto"/>
              <w:rPr>
                <w:rFonts w:asciiTheme="majorHAnsi" w:hAnsiTheme="majorHAnsi"/>
                <w:sz w:val="20"/>
                <w:szCs w:val="20"/>
              </w:rPr>
            </w:pPr>
            <w:r w:rsidRPr="00906442">
              <w:rPr>
                <w:rFonts w:asciiTheme="majorHAnsi" w:hAnsiTheme="majorHAnsi"/>
                <w:sz w:val="20"/>
                <w:szCs w:val="20"/>
              </w:rPr>
              <w:t>Pérdida temporal por inversiones iniciales</w:t>
            </w:r>
          </w:p>
        </w:tc>
      </w:tr>
      <w:tr w:rsidR="00B26F91" w:rsidRPr="00906442" w14:paraId="216C2859" w14:textId="77777777" w:rsidTr="00B26F91">
        <w:tc>
          <w:tcPr>
            <w:tcW w:w="3021" w:type="dxa"/>
            <w:shd w:val="clear" w:color="auto" w:fill="66CC66"/>
          </w:tcPr>
          <w:p w14:paraId="7F40D2CD" w14:textId="6F40BAE1" w:rsidR="00B26F91" w:rsidRPr="00906442" w:rsidRDefault="00B26F91" w:rsidP="000E380C">
            <w:pPr>
              <w:spacing w:before="9" w:line="360" w:lineRule="auto"/>
              <w:rPr>
                <w:rFonts w:asciiTheme="majorHAnsi" w:hAnsiTheme="majorHAnsi"/>
                <w:sz w:val="20"/>
                <w:szCs w:val="20"/>
              </w:rPr>
            </w:pPr>
            <w:r w:rsidRPr="00906442">
              <w:rPr>
                <w:rFonts w:asciiTheme="majorHAnsi" w:hAnsiTheme="majorHAnsi"/>
                <w:sz w:val="20"/>
                <w:szCs w:val="20"/>
              </w:rPr>
              <w:t>Impuestos (15%)</w:t>
            </w:r>
          </w:p>
        </w:tc>
        <w:tc>
          <w:tcPr>
            <w:tcW w:w="3021" w:type="dxa"/>
            <w:shd w:val="clear" w:color="auto" w:fill="66CC66"/>
          </w:tcPr>
          <w:p w14:paraId="74E40D29" w14:textId="39EBAAC0" w:rsidR="00B26F91" w:rsidRPr="00906442" w:rsidRDefault="00E77D0E" w:rsidP="00E77D0E">
            <w:pPr>
              <w:spacing w:before="9" w:line="360" w:lineRule="auto"/>
              <w:jc w:val="center"/>
              <w:rPr>
                <w:rFonts w:asciiTheme="majorHAnsi" w:hAnsiTheme="majorHAnsi"/>
                <w:sz w:val="20"/>
                <w:szCs w:val="20"/>
              </w:rPr>
            </w:pPr>
            <w:r w:rsidRPr="00906442">
              <w:rPr>
                <w:rFonts w:asciiTheme="majorHAnsi" w:hAnsiTheme="majorHAnsi"/>
                <w:sz w:val="20"/>
                <w:szCs w:val="20"/>
              </w:rPr>
              <w:t>0€ (sin beneficios)</w:t>
            </w:r>
          </w:p>
        </w:tc>
        <w:tc>
          <w:tcPr>
            <w:tcW w:w="3022" w:type="dxa"/>
            <w:shd w:val="clear" w:color="auto" w:fill="66CC66"/>
          </w:tcPr>
          <w:p w14:paraId="6BD9E67D" w14:textId="77777777" w:rsidR="00B26F91" w:rsidRPr="00906442" w:rsidRDefault="00B26F91" w:rsidP="000E380C">
            <w:pPr>
              <w:spacing w:before="9" w:line="360" w:lineRule="auto"/>
              <w:rPr>
                <w:rFonts w:asciiTheme="majorHAnsi" w:hAnsiTheme="majorHAnsi"/>
                <w:sz w:val="20"/>
                <w:szCs w:val="20"/>
              </w:rPr>
            </w:pPr>
          </w:p>
        </w:tc>
      </w:tr>
      <w:tr w:rsidR="00B26F91" w:rsidRPr="00906442" w14:paraId="129B5DD5" w14:textId="77777777" w:rsidTr="00B26F91">
        <w:tc>
          <w:tcPr>
            <w:tcW w:w="3021" w:type="dxa"/>
            <w:shd w:val="clear" w:color="auto" w:fill="F0F0F0"/>
          </w:tcPr>
          <w:p w14:paraId="009943F4" w14:textId="486BA683" w:rsidR="00B26F91" w:rsidRPr="00906442" w:rsidRDefault="00E77D0E" w:rsidP="000E380C">
            <w:pPr>
              <w:spacing w:before="9" w:line="360" w:lineRule="auto"/>
              <w:rPr>
                <w:rFonts w:asciiTheme="majorHAnsi" w:hAnsiTheme="majorHAnsi"/>
                <w:b/>
                <w:bCs/>
                <w:sz w:val="20"/>
                <w:szCs w:val="20"/>
              </w:rPr>
            </w:pPr>
            <w:r w:rsidRPr="00906442">
              <w:rPr>
                <w:rFonts w:asciiTheme="majorHAnsi" w:hAnsiTheme="majorHAnsi"/>
                <w:b/>
                <w:bCs/>
                <w:sz w:val="20"/>
                <w:szCs w:val="20"/>
              </w:rPr>
              <w:t>Resultado neto</w:t>
            </w:r>
          </w:p>
        </w:tc>
        <w:tc>
          <w:tcPr>
            <w:tcW w:w="3021" w:type="dxa"/>
            <w:shd w:val="clear" w:color="auto" w:fill="F0F0F0"/>
          </w:tcPr>
          <w:p w14:paraId="12D0A995" w14:textId="04528DB6" w:rsidR="00B26F91" w:rsidRPr="00906442" w:rsidRDefault="00E77D0E" w:rsidP="00E77D0E">
            <w:pPr>
              <w:spacing w:before="9" w:line="360" w:lineRule="auto"/>
              <w:jc w:val="center"/>
              <w:rPr>
                <w:rFonts w:asciiTheme="majorHAnsi" w:hAnsiTheme="majorHAnsi"/>
                <w:b/>
                <w:bCs/>
                <w:sz w:val="20"/>
                <w:szCs w:val="20"/>
              </w:rPr>
            </w:pPr>
            <w:r w:rsidRPr="00906442">
              <w:rPr>
                <w:rFonts w:asciiTheme="majorHAnsi" w:hAnsiTheme="majorHAnsi"/>
                <w:b/>
                <w:bCs/>
                <w:sz w:val="20"/>
                <w:szCs w:val="20"/>
              </w:rPr>
              <w:t>-20.000€</w:t>
            </w:r>
          </w:p>
        </w:tc>
        <w:tc>
          <w:tcPr>
            <w:tcW w:w="3022" w:type="dxa"/>
            <w:shd w:val="clear" w:color="auto" w:fill="F0F0F0"/>
          </w:tcPr>
          <w:p w14:paraId="6A06669C" w14:textId="77777777" w:rsidR="00B26F91" w:rsidRPr="00906442" w:rsidRDefault="00B26F91" w:rsidP="000E380C">
            <w:pPr>
              <w:spacing w:before="9" w:line="360" w:lineRule="auto"/>
              <w:rPr>
                <w:rFonts w:asciiTheme="majorHAnsi" w:hAnsiTheme="majorHAnsi"/>
                <w:b/>
                <w:bCs/>
                <w:sz w:val="20"/>
                <w:szCs w:val="20"/>
              </w:rPr>
            </w:pPr>
          </w:p>
        </w:tc>
      </w:tr>
    </w:tbl>
    <w:p w14:paraId="1254C7B2" w14:textId="77777777" w:rsidR="00651037" w:rsidRPr="00906442" w:rsidRDefault="00651037" w:rsidP="00E7221E">
      <w:pPr>
        <w:spacing w:before="9" w:line="360" w:lineRule="auto"/>
        <w:rPr>
          <w:rFonts w:asciiTheme="majorHAnsi" w:hAnsiTheme="majorHAnsi"/>
        </w:rPr>
      </w:pPr>
    </w:p>
    <w:p w14:paraId="24B344A2" w14:textId="36CA84C8" w:rsidR="00FD11C3" w:rsidRPr="00906442" w:rsidRDefault="00E7221E" w:rsidP="00E7221E">
      <w:pPr>
        <w:spacing w:before="9" w:line="360" w:lineRule="auto"/>
        <w:rPr>
          <w:rFonts w:asciiTheme="majorHAnsi" w:hAnsiTheme="majorHAnsi"/>
        </w:rPr>
      </w:pPr>
      <w:r w:rsidRPr="00906442">
        <w:rPr>
          <w:rFonts w:asciiTheme="majorHAnsi" w:hAnsiTheme="majorHAnsi"/>
        </w:rPr>
        <w:t>Para no seguir teniendo</w:t>
      </w:r>
      <w:r w:rsidR="00FD11C3" w:rsidRPr="00906442">
        <w:rPr>
          <w:rFonts w:asciiTheme="majorHAnsi" w:hAnsiTheme="majorHAnsi"/>
        </w:rPr>
        <w:t xml:space="preserve"> pérdidas el siguiente año</w:t>
      </w:r>
      <w:r w:rsidRPr="00906442">
        <w:rPr>
          <w:rFonts w:asciiTheme="majorHAnsi" w:hAnsiTheme="majorHAnsi"/>
        </w:rPr>
        <w:t xml:space="preserve"> intentaremos</w:t>
      </w:r>
      <w:r w:rsidR="00FD11C3" w:rsidRPr="00906442">
        <w:rPr>
          <w:rFonts w:asciiTheme="majorHAnsi" w:hAnsiTheme="majorHAnsi"/>
        </w:rPr>
        <w:t>:</w:t>
      </w:r>
    </w:p>
    <w:p w14:paraId="0C5CCE53" w14:textId="77777777" w:rsidR="00FD11C3" w:rsidRPr="00906442" w:rsidRDefault="00FD11C3" w:rsidP="00E7221E">
      <w:pPr>
        <w:numPr>
          <w:ilvl w:val="0"/>
          <w:numId w:val="26"/>
        </w:numPr>
        <w:spacing w:before="9" w:line="360" w:lineRule="auto"/>
        <w:rPr>
          <w:rFonts w:asciiTheme="majorHAnsi" w:hAnsiTheme="majorHAnsi"/>
        </w:rPr>
      </w:pPr>
      <w:r w:rsidRPr="00906442">
        <w:rPr>
          <w:rFonts w:asciiTheme="majorHAnsi" w:hAnsiTheme="majorHAnsi"/>
        </w:rPr>
        <w:t>Aumentar ingresos: Captar más contratos de mantenimiento a largo plazo (ej. 30 contratos en lugar de 20).</w:t>
      </w:r>
    </w:p>
    <w:p w14:paraId="5F6406F7" w14:textId="77777777" w:rsidR="00FD11C3" w:rsidRPr="00906442" w:rsidRDefault="00FD11C3" w:rsidP="00E7221E">
      <w:pPr>
        <w:numPr>
          <w:ilvl w:val="0"/>
          <w:numId w:val="26"/>
        </w:numPr>
        <w:spacing w:before="9" w:line="360" w:lineRule="auto"/>
        <w:rPr>
          <w:rFonts w:asciiTheme="majorHAnsi" w:hAnsiTheme="majorHAnsi"/>
        </w:rPr>
      </w:pPr>
      <w:r w:rsidRPr="00906442">
        <w:rPr>
          <w:rFonts w:asciiTheme="majorHAnsi" w:hAnsiTheme="majorHAnsi"/>
        </w:rPr>
        <w:t>Optimizar costes: Negociar descuentos con proveedores (Cisco, Fortinet) o subcontratar selectivamente.</w:t>
      </w:r>
    </w:p>
    <w:p w14:paraId="59007DB6" w14:textId="7020636D" w:rsidR="00005C5D" w:rsidRPr="00906442" w:rsidRDefault="00FD11C3" w:rsidP="00E7221E">
      <w:pPr>
        <w:numPr>
          <w:ilvl w:val="0"/>
          <w:numId w:val="26"/>
        </w:numPr>
        <w:spacing w:before="9" w:line="360" w:lineRule="auto"/>
        <w:rPr>
          <w:rFonts w:asciiTheme="majorHAnsi" w:hAnsiTheme="majorHAnsi"/>
        </w:rPr>
      </w:pPr>
      <w:r w:rsidRPr="00906442">
        <w:rPr>
          <w:rFonts w:asciiTheme="majorHAnsi" w:hAnsiTheme="majorHAnsi"/>
        </w:rPr>
        <w:t>Aprovechar subvenciones: Acelerar trámites del Kit Digital para compensar pérdidas.</w:t>
      </w:r>
    </w:p>
    <w:p w14:paraId="230D8EED" w14:textId="77777777" w:rsidR="00651037" w:rsidRPr="00906442" w:rsidRDefault="00651037" w:rsidP="00651037">
      <w:pPr>
        <w:spacing w:before="9" w:line="360" w:lineRule="auto"/>
        <w:rPr>
          <w:rFonts w:asciiTheme="majorHAnsi" w:hAnsiTheme="majorHAnsi"/>
        </w:rPr>
      </w:pPr>
    </w:p>
    <w:p w14:paraId="6FEC3C3C" w14:textId="22A698D6" w:rsidR="00005C5D" w:rsidRPr="00906442" w:rsidRDefault="008C67B2" w:rsidP="00E7221E">
      <w:pPr>
        <w:pStyle w:val="Ttulo2"/>
        <w:spacing w:line="360" w:lineRule="auto"/>
      </w:pPr>
      <w:bookmarkStart w:id="31" w:name="_Toc190460683"/>
      <w:r w:rsidRPr="00906442">
        <w:t xml:space="preserve">7.4. </w:t>
      </w:r>
      <w:r w:rsidR="00DA233A" w:rsidRPr="00906442">
        <w:t>Previsión de tesorería</w:t>
      </w:r>
      <w:r w:rsidR="007264C8" w:rsidRPr="00906442">
        <w:t xml:space="preserve"> (Primeros 6 meses)</w:t>
      </w:r>
      <w:bookmarkEnd w:id="31"/>
    </w:p>
    <w:p w14:paraId="232AF056" w14:textId="5A30DC42" w:rsidR="00005B94" w:rsidRPr="00906442" w:rsidRDefault="00651037" w:rsidP="00651037">
      <w:pPr>
        <w:spacing w:line="360" w:lineRule="auto"/>
      </w:pPr>
      <w:bookmarkStart w:id="32" w:name="_Hlk190464770"/>
      <w:r w:rsidRPr="00906442">
        <w:t>Esto intentará</w:t>
      </w:r>
      <w:r w:rsidR="00B26F91" w:rsidRPr="00906442">
        <w:t xml:space="preserve"> refleja la liquidez mensual de </w:t>
      </w:r>
      <w:proofErr w:type="spellStart"/>
      <w:r w:rsidR="00B26F91" w:rsidRPr="00906442">
        <w:t>Pronet</w:t>
      </w:r>
      <w:proofErr w:type="spellEnd"/>
      <w:r w:rsidR="00B26F91" w:rsidRPr="00906442">
        <w:t xml:space="preserve"> </w:t>
      </w:r>
      <w:proofErr w:type="spellStart"/>
      <w:r w:rsidR="00B26F91" w:rsidRPr="00906442">
        <w:t>Systems</w:t>
      </w:r>
      <w:proofErr w:type="spellEnd"/>
      <w:r w:rsidR="00B26F91" w:rsidRPr="00906442">
        <w:t xml:space="preserve"> durante sus primeros seis meses, un</w:t>
      </w:r>
      <w:r w:rsidRPr="00906442">
        <w:t>a</w:t>
      </w:r>
      <w:r w:rsidR="00B26F91" w:rsidRPr="00906442">
        <w:t xml:space="preserve"> </w:t>
      </w:r>
      <w:r w:rsidRPr="00906442">
        <w:t>etapa esencial para</w:t>
      </w:r>
      <w:r w:rsidR="00B26F91" w:rsidRPr="00906442">
        <w:t xml:space="preserve"> garantizar la estabilidad financiera. Los datos se basan en contratos firmados, plazos de pago promedio del sector y gastos operativos pre</w:t>
      </w:r>
      <w:r w:rsidR="00B959A2" w:rsidRPr="00906442">
        <w:t>definidos.</w:t>
      </w:r>
    </w:p>
    <w:bookmarkEnd w:id="32"/>
    <w:p w14:paraId="19DB43BB" w14:textId="77777777" w:rsidR="00B959A2" w:rsidRPr="00906442" w:rsidRDefault="00B959A2" w:rsidP="00E7221E">
      <w:pPr>
        <w:numPr>
          <w:ilvl w:val="0"/>
          <w:numId w:val="27"/>
        </w:numPr>
        <w:spacing w:line="360" w:lineRule="auto"/>
      </w:pPr>
      <w:r w:rsidRPr="00906442">
        <w:t>Mes 1:</w:t>
      </w:r>
    </w:p>
    <w:p w14:paraId="0BC20AB8" w14:textId="77777777" w:rsidR="00B959A2" w:rsidRPr="00906442" w:rsidRDefault="00B959A2" w:rsidP="00E7221E">
      <w:pPr>
        <w:numPr>
          <w:ilvl w:val="1"/>
          <w:numId w:val="27"/>
        </w:numPr>
        <w:spacing w:line="360" w:lineRule="auto"/>
      </w:pPr>
      <w:r w:rsidRPr="00906442">
        <w:t>Cobros: 8.000€ (anticipos de proyectos iniciales).</w:t>
      </w:r>
    </w:p>
    <w:p w14:paraId="2E21E7A6" w14:textId="77777777" w:rsidR="00B959A2" w:rsidRPr="00906442" w:rsidRDefault="00B959A2" w:rsidP="00E7221E">
      <w:pPr>
        <w:numPr>
          <w:ilvl w:val="1"/>
          <w:numId w:val="27"/>
        </w:numPr>
        <w:spacing w:line="360" w:lineRule="auto"/>
      </w:pPr>
      <w:r w:rsidRPr="00906442">
        <w:t>Pagos: 18.600€ (inversión inicial + costes de ventas más elevados).</w:t>
      </w:r>
    </w:p>
    <w:p w14:paraId="65C0849F" w14:textId="77777777" w:rsidR="00B959A2" w:rsidRPr="00906442" w:rsidRDefault="00B959A2" w:rsidP="00E7221E">
      <w:pPr>
        <w:numPr>
          <w:ilvl w:val="1"/>
          <w:numId w:val="27"/>
        </w:numPr>
        <w:spacing w:line="360" w:lineRule="auto"/>
      </w:pPr>
      <w:r w:rsidRPr="00906442">
        <w:t>Saldo acumulado: -10.600€ (mayor déficit por costes de materiales y subcontrataciones).</w:t>
      </w:r>
    </w:p>
    <w:p w14:paraId="25ACC63E" w14:textId="77777777" w:rsidR="00B959A2" w:rsidRPr="00906442" w:rsidRDefault="00B959A2" w:rsidP="00E7221E">
      <w:pPr>
        <w:numPr>
          <w:ilvl w:val="0"/>
          <w:numId w:val="27"/>
        </w:numPr>
        <w:spacing w:line="360" w:lineRule="auto"/>
      </w:pPr>
      <w:r w:rsidRPr="00906442">
        <w:lastRenderedPageBreak/>
        <w:t>Mes 2:</w:t>
      </w:r>
    </w:p>
    <w:p w14:paraId="703E0360" w14:textId="77777777" w:rsidR="00B959A2" w:rsidRPr="00906442" w:rsidRDefault="00B959A2" w:rsidP="00E7221E">
      <w:pPr>
        <w:numPr>
          <w:ilvl w:val="1"/>
          <w:numId w:val="27"/>
        </w:numPr>
        <w:spacing w:line="360" w:lineRule="auto"/>
      </w:pPr>
      <w:r w:rsidRPr="00906442">
        <w:t>Cobros: 10.000€ (primeros contratos de mantenimiento).</w:t>
      </w:r>
    </w:p>
    <w:p w14:paraId="16146553" w14:textId="77777777" w:rsidR="00B959A2" w:rsidRPr="00906442" w:rsidRDefault="00B959A2" w:rsidP="00E7221E">
      <w:pPr>
        <w:numPr>
          <w:ilvl w:val="1"/>
          <w:numId w:val="27"/>
        </w:numPr>
        <w:spacing w:line="360" w:lineRule="auto"/>
      </w:pPr>
      <w:r w:rsidRPr="00906442">
        <w:t>Pagos: 8.000€ (costes de ventas: 4.800€ + gastos operativos: 3.200€).</w:t>
      </w:r>
    </w:p>
    <w:p w14:paraId="277FE6EA" w14:textId="77777777" w:rsidR="00B959A2" w:rsidRPr="00906442" w:rsidRDefault="00B959A2" w:rsidP="00E7221E">
      <w:pPr>
        <w:numPr>
          <w:ilvl w:val="1"/>
          <w:numId w:val="27"/>
        </w:numPr>
        <w:spacing w:line="360" w:lineRule="auto"/>
      </w:pPr>
      <w:r w:rsidRPr="00906442">
        <w:t>Saldo acumulado: -8.600€.</w:t>
      </w:r>
    </w:p>
    <w:p w14:paraId="70CA569A" w14:textId="77777777" w:rsidR="00B959A2" w:rsidRPr="00906442" w:rsidRDefault="00B959A2" w:rsidP="00E7221E">
      <w:pPr>
        <w:numPr>
          <w:ilvl w:val="0"/>
          <w:numId w:val="27"/>
        </w:numPr>
        <w:spacing w:line="360" w:lineRule="auto"/>
      </w:pPr>
      <w:r w:rsidRPr="00906442">
        <w:t>Mes 3:</w:t>
      </w:r>
    </w:p>
    <w:p w14:paraId="1D69499C" w14:textId="77777777" w:rsidR="00B959A2" w:rsidRPr="00906442" w:rsidRDefault="00B959A2" w:rsidP="00E7221E">
      <w:pPr>
        <w:numPr>
          <w:ilvl w:val="1"/>
          <w:numId w:val="27"/>
        </w:numPr>
        <w:spacing w:line="360" w:lineRule="auto"/>
      </w:pPr>
      <w:r w:rsidRPr="00906442">
        <w:t>Cobros: 12.000€ (ampliación de clientes en colegios).</w:t>
      </w:r>
    </w:p>
    <w:p w14:paraId="6B399C4B" w14:textId="77777777" w:rsidR="00B959A2" w:rsidRPr="00906442" w:rsidRDefault="00B959A2" w:rsidP="00E7221E">
      <w:pPr>
        <w:numPr>
          <w:ilvl w:val="1"/>
          <w:numId w:val="27"/>
        </w:numPr>
        <w:spacing w:line="360" w:lineRule="auto"/>
      </w:pPr>
      <w:r w:rsidRPr="00906442">
        <w:t>Pagos: 8.000€ (costes proporcionales a ingresos).</w:t>
      </w:r>
    </w:p>
    <w:p w14:paraId="1C2DD30C" w14:textId="77777777" w:rsidR="00B959A2" w:rsidRPr="00906442" w:rsidRDefault="00B959A2" w:rsidP="00E7221E">
      <w:pPr>
        <w:numPr>
          <w:ilvl w:val="1"/>
          <w:numId w:val="27"/>
        </w:numPr>
        <w:spacing w:line="360" w:lineRule="auto"/>
      </w:pPr>
      <w:r w:rsidRPr="00906442">
        <w:t>Saldo acumulado: -4.600€.</w:t>
      </w:r>
    </w:p>
    <w:p w14:paraId="2506391F" w14:textId="77777777" w:rsidR="00B959A2" w:rsidRPr="00906442" w:rsidRDefault="00B959A2" w:rsidP="00E7221E">
      <w:pPr>
        <w:numPr>
          <w:ilvl w:val="0"/>
          <w:numId w:val="27"/>
        </w:numPr>
        <w:spacing w:line="360" w:lineRule="auto"/>
      </w:pPr>
      <w:r w:rsidRPr="00906442">
        <w:t>Mes 4:</w:t>
      </w:r>
    </w:p>
    <w:p w14:paraId="7ACA11DB" w14:textId="77777777" w:rsidR="00B959A2" w:rsidRPr="00906442" w:rsidRDefault="00B959A2" w:rsidP="00E7221E">
      <w:pPr>
        <w:numPr>
          <w:ilvl w:val="1"/>
          <w:numId w:val="27"/>
        </w:numPr>
        <w:spacing w:line="360" w:lineRule="auto"/>
      </w:pPr>
      <w:r w:rsidRPr="00906442">
        <w:t>Cobros: 15.000€ (subvenciones del Kit Digital en trámite + ingresos recurrentes).</w:t>
      </w:r>
    </w:p>
    <w:p w14:paraId="351BF638" w14:textId="77777777" w:rsidR="00B959A2" w:rsidRPr="00906442" w:rsidRDefault="00B959A2" w:rsidP="00E7221E">
      <w:pPr>
        <w:numPr>
          <w:ilvl w:val="1"/>
          <w:numId w:val="27"/>
        </w:numPr>
        <w:spacing w:line="360" w:lineRule="auto"/>
      </w:pPr>
      <w:r w:rsidRPr="00906442">
        <w:t>Pagos: 8.000€ (incluyen alquiler de coworking desde este mes).</w:t>
      </w:r>
    </w:p>
    <w:p w14:paraId="0CC19F55" w14:textId="77777777" w:rsidR="00B959A2" w:rsidRPr="00906442" w:rsidRDefault="00B959A2" w:rsidP="00E7221E">
      <w:pPr>
        <w:numPr>
          <w:ilvl w:val="1"/>
          <w:numId w:val="27"/>
        </w:numPr>
        <w:spacing w:line="360" w:lineRule="auto"/>
      </w:pPr>
      <w:r w:rsidRPr="00906442">
        <w:t>Saldo acumulado: +2.400€ (primer superávit, pero menor que el escenario anterior).</w:t>
      </w:r>
    </w:p>
    <w:p w14:paraId="7B0A4350" w14:textId="77777777" w:rsidR="00B959A2" w:rsidRPr="00906442" w:rsidRDefault="00B959A2" w:rsidP="00E7221E">
      <w:pPr>
        <w:numPr>
          <w:ilvl w:val="0"/>
          <w:numId w:val="27"/>
        </w:numPr>
        <w:spacing w:line="360" w:lineRule="auto"/>
      </w:pPr>
      <w:r w:rsidRPr="00906442">
        <w:t>Mes 5:</w:t>
      </w:r>
    </w:p>
    <w:p w14:paraId="53C5402F" w14:textId="77777777" w:rsidR="00B959A2" w:rsidRPr="00906442" w:rsidRDefault="00B959A2" w:rsidP="00E7221E">
      <w:pPr>
        <w:numPr>
          <w:ilvl w:val="1"/>
          <w:numId w:val="27"/>
        </w:numPr>
        <w:spacing w:line="360" w:lineRule="auto"/>
      </w:pPr>
      <w:r w:rsidRPr="00906442">
        <w:t>Cobros: 20.000€ (proyectos personalizados y subvenciones aprobadas).</w:t>
      </w:r>
    </w:p>
    <w:p w14:paraId="513C291C" w14:textId="77777777" w:rsidR="00B959A2" w:rsidRPr="00906442" w:rsidRDefault="00B959A2" w:rsidP="00E7221E">
      <w:pPr>
        <w:numPr>
          <w:ilvl w:val="1"/>
          <w:numId w:val="27"/>
        </w:numPr>
        <w:spacing w:line="360" w:lineRule="auto"/>
      </w:pPr>
      <w:r w:rsidRPr="00906442">
        <w:t>Pagos: 8.000€.</w:t>
      </w:r>
    </w:p>
    <w:p w14:paraId="0C01EF71" w14:textId="77777777" w:rsidR="00B959A2" w:rsidRPr="00906442" w:rsidRDefault="00B959A2" w:rsidP="00E7221E">
      <w:pPr>
        <w:numPr>
          <w:ilvl w:val="1"/>
          <w:numId w:val="27"/>
        </w:numPr>
        <w:spacing w:line="360" w:lineRule="auto"/>
      </w:pPr>
      <w:r w:rsidRPr="00906442">
        <w:t>Saldo acumulado: +14.400€.</w:t>
      </w:r>
    </w:p>
    <w:p w14:paraId="414B747A" w14:textId="77777777" w:rsidR="00B959A2" w:rsidRPr="00906442" w:rsidRDefault="00B959A2" w:rsidP="00E7221E">
      <w:pPr>
        <w:numPr>
          <w:ilvl w:val="0"/>
          <w:numId w:val="27"/>
        </w:numPr>
        <w:spacing w:line="360" w:lineRule="auto"/>
      </w:pPr>
      <w:r w:rsidRPr="00906442">
        <w:t>Mes 6:</w:t>
      </w:r>
    </w:p>
    <w:p w14:paraId="06C04F87" w14:textId="77777777" w:rsidR="00B959A2" w:rsidRPr="00906442" w:rsidRDefault="00B959A2" w:rsidP="00E7221E">
      <w:pPr>
        <w:numPr>
          <w:ilvl w:val="1"/>
          <w:numId w:val="27"/>
        </w:numPr>
        <w:spacing w:line="360" w:lineRule="auto"/>
      </w:pPr>
      <w:r w:rsidRPr="00906442">
        <w:t>Cobros: 25.000€ (contratos anuales y pagos pendientes).</w:t>
      </w:r>
    </w:p>
    <w:p w14:paraId="1AB7B467" w14:textId="77777777" w:rsidR="00B959A2" w:rsidRPr="00906442" w:rsidRDefault="00B959A2" w:rsidP="00E7221E">
      <w:pPr>
        <w:numPr>
          <w:ilvl w:val="1"/>
          <w:numId w:val="27"/>
        </w:numPr>
        <w:spacing w:line="360" w:lineRule="auto"/>
      </w:pPr>
      <w:r w:rsidRPr="00906442">
        <w:t>Pagos: 8.000€.</w:t>
      </w:r>
    </w:p>
    <w:p w14:paraId="4DA83D60" w14:textId="0C7E6A4B" w:rsidR="00B959A2" w:rsidRPr="00906442" w:rsidRDefault="00B959A2" w:rsidP="00E7221E">
      <w:pPr>
        <w:pStyle w:val="Prrafodelista"/>
        <w:numPr>
          <w:ilvl w:val="1"/>
          <w:numId w:val="27"/>
        </w:numPr>
        <w:spacing w:line="360" w:lineRule="auto"/>
      </w:pPr>
      <w:r w:rsidRPr="00906442">
        <w:t>Saldo acumulado: +31.400€ (liquidez suficiente)</w:t>
      </w:r>
    </w:p>
    <w:p w14:paraId="0A7B2061" w14:textId="77777777" w:rsidR="008500C1" w:rsidRPr="00906442" w:rsidRDefault="008500C1" w:rsidP="008500C1">
      <w:pPr>
        <w:spacing w:line="360" w:lineRule="auto"/>
      </w:pPr>
    </w:p>
    <w:p w14:paraId="3CC40630" w14:textId="563906B3" w:rsidR="00B26F91" w:rsidRPr="00906442" w:rsidRDefault="00B26F91" w:rsidP="00E7221E">
      <w:pPr>
        <w:spacing w:line="360" w:lineRule="auto"/>
      </w:pPr>
      <w:r w:rsidRPr="00906442">
        <w:t xml:space="preserve">El flujo de caja muestra una trayectoria positiva, con superávit a partir del </w:t>
      </w:r>
      <w:r w:rsidR="00B959A2" w:rsidRPr="00906442">
        <w:t>cuarto</w:t>
      </w:r>
      <w:r w:rsidRPr="00906442">
        <w:t xml:space="preserve"> mes gracias a ingresos recurrentes y estrategias comerciales efectivas. La dependencia inicial de inversiones se compensa </w:t>
      </w:r>
      <w:r w:rsidR="007935AC" w:rsidRPr="00906442">
        <w:t>con el aumento de</w:t>
      </w:r>
      <w:r w:rsidRPr="00906442">
        <w:t xml:space="preserve"> clientes y el acceso a subvenciones.</w:t>
      </w:r>
    </w:p>
    <w:p w14:paraId="77D9A2CA" w14:textId="77777777" w:rsidR="008500C1" w:rsidRPr="00906442" w:rsidRDefault="008500C1" w:rsidP="00E7221E">
      <w:pPr>
        <w:spacing w:line="360" w:lineRule="auto"/>
      </w:pPr>
    </w:p>
    <w:p w14:paraId="5B90B0AC" w14:textId="02E8F0EE" w:rsidR="00005C5D" w:rsidRPr="00906442" w:rsidRDefault="008C67B2" w:rsidP="00F266D1">
      <w:pPr>
        <w:pStyle w:val="Ttulo2"/>
        <w:spacing w:line="360" w:lineRule="auto"/>
      </w:pPr>
      <w:bookmarkStart w:id="33" w:name="_Toc190460684"/>
      <w:r w:rsidRPr="00906442">
        <w:t>7.5.</w:t>
      </w:r>
      <w:r w:rsidR="007935AC" w:rsidRPr="00906442">
        <w:t xml:space="preserve"> </w:t>
      </w:r>
      <w:r w:rsidR="00DA233A" w:rsidRPr="00906442">
        <w:t>Balance de situación</w:t>
      </w:r>
      <w:r w:rsidR="00B959A2" w:rsidRPr="00906442">
        <w:t xml:space="preserve"> (Año 1)</w:t>
      </w:r>
      <w:bookmarkEnd w:id="33"/>
    </w:p>
    <w:tbl>
      <w:tblPr>
        <w:tblStyle w:val="Tablaconcuadrcula"/>
        <w:tblW w:w="0" w:type="auto"/>
        <w:tblLook w:val="04A0" w:firstRow="1" w:lastRow="0" w:firstColumn="1" w:lastColumn="0" w:noHBand="0" w:noVBand="1"/>
      </w:tblPr>
      <w:tblGrid>
        <w:gridCol w:w="3021"/>
        <w:gridCol w:w="3021"/>
        <w:gridCol w:w="3022"/>
      </w:tblGrid>
      <w:tr w:rsidR="00B532DE" w:rsidRPr="00906442" w14:paraId="707C6F65" w14:textId="77777777" w:rsidTr="00B532DE">
        <w:tc>
          <w:tcPr>
            <w:tcW w:w="3021" w:type="dxa"/>
            <w:shd w:val="clear" w:color="auto" w:fill="F0F0F0"/>
          </w:tcPr>
          <w:p w14:paraId="64BF4DFC" w14:textId="372CD9FF" w:rsidR="00B532DE" w:rsidRPr="00906442" w:rsidRDefault="00B532DE" w:rsidP="00B532DE">
            <w:pPr>
              <w:rPr>
                <w:rFonts w:asciiTheme="majorHAnsi" w:hAnsiTheme="majorHAnsi"/>
                <w:b/>
                <w:bCs/>
                <w:sz w:val="20"/>
                <w:szCs w:val="20"/>
              </w:rPr>
            </w:pPr>
            <w:r w:rsidRPr="00906442">
              <w:rPr>
                <w:rFonts w:asciiTheme="majorHAnsi" w:hAnsiTheme="majorHAnsi"/>
                <w:b/>
                <w:bCs/>
                <w:sz w:val="20"/>
                <w:szCs w:val="20"/>
              </w:rPr>
              <w:t>Concepto</w:t>
            </w:r>
          </w:p>
        </w:tc>
        <w:tc>
          <w:tcPr>
            <w:tcW w:w="3021" w:type="dxa"/>
            <w:shd w:val="clear" w:color="auto" w:fill="F0F0F0"/>
          </w:tcPr>
          <w:p w14:paraId="1A1FA9B8" w14:textId="3257F8A2" w:rsidR="00B532DE" w:rsidRPr="00906442" w:rsidRDefault="00B532DE" w:rsidP="00B532DE">
            <w:pPr>
              <w:rPr>
                <w:rFonts w:asciiTheme="majorHAnsi" w:hAnsiTheme="majorHAnsi"/>
                <w:b/>
                <w:bCs/>
                <w:sz w:val="20"/>
                <w:szCs w:val="20"/>
              </w:rPr>
            </w:pPr>
            <w:r w:rsidRPr="00906442">
              <w:rPr>
                <w:rFonts w:asciiTheme="majorHAnsi" w:hAnsiTheme="majorHAnsi"/>
                <w:b/>
                <w:bCs/>
                <w:sz w:val="20"/>
                <w:szCs w:val="20"/>
              </w:rPr>
              <w:t>Importe (€)</w:t>
            </w:r>
          </w:p>
        </w:tc>
        <w:tc>
          <w:tcPr>
            <w:tcW w:w="3022" w:type="dxa"/>
            <w:shd w:val="clear" w:color="auto" w:fill="F0F0F0"/>
          </w:tcPr>
          <w:p w14:paraId="4BBEC445" w14:textId="0D2AE59D" w:rsidR="00B532DE" w:rsidRPr="00906442" w:rsidRDefault="002056B8" w:rsidP="00B532DE">
            <w:pPr>
              <w:rPr>
                <w:rFonts w:asciiTheme="majorHAnsi" w:hAnsiTheme="majorHAnsi"/>
                <w:b/>
                <w:bCs/>
                <w:sz w:val="20"/>
                <w:szCs w:val="20"/>
              </w:rPr>
            </w:pPr>
            <w:r w:rsidRPr="00906442">
              <w:rPr>
                <w:rFonts w:asciiTheme="majorHAnsi" w:hAnsiTheme="majorHAnsi"/>
                <w:b/>
                <w:bCs/>
                <w:sz w:val="20"/>
                <w:szCs w:val="20"/>
              </w:rPr>
              <w:t>Detalles</w:t>
            </w:r>
          </w:p>
        </w:tc>
      </w:tr>
      <w:tr w:rsidR="00B532DE" w:rsidRPr="00906442" w14:paraId="5001836A" w14:textId="77777777" w:rsidTr="002056B8">
        <w:tc>
          <w:tcPr>
            <w:tcW w:w="3021" w:type="dxa"/>
            <w:shd w:val="clear" w:color="auto" w:fill="003366"/>
          </w:tcPr>
          <w:p w14:paraId="70CA57D8" w14:textId="73E608A8" w:rsidR="00B532DE" w:rsidRPr="00906442" w:rsidRDefault="002056B8" w:rsidP="00B532DE">
            <w:pPr>
              <w:rPr>
                <w:rFonts w:asciiTheme="majorHAnsi" w:hAnsiTheme="majorHAnsi"/>
                <w:b/>
                <w:bCs/>
                <w:sz w:val="20"/>
                <w:szCs w:val="20"/>
              </w:rPr>
            </w:pPr>
            <w:r w:rsidRPr="00906442">
              <w:rPr>
                <w:rFonts w:asciiTheme="majorHAnsi" w:hAnsiTheme="majorHAnsi"/>
                <w:b/>
                <w:bCs/>
                <w:sz w:val="20"/>
                <w:szCs w:val="20"/>
              </w:rPr>
              <w:t>Activo no corriente:</w:t>
            </w:r>
          </w:p>
        </w:tc>
        <w:tc>
          <w:tcPr>
            <w:tcW w:w="3021" w:type="dxa"/>
            <w:shd w:val="clear" w:color="auto" w:fill="003366"/>
          </w:tcPr>
          <w:p w14:paraId="1D98F7E0" w14:textId="77777777" w:rsidR="00B532DE" w:rsidRPr="00906442" w:rsidRDefault="00B532DE" w:rsidP="00B532DE">
            <w:pPr>
              <w:rPr>
                <w:rFonts w:asciiTheme="majorHAnsi" w:hAnsiTheme="majorHAnsi"/>
                <w:b/>
                <w:bCs/>
                <w:sz w:val="20"/>
                <w:szCs w:val="20"/>
              </w:rPr>
            </w:pPr>
          </w:p>
        </w:tc>
        <w:tc>
          <w:tcPr>
            <w:tcW w:w="3022" w:type="dxa"/>
            <w:shd w:val="clear" w:color="auto" w:fill="003366"/>
          </w:tcPr>
          <w:p w14:paraId="106A1057" w14:textId="77777777" w:rsidR="00B532DE" w:rsidRPr="00906442" w:rsidRDefault="00B532DE" w:rsidP="00B532DE">
            <w:pPr>
              <w:rPr>
                <w:rFonts w:asciiTheme="majorHAnsi" w:hAnsiTheme="majorHAnsi"/>
                <w:b/>
                <w:bCs/>
                <w:sz w:val="20"/>
                <w:szCs w:val="20"/>
              </w:rPr>
            </w:pPr>
          </w:p>
        </w:tc>
      </w:tr>
      <w:tr w:rsidR="00B532DE" w:rsidRPr="00906442" w14:paraId="5F6F693E" w14:textId="77777777" w:rsidTr="007935AC">
        <w:tc>
          <w:tcPr>
            <w:tcW w:w="3021" w:type="dxa"/>
            <w:shd w:val="clear" w:color="auto" w:fill="003366"/>
          </w:tcPr>
          <w:p w14:paraId="651B60FB" w14:textId="0F5B02A0" w:rsidR="00B532DE" w:rsidRPr="00906442" w:rsidRDefault="00554FCA" w:rsidP="00B532DE">
            <w:pPr>
              <w:rPr>
                <w:rFonts w:asciiTheme="majorHAnsi" w:hAnsiTheme="majorHAnsi"/>
                <w:sz w:val="20"/>
                <w:szCs w:val="20"/>
              </w:rPr>
            </w:pPr>
            <w:r w:rsidRPr="00906442">
              <w:rPr>
                <w:rFonts w:asciiTheme="majorHAnsi" w:hAnsiTheme="majorHAnsi"/>
                <w:sz w:val="20"/>
                <w:szCs w:val="20"/>
              </w:rPr>
              <w:t>Material de oficina y trabajo</w:t>
            </w:r>
          </w:p>
        </w:tc>
        <w:tc>
          <w:tcPr>
            <w:tcW w:w="3021" w:type="dxa"/>
            <w:shd w:val="clear" w:color="auto" w:fill="003366"/>
          </w:tcPr>
          <w:p w14:paraId="66647777" w14:textId="54335872" w:rsidR="00B532DE" w:rsidRPr="00906442" w:rsidRDefault="002056B8" w:rsidP="00B532DE">
            <w:pPr>
              <w:rPr>
                <w:rFonts w:asciiTheme="majorHAnsi" w:hAnsiTheme="majorHAnsi"/>
                <w:sz w:val="20"/>
                <w:szCs w:val="20"/>
              </w:rPr>
            </w:pPr>
            <w:r w:rsidRPr="00906442">
              <w:rPr>
                <w:rFonts w:asciiTheme="majorHAnsi" w:hAnsiTheme="majorHAnsi"/>
                <w:sz w:val="20"/>
                <w:szCs w:val="20"/>
              </w:rPr>
              <w:t>8.240€</w:t>
            </w:r>
          </w:p>
        </w:tc>
        <w:tc>
          <w:tcPr>
            <w:tcW w:w="3022" w:type="dxa"/>
            <w:shd w:val="clear" w:color="auto" w:fill="003366"/>
          </w:tcPr>
          <w:p w14:paraId="3747FADB" w14:textId="34002A06" w:rsidR="00B532DE" w:rsidRPr="00906442" w:rsidRDefault="002056B8" w:rsidP="00B532DE">
            <w:pPr>
              <w:rPr>
                <w:rFonts w:asciiTheme="majorHAnsi" w:hAnsiTheme="majorHAnsi"/>
                <w:sz w:val="20"/>
                <w:szCs w:val="20"/>
              </w:rPr>
            </w:pPr>
            <w:r w:rsidRPr="00906442">
              <w:rPr>
                <w:rFonts w:asciiTheme="majorHAnsi" w:hAnsiTheme="majorHAnsi"/>
                <w:sz w:val="20"/>
                <w:szCs w:val="20"/>
              </w:rPr>
              <w:t>Equipos (</w:t>
            </w:r>
            <w:proofErr w:type="spellStart"/>
            <w:r w:rsidRPr="00906442">
              <w:rPr>
                <w:rFonts w:asciiTheme="majorHAnsi" w:hAnsiTheme="majorHAnsi"/>
                <w:sz w:val="20"/>
                <w:szCs w:val="20"/>
              </w:rPr>
              <w:t>routers</w:t>
            </w:r>
            <w:proofErr w:type="spellEnd"/>
            <w:r w:rsidRPr="00906442">
              <w:rPr>
                <w:rFonts w:asciiTheme="majorHAnsi" w:hAnsiTheme="majorHAnsi"/>
                <w:sz w:val="20"/>
                <w:szCs w:val="20"/>
              </w:rPr>
              <w:t>, ordenadores) menos amortización (20% anual).</w:t>
            </w:r>
          </w:p>
        </w:tc>
      </w:tr>
      <w:tr w:rsidR="00B532DE" w:rsidRPr="00906442" w14:paraId="5E8B6AB6" w14:textId="77777777" w:rsidTr="002056B8">
        <w:tc>
          <w:tcPr>
            <w:tcW w:w="3021" w:type="dxa"/>
            <w:shd w:val="clear" w:color="auto" w:fill="66CC66"/>
          </w:tcPr>
          <w:p w14:paraId="50254684" w14:textId="1F83370C" w:rsidR="00B532DE" w:rsidRPr="00906442" w:rsidRDefault="002056B8" w:rsidP="00B532DE">
            <w:pPr>
              <w:rPr>
                <w:rFonts w:asciiTheme="majorHAnsi" w:hAnsiTheme="majorHAnsi"/>
                <w:b/>
                <w:bCs/>
                <w:sz w:val="20"/>
                <w:szCs w:val="20"/>
              </w:rPr>
            </w:pPr>
            <w:r w:rsidRPr="00906442">
              <w:rPr>
                <w:rFonts w:asciiTheme="majorHAnsi" w:hAnsiTheme="majorHAnsi"/>
                <w:b/>
                <w:bCs/>
                <w:sz w:val="20"/>
                <w:szCs w:val="20"/>
              </w:rPr>
              <w:t>Activo corriente:</w:t>
            </w:r>
          </w:p>
        </w:tc>
        <w:tc>
          <w:tcPr>
            <w:tcW w:w="3021" w:type="dxa"/>
            <w:shd w:val="clear" w:color="auto" w:fill="66CC66"/>
          </w:tcPr>
          <w:p w14:paraId="410F0B5F" w14:textId="054E6284" w:rsidR="00B532DE" w:rsidRPr="00906442" w:rsidRDefault="00B532DE" w:rsidP="00B532DE">
            <w:pPr>
              <w:rPr>
                <w:rFonts w:asciiTheme="majorHAnsi" w:hAnsiTheme="majorHAnsi"/>
                <w:b/>
                <w:bCs/>
                <w:sz w:val="20"/>
                <w:szCs w:val="20"/>
              </w:rPr>
            </w:pPr>
          </w:p>
        </w:tc>
        <w:tc>
          <w:tcPr>
            <w:tcW w:w="3022" w:type="dxa"/>
            <w:shd w:val="clear" w:color="auto" w:fill="66CC66"/>
          </w:tcPr>
          <w:p w14:paraId="7934180C" w14:textId="77777777" w:rsidR="00B532DE" w:rsidRPr="00906442" w:rsidRDefault="00B532DE" w:rsidP="00B532DE">
            <w:pPr>
              <w:rPr>
                <w:rFonts w:asciiTheme="majorHAnsi" w:hAnsiTheme="majorHAnsi"/>
                <w:b/>
                <w:bCs/>
                <w:sz w:val="20"/>
                <w:szCs w:val="20"/>
              </w:rPr>
            </w:pPr>
          </w:p>
        </w:tc>
      </w:tr>
      <w:tr w:rsidR="00B532DE" w:rsidRPr="00906442" w14:paraId="6467DA5C" w14:textId="77777777" w:rsidTr="007935AC">
        <w:tc>
          <w:tcPr>
            <w:tcW w:w="3021" w:type="dxa"/>
            <w:shd w:val="clear" w:color="auto" w:fill="66CC66"/>
          </w:tcPr>
          <w:p w14:paraId="2589A6C1" w14:textId="268C0B30" w:rsidR="00B532DE" w:rsidRPr="00906442" w:rsidRDefault="002056B8" w:rsidP="00B532DE">
            <w:pPr>
              <w:rPr>
                <w:rFonts w:asciiTheme="majorHAnsi" w:hAnsiTheme="majorHAnsi"/>
                <w:sz w:val="20"/>
                <w:szCs w:val="20"/>
              </w:rPr>
            </w:pPr>
            <w:r w:rsidRPr="00906442">
              <w:rPr>
                <w:rFonts w:asciiTheme="majorHAnsi" w:hAnsiTheme="majorHAnsi"/>
                <w:sz w:val="20"/>
                <w:szCs w:val="20"/>
              </w:rPr>
              <w:t>Existencias</w:t>
            </w:r>
          </w:p>
        </w:tc>
        <w:tc>
          <w:tcPr>
            <w:tcW w:w="3021" w:type="dxa"/>
            <w:shd w:val="clear" w:color="auto" w:fill="66CC66"/>
          </w:tcPr>
          <w:p w14:paraId="2CCEFD66" w14:textId="2B260672" w:rsidR="00B532DE" w:rsidRPr="00906442" w:rsidRDefault="002056B8" w:rsidP="00B532DE">
            <w:pPr>
              <w:rPr>
                <w:rFonts w:asciiTheme="majorHAnsi" w:hAnsiTheme="majorHAnsi"/>
                <w:sz w:val="20"/>
                <w:szCs w:val="20"/>
              </w:rPr>
            </w:pPr>
            <w:r w:rsidRPr="00906442">
              <w:rPr>
                <w:rFonts w:asciiTheme="majorHAnsi" w:hAnsiTheme="majorHAnsi"/>
                <w:sz w:val="20"/>
                <w:szCs w:val="20"/>
              </w:rPr>
              <w:t>2.000€</w:t>
            </w:r>
          </w:p>
        </w:tc>
        <w:tc>
          <w:tcPr>
            <w:tcW w:w="3022" w:type="dxa"/>
            <w:shd w:val="clear" w:color="auto" w:fill="66CC66"/>
          </w:tcPr>
          <w:p w14:paraId="1BDC103E" w14:textId="1AD88F01" w:rsidR="00B532DE" w:rsidRPr="00906442" w:rsidRDefault="002056B8" w:rsidP="00B532DE">
            <w:pPr>
              <w:rPr>
                <w:rFonts w:asciiTheme="majorHAnsi" w:hAnsiTheme="majorHAnsi"/>
                <w:sz w:val="20"/>
                <w:szCs w:val="20"/>
              </w:rPr>
            </w:pPr>
            <w:r w:rsidRPr="00906442">
              <w:rPr>
                <w:rFonts w:asciiTheme="majorHAnsi" w:hAnsiTheme="majorHAnsi"/>
                <w:sz w:val="20"/>
                <w:szCs w:val="20"/>
              </w:rPr>
              <w:t>Stock mínimo de materiales (cables, switches, etc.).</w:t>
            </w:r>
          </w:p>
        </w:tc>
      </w:tr>
      <w:tr w:rsidR="00B532DE" w:rsidRPr="00906442" w14:paraId="62A60C52" w14:textId="77777777" w:rsidTr="007935AC">
        <w:tc>
          <w:tcPr>
            <w:tcW w:w="3021" w:type="dxa"/>
            <w:shd w:val="clear" w:color="auto" w:fill="66CC66"/>
          </w:tcPr>
          <w:p w14:paraId="7F30F254" w14:textId="4512BA20" w:rsidR="00B532DE" w:rsidRPr="00906442" w:rsidRDefault="002056B8" w:rsidP="00B532DE">
            <w:pPr>
              <w:rPr>
                <w:rFonts w:asciiTheme="majorHAnsi" w:hAnsiTheme="majorHAnsi"/>
                <w:sz w:val="20"/>
                <w:szCs w:val="20"/>
              </w:rPr>
            </w:pPr>
            <w:r w:rsidRPr="00906442">
              <w:rPr>
                <w:rFonts w:asciiTheme="majorHAnsi" w:hAnsiTheme="majorHAnsi"/>
                <w:sz w:val="20"/>
                <w:szCs w:val="20"/>
              </w:rPr>
              <w:t>Clientes por cobrar</w:t>
            </w:r>
          </w:p>
        </w:tc>
        <w:tc>
          <w:tcPr>
            <w:tcW w:w="3021" w:type="dxa"/>
            <w:shd w:val="clear" w:color="auto" w:fill="66CC66"/>
          </w:tcPr>
          <w:p w14:paraId="13CD8AD6" w14:textId="3AFAC9BC" w:rsidR="00B532DE" w:rsidRPr="00906442" w:rsidRDefault="002056B8" w:rsidP="00B532DE">
            <w:pPr>
              <w:rPr>
                <w:rFonts w:asciiTheme="majorHAnsi" w:hAnsiTheme="majorHAnsi"/>
                <w:sz w:val="20"/>
                <w:szCs w:val="20"/>
              </w:rPr>
            </w:pPr>
            <w:r w:rsidRPr="00906442">
              <w:rPr>
                <w:rFonts w:asciiTheme="majorHAnsi" w:hAnsiTheme="majorHAnsi"/>
                <w:sz w:val="20"/>
                <w:szCs w:val="20"/>
              </w:rPr>
              <w:t>15.000€</w:t>
            </w:r>
          </w:p>
        </w:tc>
        <w:tc>
          <w:tcPr>
            <w:tcW w:w="3022" w:type="dxa"/>
            <w:shd w:val="clear" w:color="auto" w:fill="66CC66"/>
          </w:tcPr>
          <w:p w14:paraId="4F53F335" w14:textId="1820A518" w:rsidR="00B532DE" w:rsidRPr="00906442" w:rsidRDefault="002056B8" w:rsidP="00B532DE">
            <w:pPr>
              <w:rPr>
                <w:rFonts w:asciiTheme="majorHAnsi" w:hAnsiTheme="majorHAnsi"/>
                <w:sz w:val="20"/>
                <w:szCs w:val="20"/>
              </w:rPr>
            </w:pPr>
            <w:r w:rsidRPr="00906442">
              <w:rPr>
                <w:rFonts w:asciiTheme="majorHAnsi" w:hAnsiTheme="majorHAnsi"/>
                <w:sz w:val="20"/>
                <w:szCs w:val="20"/>
              </w:rPr>
              <w:t>Facturas pendientes</w:t>
            </w:r>
            <w:r w:rsidR="001E41D1" w:rsidRPr="00906442">
              <w:rPr>
                <w:rFonts w:asciiTheme="majorHAnsi" w:hAnsiTheme="majorHAnsi"/>
                <w:sz w:val="20"/>
                <w:szCs w:val="20"/>
              </w:rPr>
              <w:t>.</w:t>
            </w:r>
          </w:p>
        </w:tc>
      </w:tr>
      <w:tr w:rsidR="00B532DE" w:rsidRPr="00906442" w14:paraId="0BCFF4E2" w14:textId="77777777" w:rsidTr="007935AC">
        <w:tc>
          <w:tcPr>
            <w:tcW w:w="3021" w:type="dxa"/>
            <w:shd w:val="clear" w:color="auto" w:fill="66CC66"/>
          </w:tcPr>
          <w:p w14:paraId="17339E5A" w14:textId="62C3F0A5" w:rsidR="00B532DE" w:rsidRPr="00906442" w:rsidRDefault="002056B8" w:rsidP="00B532DE">
            <w:pPr>
              <w:rPr>
                <w:rFonts w:asciiTheme="majorHAnsi" w:hAnsiTheme="majorHAnsi"/>
                <w:sz w:val="20"/>
                <w:szCs w:val="20"/>
              </w:rPr>
            </w:pPr>
            <w:r w:rsidRPr="00906442">
              <w:rPr>
                <w:rFonts w:asciiTheme="majorHAnsi" w:hAnsiTheme="majorHAnsi"/>
                <w:sz w:val="20"/>
                <w:szCs w:val="20"/>
              </w:rPr>
              <w:t>Efectivo</w:t>
            </w:r>
          </w:p>
        </w:tc>
        <w:tc>
          <w:tcPr>
            <w:tcW w:w="3021" w:type="dxa"/>
            <w:shd w:val="clear" w:color="auto" w:fill="66CC66"/>
          </w:tcPr>
          <w:p w14:paraId="324EA023" w14:textId="57CA1219" w:rsidR="00B532DE" w:rsidRPr="00906442" w:rsidRDefault="002056B8" w:rsidP="00B532DE">
            <w:pPr>
              <w:rPr>
                <w:rFonts w:asciiTheme="majorHAnsi" w:hAnsiTheme="majorHAnsi"/>
                <w:sz w:val="20"/>
                <w:szCs w:val="20"/>
              </w:rPr>
            </w:pPr>
            <w:r w:rsidRPr="00906442">
              <w:rPr>
                <w:rFonts w:asciiTheme="majorHAnsi" w:hAnsiTheme="majorHAnsi"/>
                <w:sz w:val="20"/>
                <w:szCs w:val="20"/>
              </w:rPr>
              <w:t>31.400€</w:t>
            </w:r>
          </w:p>
        </w:tc>
        <w:tc>
          <w:tcPr>
            <w:tcW w:w="3022" w:type="dxa"/>
            <w:shd w:val="clear" w:color="auto" w:fill="66CC66"/>
          </w:tcPr>
          <w:p w14:paraId="0D623676" w14:textId="376A5552" w:rsidR="00B532DE" w:rsidRPr="00906442" w:rsidRDefault="002056B8" w:rsidP="00B532DE">
            <w:pPr>
              <w:rPr>
                <w:rFonts w:asciiTheme="majorHAnsi" w:hAnsiTheme="majorHAnsi"/>
                <w:sz w:val="20"/>
                <w:szCs w:val="20"/>
              </w:rPr>
            </w:pPr>
            <w:r w:rsidRPr="00906442">
              <w:rPr>
                <w:rFonts w:asciiTheme="majorHAnsi" w:hAnsiTheme="majorHAnsi"/>
                <w:sz w:val="20"/>
                <w:szCs w:val="20"/>
              </w:rPr>
              <w:t>Saldo acumulado (ver 7.4).</w:t>
            </w:r>
          </w:p>
        </w:tc>
      </w:tr>
      <w:tr w:rsidR="00B532DE" w:rsidRPr="00906442" w14:paraId="76274715" w14:textId="77777777" w:rsidTr="00B532DE">
        <w:tc>
          <w:tcPr>
            <w:tcW w:w="3021" w:type="dxa"/>
            <w:shd w:val="clear" w:color="auto" w:fill="F0F0F0"/>
          </w:tcPr>
          <w:p w14:paraId="43F2356D" w14:textId="0B1FAE72" w:rsidR="00B532DE" w:rsidRPr="00906442" w:rsidRDefault="002056B8" w:rsidP="00B532DE">
            <w:pPr>
              <w:rPr>
                <w:rFonts w:asciiTheme="majorHAnsi" w:hAnsiTheme="majorHAnsi"/>
                <w:b/>
                <w:bCs/>
                <w:sz w:val="20"/>
                <w:szCs w:val="20"/>
              </w:rPr>
            </w:pPr>
            <w:r w:rsidRPr="00906442">
              <w:rPr>
                <w:rFonts w:asciiTheme="majorHAnsi" w:hAnsiTheme="majorHAnsi"/>
                <w:b/>
                <w:bCs/>
                <w:sz w:val="20"/>
                <w:szCs w:val="20"/>
              </w:rPr>
              <w:t>Total activo</w:t>
            </w:r>
          </w:p>
        </w:tc>
        <w:tc>
          <w:tcPr>
            <w:tcW w:w="3021" w:type="dxa"/>
            <w:shd w:val="clear" w:color="auto" w:fill="F0F0F0"/>
          </w:tcPr>
          <w:p w14:paraId="3DF880B2" w14:textId="595D5A2F" w:rsidR="00B532DE" w:rsidRPr="00906442" w:rsidRDefault="002056B8" w:rsidP="00B532DE">
            <w:pPr>
              <w:rPr>
                <w:rFonts w:asciiTheme="majorHAnsi" w:hAnsiTheme="majorHAnsi"/>
                <w:b/>
                <w:bCs/>
                <w:sz w:val="20"/>
                <w:szCs w:val="20"/>
              </w:rPr>
            </w:pPr>
            <w:r w:rsidRPr="00906442">
              <w:rPr>
                <w:rFonts w:asciiTheme="majorHAnsi" w:hAnsiTheme="majorHAnsi"/>
                <w:b/>
                <w:bCs/>
                <w:sz w:val="20"/>
                <w:szCs w:val="20"/>
              </w:rPr>
              <w:t>56.640€</w:t>
            </w:r>
          </w:p>
        </w:tc>
        <w:tc>
          <w:tcPr>
            <w:tcW w:w="3022" w:type="dxa"/>
            <w:shd w:val="clear" w:color="auto" w:fill="F0F0F0"/>
          </w:tcPr>
          <w:p w14:paraId="016E0E4D" w14:textId="77777777" w:rsidR="00B532DE" w:rsidRPr="00906442" w:rsidRDefault="00B532DE" w:rsidP="00B532DE">
            <w:pPr>
              <w:rPr>
                <w:rFonts w:asciiTheme="majorHAnsi" w:hAnsiTheme="majorHAnsi"/>
                <w:b/>
                <w:bCs/>
                <w:sz w:val="20"/>
                <w:szCs w:val="20"/>
              </w:rPr>
            </w:pPr>
          </w:p>
        </w:tc>
      </w:tr>
    </w:tbl>
    <w:p w14:paraId="1A3E961F" w14:textId="3D6F985A" w:rsidR="00B532DE" w:rsidRPr="00906442" w:rsidRDefault="00B532DE" w:rsidP="00B532DE">
      <w:pPr>
        <w:pStyle w:val="Ttulo3"/>
      </w:pPr>
    </w:p>
    <w:tbl>
      <w:tblPr>
        <w:tblStyle w:val="Tablaconcuadrcula"/>
        <w:tblW w:w="0" w:type="auto"/>
        <w:tblLook w:val="04A0" w:firstRow="1" w:lastRow="0" w:firstColumn="1" w:lastColumn="0" w:noHBand="0" w:noVBand="1"/>
      </w:tblPr>
      <w:tblGrid>
        <w:gridCol w:w="3021"/>
        <w:gridCol w:w="3021"/>
        <w:gridCol w:w="3022"/>
      </w:tblGrid>
      <w:tr w:rsidR="00B532DE" w:rsidRPr="00906442" w14:paraId="63A84988" w14:textId="77777777" w:rsidTr="00B532DE">
        <w:tc>
          <w:tcPr>
            <w:tcW w:w="3021" w:type="dxa"/>
            <w:shd w:val="clear" w:color="auto" w:fill="F0F0F0"/>
          </w:tcPr>
          <w:p w14:paraId="20CF54B9" w14:textId="5A6D7C39" w:rsidR="00B532DE" w:rsidRPr="00906442" w:rsidRDefault="00B532DE" w:rsidP="000E380C">
            <w:pPr>
              <w:spacing w:line="360" w:lineRule="auto"/>
              <w:rPr>
                <w:rFonts w:asciiTheme="majorHAnsi" w:hAnsiTheme="majorHAnsi"/>
                <w:b/>
                <w:bCs/>
                <w:sz w:val="18"/>
                <w:szCs w:val="18"/>
              </w:rPr>
            </w:pPr>
            <w:r w:rsidRPr="00906442">
              <w:rPr>
                <w:rFonts w:asciiTheme="majorHAnsi" w:hAnsiTheme="majorHAnsi"/>
                <w:b/>
                <w:bCs/>
                <w:sz w:val="18"/>
                <w:szCs w:val="18"/>
              </w:rPr>
              <w:t>Concepto</w:t>
            </w:r>
          </w:p>
        </w:tc>
        <w:tc>
          <w:tcPr>
            <w:tcW w:w="3021" w:type="dxa"/>
            <w:shd w:val="clear" w:color="auto" w:fill="F0F0F0"/>
          </w:tcPr>
          <w:p w14:paraId="4CF1FB79" w14:textId="339E7542" w:rsidR="00B532DE" w:rsidRPr="00906442" w:rsidRDefault="00B532DE" w:rsidP="000E380C">
            <w:pPr>
              <w:spacing w:line="360" w:lineRule="auto"/>
              <w:rPr>
                <w:rFonts w:asciiTheme="majorHAnsi" w:hAnsiTheme="majorHAnsi"/>
                <w:b/>
                <w:bCs/>
                <w:sz w:val="18"/>
                <w:szCs w:val="18"/>
              </w:rPr>
            </w:pPr>
            <w:r w:rsidRPr="00906442">
              <w:rPr>
                <w:rFonts w:asciiTheme="majorHAnsi" w:hAnsiTheme="majorHAnsi"/>
                <w:b/>
                <w:bCs/>
                <w:sz w:val="18"/>
                <w:szCs w:val="18"/>
              </w:rPr>
              <w:t>Importe (€)</w:t>
            </w:r>
          </w:p>
        </w:tc>
        <w:tc>
          <w:tcPr>
            <w:tcW w:w="3022" w:type="dxa"/>
            <w:shd w:val="clear" w:color="auto" w:fill="F0F0F0"/>
          </w:tcPr>
          <w:p w14:paraId="7A49289F" w14:textId="712F1C1A" w:rsidR="00B532DE" w:rsidRPr="00906442" w:rsidRDefault="002056B8" w:rsidP="000E380C">
            <w:pPr>
              <w:spacing w:line="360" w:lineRule="auto"/>
              <w:rPr>
                <w:rFonts w:asciiTheme="majorHAnsi" w:hAnsiTheme="majorHAnsi"/>
                <w:b/>
                <w:bCs/>
                <w:sz w:val="18"/>
                <w:szCs w:val="18"/>
              </w:rPr>
            </w:pPr>
            <w:r w:rsidRPr="00906442">
              <w:rPr>
                <w:rFonts w:asciiTheme="majorHAnsi" w:hAnsiTheme="majorHAnsi"/>
                <w:b/>
                <w:bCs/>
                <w:sz w:val="18"/>
                <w:szCs w:val="18"/>
              </w:rPr>
              <w:t>Detalles</w:t>
            </w:r>
          </w:p>
        </w:tc>
      </w:tr>
      <w:tr w:rsidR="00B532DE" w:rsidRPr="00906442" w14:paraId="00E51FC9" w14:textId="77777777" w:rsidTr="00B27630">
        <w:tc>
          <w:tcPr>
            <w:tcW w:w="3021" w:type="dxa"/>
            <w:shd w:val="clear" w:color="auto" w:fill="003366"/>
          </w:tcPr>
          <w:p w14:paraId="4A19C44B" w14:textId="4F409DC7" w:rsidR="00B532DE" w:rsidRPr="00906442" w:rsidRDefault="007935AC" w:rsidP="000E380C">
            <w:pPr>
              <w:spacing w:line="360" w:lineRule="auto"/>
              <w:rPr>
                <w:rFonts w:asciiTheme="majorHAnsi" w:hAnsiTheme="majorHAnsi"/>
                <w:b/>
                <w:bCs/>
                <w:sz w:val="18"/>
                <w:szCs w:val="18"/>
              </w:rPr>
            </w:pPr>
            <w:r w:rsidRPr="00906442">
              <w:rPr>
                <w:rFonts w:asciiTheme="majorHAnsi" w:hAnsiTheme="majorHAnsi"/>
                <w:b/>
                <w:bCs/>
                <w:sz w:val="18"/>
                <w:szCs w:val="18"/>
              </w:rPr>
              <w:t>Patrimonio neto:</w:t>
            </w:r>
          </w:p>
        </w:tc>
        <w:tc>
          <w:tcPr>
            <w:tcW w:w="3021" w:type="dxa"/>
            <w:shd w:val="clear" w:color="auto" w:fill="003366"/>
          </w:tcPr>
          <w:p w14:paraId="598C3B93" w14:textId="77777777" w:rsidR="00B532DE" w:rsidRPr="00906442" w:rsidRDefault="00B532DE" w:rsidP="000E380C">
            <w:pPr>
              <w:spacing w:line="360" w:lineRule="auto"/>
              <w:rPr>
                <w:rFonts w:asciiTheme="majorHAnsi" w:hAnsiTheme="majorHAnsi"/>
                <w:b/>
                <w:bCs/>
                <w:sz w:val="18"/>
                <w:szCs w:val="18"/>
              </w:rPr>
            </w:pPr>
          </w:p>
        </w:tc>
        <w:tc>
          <w:tcPr>
            <w:tcW w:w="3022" w:type="dxa"/>
            <w:shd w:val="clear" w:color="auto" w:fill="003366"/>
          </w:tcPr>
          <w:p w14:paraId="73D6576F" w14:textId="77777777" w:rsidR="00B532DE" w:rsidRPr="00906442" w:rsidRDefault="00B532DE" w:rsidP="000E380C">
            <w:pPr>
              <w:spacing w:line="360" w:lineRule="auto"/>
              <w:rPr>
                <w:rFonts w:asciiTheme="majorHAnsi" w:hAnsiTheme="majorHAnsi"/>
                <w:b/>
                <w:bCs/>
                <w:sz w:val="18"/>
                <w:szCs w:val="18"/>
              </w:rPr>
            </w:pPr>
          </w:p>
        </w:tc>
      </w:tr>
      <w:tr w:rsidR="007935AC" w:rsidRPr="00906442" w14:paraId="748229E8" w14:textId="77777777" w:rsidTr="00B27630">
        <w:tc>
          <w:tcPr>
            <w:tcW w:w="3021" w:type="dxa"/>
            <w:shd w:val="clear" w:color="auto" w:fill="003366"/>
          </w:tcPr>
          <w:p w14:paraId="71010934" w14:textId="3CE2FE55"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Aportaciones iniciales</w:t>
            </w:r>
          </w:p>
        </w:tc>
        <w:tc>
          <w:tcPr>
            <w:tcW w:w="3021" w:type="dxa"/>
            <w:shd w:val="clear" w:color="auto" w:fill="003366"/>
          </w:tcPr>
          <w:p w14:paraId="4FCB1005" w14:textId="6112490E"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10.000€</w:t>
            </w:r>
          </w:p>
        </w:tc>
        <w:tc>
          <w:tcPr>
            <w:tcW w:w="3022" w:type="dxa"/>
            <w:shd w:val="clear" w:color="auto" w:fill="003366"/>
          </w:tcPr>
          <w:p w14:paraId="3C32660F" w14:textId="6A51B073"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Recursos propios del promotor.</w:t>
            </w:r>
          </w:p>
        </w:tc>
      </w:tr>
      <w:tr w:rsidR="007935AC" w:rsidRPr="00906442" w14:paraId="70E903EA" w14:textId="77777777" w:rsidTr="00B27630">
        <w:tc>
          <w:tcPr>
            <w:tcW w:w="3021" w:type="dxa"/>
            <w:shd w:val="clear" w:color="auto" w:fill="003366"/>
          </w:tcPr>
          <w:p w14:paraId="408EAF07" w14:textId="26014A4F"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Resultado del ejercicio</w:t>
            </w:r>
          </w:p>
        </w:tc>
        <w:tc>
          <w:tcPr>
            <w:tcW w:w="3021" w:type="dxa"/>
            <w:shd w:val="clear" w:color="auto" w:fill="003366"/>
          </w:tcPr>
          <w:p w14:paraId="3CDD8239" w14:textId="0BC4D51D"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-20.000€</w:t>
            </w:r>
          </w:p>
        </w:tc>
        <w:tc>
          <w:tcPr>
            <w:tcW w:w="3022" w:type="dxa"/>
            <w:shd w:val="clear" w:color="auto" w:fill="003366"/>
          </w:tcPr>
          <w:p w14:paraId="18D9A704" w14:textId="7EF129BF" w:rsidR="007935AC" w:rsidRPr="00906442" w:rsidRDefault="00B27630" w:rsidP="007935AC">
            <w:pPr>
              <w:spacing w:line="360" w:lineRule="auto"/>
              <w:rPr>
                <w:rFonts w:asciiTheme="majorHAnsi" w:hAnsiTheme="majorHAnsi"/>
                <w:sz w:val="18"/>
                <w:szCs w:val="18"/>
              </w:rPr>
            </w:pPr>
            <w:r w:rsidRPr="00906442">
              <w:rPr>
                <w:rFonts w:asciiTheme="majorHAnsi" w:hAnsiTheme="majorHAnsi"/>
                <w:sz w:val="18"/>
                <w:szCs w:val="18"/>
              </w:rPr>
              <w:t>Pérdida anual (ver 7.3).</w:t>
            </w:r>
          </w:p>
        </w:tc>
      </w:tr>
      <w:tr w:rsidR="007935AC" w:rsidRPr="00906442" w14:paraId="501AE8D3" w14:textId="77777777" w:rsidTr="00B27630">
        <w:tc>
          <w:tcPr>
            <w:tcW w:w="3021" w:type="dxa"/>
            <w:shd w:val="clear" w:color="auto" w:fill="66CC66"/>
          </w:tcPr>
          <w:p w14:paraId="36482271" w14:textId="1C4F648A" w:rsidR="007935AC" w:rsidRPr="00906442" w:rsidRDefault="007935AC" w:rsidP="007935AC">
            <w:pPr>
              <w:spacing w:line="360" w:lineRule="auto"/>
              <w:rPr>
                <w:rFonts w:asciiTheme="majorHAnsi" w:hAnsiTheme="majorHAnsi"/>
                <w:b/>
                <w:bCs/>
                <w:sz w:val="18"/>
                <w:szCs w:val="18"/>
              </w:rPr>
            </w:pPr>
            <w:r w:rsidRPr="00906442">
              <w:rPr>
                <w:rFonts w:asciiTheme="majorHAnsi" w:hAnsiTheme="majorHAnsi"/>
                <w:b/>
                <w:bCs/>
                <w:sz w:val="18"/>
                <w:szCs w:val="18"/>
              </w:rPr>
              <w:t>Pasivo no corriente:</w:t>
            </w:r>
          </w:p>
        </w:tc>
        <w:tc>
          <w:tcPr>
            <w:tcW w:w="3021" w:type="dxa"/>
            <w:shd w:val="clear" w:color="auto" w:fill="66CC66"/>
          </w:tcPr>
          <w:p w14:paraId="085E1B67" w14:textId="77777777" w:rsidR="007935AC" w:rsidRPr="00906442" w:rsidRDefault="007935AC" w:rsidP="007935AC">
            <w:pPr>
              <w:spacing w:line="360" w:lineRule="auto"/>
              <w:rPr>
                <w:rFonts w:asciiTheme="majorHAnsi" w:hAnsiTheme="majorHAnsi"/>
                <w:b/>
                <w:bCs/>
                <w:sz w:val="18"/>
                <w:szCs w:val="18"/>
              </w:rPr>
            </w:pPr>
          </w:p>
        </w:tc>
        <w:tc>
          <w:tcPr>
            <w:tcW w:w="3022" w:type="dxa"/>
            <w:shd w:val="clear" w:color="auto" w:fill="66CC66"/>
          </w:tcPr>
          <w:p w14:paraId="1D4DE36F" w14:textId="77777777" w:rsidR="007935AC" w:rsidRPr="00906442" w:rsidRDefault="007935AC" w:rsidP="007935AC">
            <w:pPr>
              <w:spacing w:line="360" w:lineRule="auto"/>
              <w:rPr>
                <w:rFonts w:asciiTheme="majorHAnsi" w:hAnsiTheme="majorHAnsi"/>
                <w:sz w:val="18"/>
                <w:szCs w:val="18"/>
              </w:rPr>
            </w:pPr>
          </w:p>
        </w:tc>
      </w:tr>
      <w:tr w:rsidR="007935AC" w:rsidRPr="00906442" w14:paraId="35B6A137" w14:textId="77777777" w:rsidTr="00B27630">
        <w:tc>
          <w:tcPr>
            <w:tcW w:w="3021" w:type="dxa"/>
            <w:shd w:val="clear" w:color="auto" w:fill="66CC66"/>
          </w:tcPr>
          <w:p w14:paraId="3362B5C7" w14:textId="1CED14AC"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Préstamo bancario</w:t>
            </w:r>
          </w:p>
        </w:tc>
        <w:tc>
          <w:tcPr>
            <w:tcW w:w="3021" w:type="dxa"/>
            <w:shd w:val="clear" w:color="auto" w:fill="66CC66"/>
          </w:tcPr>
          <w:p w14:paraId="6CE465F0" w14:textId="4041AB85"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6.600€</w:t>
            </w:r>
          </w:p>
        </w:tc>
        <w:tc>
          <w:tcPr>
            <w:tcW w:w="3022" w:type="dxa"/>
            <w:shd w:val="clear" w:color="auto" w:fill="66CC66"/>
          </w:tcPr>
          <w:p w14:paraId="11278F71" w14:textId="68048975" w:rsidR="007935AC" w:rsidRPr="00906442" w:rsidRDefault="00B27630" w:rsidP="007935AC">
            <w:pPr>
              <w:spacing w:line="360" w:lineRule="auto"/>
              <w:rPr>
                <w:rFonts w:asciiTheme="majorHAnsi" w:hAnsiTheme="majorHAnsi"/>
                <w:sz w:val="18"/>
                <w:szCs w:val="18"/>
              </w:rPr>
            </w:pPr>
            <w:r w:rsidRPr="00906442">
              <w:rPr>
                <w:rFonts w:asciiTheme="majorHAnsi" w:hAnsiTheme="majorHAnsi"/>
                <w:sz w:val="18"/>
                <w:szCs w:val="18"/>
              </w:rPr>
              <w:t>Financiación externa a 3 años.</w:t>
            </w:r>
          </w:p>
        </w:tc>
      </w:tr>
      <w:tr w:rsidR="007935AC" w:rsidRPr="00906442" w14:paraId="16F0F07B" w14:textId="77777777" w:rsidTr="00B27630">
        <w:tc>
          <w:tcPr>
            <w:tcW w:w="3021" w:type="dxa"/>
            <w:shd w:val="clear" w:color="auto" w:fill="003366"/>
          </w:tcPr>
          <w:p w14:paraId="3A53998A" w14:textId="48DD0EF0" w:rsidR="007935AC" w:rsidRPr="00906442" w:rsidRDefault="007935AC" w:rsidP="007935AC">
            <w:pPr>
              <w:spacing w:line="360" w:lineRule="auto"/>
              <w:rPr>
                <w:rFonts w:asciiTheme="majorHAnsi" w:hAnsiTheme="majorHAnsi"/>
                <w:b/>
                <w:bCs/>
                <w:sz w:val="18"/>
                <w:szCs w:val="18"/>
              </w:rPr>
            </w:pPr>
            <w:r w:rsidRPr="00906442">
              <w:rPr>
                <w:rFonts w:asciiTheme="majorHAnsi" w:hAnsiTheme="majorHAnsi"/>
                <w:b/>
                <w:bCs/>
                <w:sz w:val="18"/>
                <w:szCs w:val="18"/>
              </w:rPr>
              <w:t>Pasivo corriente:</w:t>
            </w:r>
          </w:p>
        </w:tc>
        <w:tc>
          <w:tcPr>
            <w:tcW w:w="3021" w:type="dxa"/>
            <w:shd w:val="clear" w:color="auto" w:fill="003366"/>
          </w:tcPr>
          <w:p w14:paraId="343625D0" w14:textId="77777777" w:rsidR="007935AC" w:rsidRPr="00906442" w:rsidRDefault="007935AC" w:rsidP="007935AC">
            <w:pPr>
              <w:spacing w:line="360" w:lineRule="auto"/>
              <w:rPr>
                <w:rFonts w:asciiTheme="majorHAnsi" w:hAnsiTheme="majorHAnsi"/>
                <w:b/>
                <w:bCs/>
                <w:sz w:val="18"/>
                <w:szCs w:val="18"/>
              </w:rPr>
            </w:pPr>
          </w:p>
        </w:tc>
        <w:tc>
          <w:tcPr>
            <w:tcW w:w="3022" w:type="dxa"/>
            <w:shd w:val="clear" w:color="auto" w:fill="003366"/>
          </w:tcPr>
          <w:p w14:paraId="1C557EDF" w14:textId="77777777" w:rsidR="007935AC" w:rsidRPr="00906442" w:rsidRDefault="007935AC" w:rsidP="007935AC">
            <w:pPr>
              <w:spacing w:line="360" w:lineRule="auto"/>
              <w:rPr>
                <w:rFonts w:asciiTheme="majorHAnsi" w:hAnsiTheme="majorHAnsi"/>
                <w:sz w:val="18"/>
                <w:szCs w:val="18"/>
              </w:rPr>
            </w:pPr>
          </w:p>
        </w:tc>
      </w:tr>
      <w:tr w:rsidR="007935AC" w:rsidRPr="00906442" w14:paraId="7193BEC9" w14:textId="77777777" w:rsidTr="00B27630">
        <w:tc>
          <w:tcPr>
            <w:tcW w:w="3021" w:type="dxa"/>
            <w:shd w:val="clear" w:color="auto" w:fill="003366"/>
          </w:tcPr>
          <w:p w14:paraId="34464C64" w14:textId="581B9743"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Proveedores por pagar</w:t>
            </w:r>
          </w:p>
        </w:tc>
        <w:tc>
          <w:tcPr>
            <w:tcW w:w="3021" w:type="dxa"/>
            <w:shd w:val="clear" w:color="auto" w:fill="003366"/>
          </w:tcPr>
          <w:p w14:paraId="07ED6A87" w14:textId="6A6FE53E" w:rsidR="007935AC" w:rsidRPr="00906442" w:rsidRDefault="007935AC" w:rsidP="007935AC">
            <w:pPr>
              <w:spacing w:line="360" w:lineRule="auto"/>
              <w:rPr>
                <w:rFonts w:asciiTheme="majorHAnsi" w:hAnsiTheme="majorHAnsi"/>
                <w:sz w:val="18"/>
                <w:szCs w:val="18"/>
              </w:rPr>
            </w:pPr>
            <w:r w:rsidRPr="00906442">
              <w:rPr>
                <w:rFonts w:asciiTheme="majorHAnsi" w:hAnsiTheme="majorHAnsi"/>
                <w:sz w:val="18"/>
                <w:szCs w:val="18"/>
              </w:rPr>
              <w:t>0€</w:t>
            </w:r>
          </w:p>
        </w:tc>
        <w:tc>
          <w:tcPr>
            <w:tcW w:w="3022" w:type="dxa"/>
            <w:shd w:val="clear" w:color="auto" w:fill="003366"/>
          </w:tcPr>
          <w:p w14:paraId="3A1C7A7C" w14:textId="7622CE5B" w:rsidR="007935AC" w:rsidRPr="00906442" w:rsidRDefault="00B27630" w:rsidP="007935AC">
            <w:pPr>
              <w:spacing w:line="360" w:lineRule="auto"/>
              <w:rPr>
                <w:rFonts w:asciiTheme="majorHAnsi" w:hAnsiTheme="majorHAnsi"/>
                <w:sz w:val="18"/>
                <w:szCs w:val="18"/>
              </w:rPr>
            </w:pPr>
            <w:r w:rsidRPr="00906442">
              <w:rPr>
                <w:rFonts w:asciiTheme="majorHAnsi" w:hAnsiTheme="majorHAnsi"/>
                <w:sz w:val="18"/>
                <w:szCs w:val="18"/>
              </w:rPr>
              <w:t>No hay deudas a corto plazo.</w:t>
            </w:r>
          </w:p>
        </w:tc>
      </w:tr>
      <w:tr w:rsidR="007935AC" w:rsidRPr="00906442" w14:paraId="45656279" w14:textId="77777777" w:rsidTr="00B532DE">
        <w:tc>
          <w:tcPr>
            <w:tcW w:w="3021" w:type="dxa"/>
            <w:shd w:val="clear" w:color="auto" w:fill="F0F0F0"/>
          </w:tcPr>
          <w:p w14:paraId="4C0B19C2" w14:textId="7ED01FFA" w:rsidR="007935AC" w:rsidRPr="00906442" w:rsidRDefault="007935AC" w:rsidP="007935AC">
            <w:pPr>
              <w:spacing w:line="360" w:lineRule="auto"/>
              <w:rPr>
                <w:rFonts w:asciiTheme="majorHAnsi" w:hAnsiTheme="majorHAnsi"/>
                <w:b/>
                <w:bCs/>
                <w:sz w:val="18"/>
                <w:szCs w:val="18"/>
              </w:rPr>
            </w:pPr>
            <w:r w:rsidRPr="00906442">
              <w:rPr>
                <w:rFonts w:asciiTheme="majorHAnsi" w:hAnsiTheme="majorHAnsi"/>
                <w:b/>
                <w:bCs/>
                <w:sz w:val="18"/>
                <w:szCs w:val="18"/>
              </w:rPr>
              <w:t>Total pasivo + patrimonio</w:t>
            </w:r>
          </w:p>
        </w:tc>
        <w:tc>
          <w:tcPr>
            <w:tcW w:w="3021" w:type="dxa"/>
            <w:shd w:val="clear" w:color="auto" w:fill="F0F0F0"/>
          </w:tcPr>
          <w:p w14:paraId="60E80150" w14:textId="581EF3EC" w:rsidR="007935AC" w:rsidRPr="00906442" w:rsidRDefault="007935AC" w:rsidP="007935AC">
            <w:pPr>
              <w:spacing w:line="360" w:lineRule="auto"/>
              <w:rPr>
                <w:rFonts w:asciiTheme="majorHAnsi" w:hAnsiTheme="majorHAnsi"/>
                <w:b/>
                <w:bCs/>
                <w:sz w:val="18"/>
                <w:szCs w:val="18"/>
              </w:rPr>
            </w:pPr>
            <w:r w:rsidRPr="00906442">
              <w:rPr>
                <w:rFonts w:asciiTheme="majorHAnsi" w:hAnsiTheme="majorHAnsi"/>
                <w:b/>
                <w:bCs/>
                <w:sz w:val="18"/>
                <w:szCs w:val="18"/>
              </w:rPr>
              <w:t>56.640€</w:t>
            </w:r>
          </w:p>
        </w:tc>
        <w:tc>
          <w:tcPr>
            <w:tcW w:w="3022" w:type="dxa"/>
            <w:shd w:val="clear" w:color="auto" w:fill="F0F0F0"/>
          </w:tcPr>
          <w:p w14:paraId="3F875219" w14:textId="77777777" w:rsidR="007935AC" w:rsidRPr="00906442" w:rsidRDefault="007935AC" w:rsidP="007935AC">
            <w:pPr>
              <w:spacing w:line="360" w:lineRule="auto"/>
              <w:rPr>
                <w:rFonts w:asciiTheme="majorHAnsi" w:hAnsiTheme="majorHAnsi"/>
                <w:sz w:val="18"/>
                <w:szCs w:val="18"/>
              </w:rPr>
            </w:pPr>
          </w:p>
        </w:tc>
      </w:tr>
    </w:tbl>
    <w:p w14:paraId="0C6018A5" w14:textId="18812F17" w:rsidR="0033186A" w:rsidRPr="00906442" w:rsidRDefault="007E5341" w:rsidP="000E380C">
      <w:pPr>
        <w:pStyle w:val="Ttulo1"/>
        <w:spacing w:line="360" w:lineRule="auto"/>
      </w:pPr>
      <w:bookmarkStart w:id="34" w:name="_Toc190460685"/>
      <w:r w:rsidRPr="00906442">
        <w:t xml:space="preserve">8. </w:t>
      </w:r>
      <w:r w:rsidR="00DA233A" w:rsidRPr="00906442">
        <w:t>Seguridad y salud laboral</w:t>
      </w:r>
      <w:bookmarkEnd w:id="34"/>
    </w:p>
    <w:p w14:paraId="6DEED308" w14:textId="037D838E" w:rsidR="00022834" w:rsidRPr="00906442" w:rsidRDefault="001538A5" w:rsidP="00637219">
      <w:pPr>
        <w:spacing w:before="11" w:line="360" w:lineRule="auto"/>
        <w:rPr>
          <w:rFonts w:asciiTheme="majorHAnsi" w:hAnsiTheme="majorHAnsi"/>
        </w:rPr>
      </w:pPr>
      <w:r w:rsidRPr="00906442">
        <w:rPr>
          <w:rFonts w:asciiTheme="majorHAnsi" w:hAnsiTheme="majorHAnsi"/>
        </w:rPr>
        <w:t xml:space="preserve">Queremos asegurarnos de que haya un entorno de trabajo seguro </w:t>
      </w:r>
      <w:r w:rsidR="00611D4A" w:rsidRPr="00906442">
        <w:rPr>
          <w:rFonts w:asciiTheme="majorHAnsi" w:hAnsiTheme="majorHAnsi"/>
        </w:rPr>
        <w:t>para todos</w:t>
      </w:r>
      <w:r w:rsidRPr="00906442">
        <w:rPr>
          <w:rFonts w:asciiTheme="majorHAnsi" w:hAnsiTheme="majorHAnsi"/>
        </w:rPr>
        <w:t xml:space="preserve">, con lo cual vamos a </w:t>
      </w:r>
      <w:r w:rsidR="00CA6688" w:rsidRPr="00906442">
        <w:rPr>
          <w:rFonts w:asciiTheme="majorHAnsi" w:hAnsiTheme="majorHAnsi"/>
        </w:rPr>
        <w:t>implementar</w:t>
      </w:r>
      <w:r w:rsidRPr="00906442">
        <w:rPr>
          <w:rFonts w:asciiTheme="majorHAnsi" w:hAnsiTheme="majorHAnsi"/>
        </w:rPr>
        <w:t xml:space="preserve"> medidas de seguridad y salud laboral</w:t>
      </w:r>
      <w:r w:rsidR="00846F9F" w:rsidRPr="00906442">
        <w:rPr>
          <w:rFonts w:asciiTheme="majorHAnsi" w:hAnsiTheme="majorHAnsi"/>
        </w:rPr>
        <w:t>, aplicando</w:t>
      </w:r>
      <w:r w:rsidRPr="00906442">
        <w:rPr>
          <w:rFonts w:asciiTheme="majorHAnsi" w:hAnsiTheme="majorHAnsi"/>
        </w:rPr>
        <w:t xml:space="preserve"> protocolos estrictos para la protección de datos usando una VPN y autenticación </w:t>
      </w:r>
      <w:proofErr w:type="spellStart"/>
      <w:r w:rsidRPr="00906442">
        <w:rPr>
          <w:rFonts w:asciiTheme="majorHAnsi" w:hAnsiTheme="majorHAnsi"/>
        </w:rPr>
        <w:t>multifactor</w:t>
      </w:r>
      <w:proofErr w:type="spellEnd"/>
      <w:r w:rsidRPr="00906442">
        <w:rPr>
          <w:rFonts w:asciiTheme="majorHAnsi" w:hAnsiTheme="majorHAnsi"/>
        </w:rPr>
        <w:t>. Además, por el bien de la salud física de los empleados, proporcionaremos sillas adecuadas, pantallas con filtros de luz azul y se obligará a tomar pausas activas para reducir la fatiga. Durante la instalación y mantenimiento de redes, seguimos normativas de prevención de riesgos laborales, asegurando el uso de equipos de protección personal y la correcta manipulación de dispositivos eléctricos. Contamos con un seguro de responsabilidad civil que cubre posibles daños a equipos de clientes y formaremos a los empleados en prevención de riesgos y seguridad informática.</w:t>
      </w:r>
    </w:p>
    <w:p w14:paraId="750965BB" w14:textId="21DFC7F3" w:rsidR="00961AE8" w:rsidRPr="00906442" w:rsidRDefault="007E5341" w:rsidP="00CA6688">
      <w:pPr>
        <w:pStyle w:val="Ttulo1"/>
        <w:spacing w:line="360" w:lineRule="auto"/>
      </w:pPr>
      <w:bookmarkStart w:id="35" w:name="_Toc190460686"/>
      <w:r w:rsidRPr="00906442">
        <w:t xml:space="preserve">9. </w:t>
      </w:r>
      <w:r w:rsidR="00DA233A" w:rsidRPr="00906442">
        <w:t>Forma jurídica y trámites</w:t>
      </w:r>
      <w:bookmarkEnd w:id="35"/>
    </w:p>
    <w:p w14:paraId="75146D48" w14:textId="77777777" w:rsidR="004C66FD" w:rsidRPr="00906442" w:rsidRDefault="004C66FD" w:rsidP="004C66FD">
      <w:pPr>
        <w:pStyle w:val="Prrafodelista"/>
        <w:numPr>
          <w:ilvl w:val="0"/>
          <w:numId w:val="28"/>
        </w:numPr>
        <w:spacing w:line="360" w:lineRule="auto"/>
      </w:pPr>
      <w:r w:rsidRPr="00906442">
        <w:t>Forma jurídica: Autónomo</w:t>
      </w:r>
    </w:p>
    <w:p w14:paraId="2BB14E15" w14:textId="77777777" w:rsidR="004C66FD" w:rsidRPr="00906442" w:rsidRDefault="004C66FD" w:rsidP="004C66FD">
      <w:pPr>
        <w:pStyle w:val="Prrafodelista"/>
        <w:numPr>
          <w:ilvl w:val="0"/>
          <w:numId w:val="28"/>
        </w:numPr>
        <w:spacing w:line="360" w:lineRule="auto"/>
      </w:pPr>
      <w:r w:rsidRPr="00906442">
        <w:t xml:space="preserve">Razón social: </w:t>
      </w:r>
      <w:proofErr w:type="spellStart"/>
      <w:r w:rsidRPr="00906442">
        <w:t>Pronet</w:t>
      </w:r>
      <w:proofErr w:type="spellEnd"/>
      <w:r w:rsidRPr="00906442">
        <w:t xml:space="preserve"> </w:t>
      </w:r>
      <w:proofErr w:type="spellStart"/>
      <w:r w:rsidRPr="00906442">
        <w:t>Systems</w:t>
      </w:r>
      <w:proofErr w:type="spellEnd"/>
      <w:r w:rsidRPr="00906442">
        <w:t xml:space="preserve"> (Nombre Comercial)</w:t>
      </w:r>
    </w:p>
    <w:p w14:paraId="4C0D36E6" w14:textId="092904ED" w:rsidR="004C66FD" w:rsidRPr="00906442" w:rsidRDefault="004C66FD" w:rsidP="004C66FD">
      <w:pPr>
        <w:pStyle w:val="Prrafodelista"/>
        <w:numPr>
          <w:ilvl w:val="0"/>
          <w:numId w:val="28"/>
        </w:numPr>
        <w:spacing w:line="360" w:lineRule="auto"/>
      </w:pPr>
      <w:r w:rsidRPr="00906442">
        <w:t>NIF: 03943911D</w:t>
      </w:r>
    </w:p>
    <w:p w14:paraId="31FFE308" w14:textId="432B0B65" w:rsidR="004C66FD" w:rsidRPr="00906442" w:rsidRDefault="004C66FD" w:rsidP="004C66FD">
      <w:pPr>
        <w:pStyle w:val="Prrafodelista"/>
        <w:numPr>
          <w:ilvl w:val="0"/>
          <w:numId w:val="28"/>
        </w:numPr>
        <w:spacing w:line="360" w:lineRule="auto"/>
      </w:pPr>
      <w:r w:rsidRPr="00906442">
        <w:t>Domicilio social: Calle Alejandro Casona</w:t>
      </w:r>
    </w:p>
    <w:p w14:paraId="40B57CB4" w14:textId="77777777" w:rsidR="004C66FD" w:rsidRPr="00906442" w:rsidRDefault="004C66FD" w:rsidP="004C66FD">
      <w:pPr>
        <w:pStyle w:val="Prrafodelista"/>
        <w:numPr>
          <w:ilvl w:val="0"/>
          <w:numId w:val="28"/>
        </w:numPr>
        <w:spacing w:line="360" w:lineRule="auto"/>
      </w:pPr>
      <w:r w:rsidRPr="00906442">
        <w:t>Objeto social: Prestación de servicios de diseño, implementación y mantenimiento de redes informáticas.</w:t>
      </w:r>
    </w:p>
    <w:p w14:paraId="0D7DD438" w14:textId="40A6E1CD" w:rsidR="004C66FD" w:rsidRPr="00906442" w:rsidRDefault="004C66FD" w:rsidP="004C66FD">
      <w:pPr>
        <w:pStyle w:val="Prrafodelista"/>
        <w:numPr>
          <w:ilvl w:val="0"/>
          <w:numId w:val="28"/>
        </w:numPr>
        <w:spacing w:line="360" w:lineRule="auto"/>
      </w:pPr>
      <w:r w:rsidRPr="00906442">
        <w:t>Capital social: 10.000 € (aportación inicial)</w:t>
      </w:r>
    </w:p>
    <w:p w14:paraId="2F431F1E" w14:textId="77777777" w:rsidR="004C66FD" w:rsidRPr="00906442" w:rsidRDefault="004C66FD" w:rsidP="004C66FD">
      <w:pPr>
        <w:pStyle w:val="Prrafodelista"/>
        <w:numPr>
          <w:ilvl w:val="0"/>
          <w:numId w:val="28"/>
        </w:numPr>
        <w:spacing w:line="360" w:lineRule="auto"/>
      </w:pPr>
      <w:r w:rsidRPr="00906442">
        <w:t>% Desembolsado: 100 %</w:t>
      </w:r>
    </w:p>
    <w:p w14:paraId="4CD7A1F2" w14:textId="518B19FD" w:rsidR="004C66FD" w:rsidRPr="00906442" w:rsidRDefault="004C66FD" w:rsidP="004C66FD">
      <w:pPr>
        <w:pStyle w:val="Prrafodelista"/>
        <w:numPr>
          <w:ilvl w:val="0"/>
          <w:numId w:val="28"/>
        </w:numPr>
        <w:spacing w:line="360" w:lineRule="auto"/>
      </w:pPr>
      <w:r w:rsidRPr="00906442">
        <w:t>Relación socios:</w:t>
      </w:r>
    </w:p>
    <w:p w14:paraId="076C9FA1" w14:textId="77777777" w:rsidR="004C66FD" w:rsidRPr="00906442" w:rsidRDefault="004C66FD" w:rsidP="004C66FD">
      <w:pPr>
        <w:pStyle w:val="Prrafodelista"/>
        <w:numPr>
          <w:ilvl w:val="1"/>
          <w:numId w:val="28"/>
        </w:numPr>
        <w:spacing w:line="360" w:lineRule="auto"/>
      </w:pPr>
      <w:r w:rsidRPr="00906442">
        <w:t>Único socio: Namir Kubba Consuegra (DNI: 03943911D)</w:t>
      </w:r>
    </w:p>
    <w:p w14:paraId="6D348760" w14:textId="77777777" w:rsidR="004C66FD" w:rsidRPr="00906442" w:rsidRDefault="004C66FD" w:rsidP="004C66FD">
      <w:pPr>
        <w:pStyle w:val="Prrafodelista"/>
        <w:numPr>
          <w:ilvl w:val="0"/>
          <w:numId w:val="28"/>
        </w:numPr>
        <w:spacing w:line="360" w:lineRule="auto"/>
      </w:pPr>
      <w:r w:rsidRPr="00906442">
        <w:t>Órganos de administración:</w:t>
      </w:r>
    </w:p>
    <w:p w14:paraId="478F170C" w14:textId="133A6E4E" w:rsidR="004C66FD" w:rsidRPr="00906442" w:rsidRDefault="004C66FD" w:rsidP="004C66FD">
      <w:pPr>
        <w:pStyle w:val="Prrafodelista"/>
        <w:numPr>
          <w:ilvl w:val="1"/>
          <w:numId w:val="28"/>
        </w:numPr>
        <w:spacing w:line="360" w:lineRule="auto"/>
      </w:pPr>
      <w:r w:rsidRPr="00906442">
        <w:t>Titular: Namir Kubba Consuegra (empresario individual)</w:t>
      </w:r>
    </w:p>
    <w:p w14:paraId="17FF8DFA" w14:textId="77777777" w:rsidR="00022834" w:rsidRPr="00906442" w:rsidRDefault="00022834" w:rsidP="00022834">
      <w:pPr>
        <w:spacing w:line="360" w:lineRule="auto"/>
      </w:pPr>
    </w:p>
    <w:p w14:paraId="0C6018BB" w14:textId="4163C073" w:rsidR="0033186A" w:rsidRPr="00906442" w:rsidRDefault="008C67B2" w:rsidP="00611D4A">
      <w:pPr>
        <w:pStyle w:val="Ttulo2"/>
        <w:spacing w:line="360" w:lineRule="auto"/>
      </w:pPr>
      <w:bookmarkStart w:id="36" w:name="_Toc190460687"/>
      <w:r w:rsidRPr="00906442">
        <w:lastRenderedPageBreak/>
        <w:t xml:space="preserve">9.1. </w:t>
      </w:r>
      <w:r w:rsidR="00DA233A" w:rsidRPr="00906442">
        <w:t>Trámites de constitución</w:t>
      </w:r>
      <w:bookmarkEnd w:id="36"/>
    </w:p>
    <w:p w14:paraId="0C6018BE" w14:textId="186568DA" w:rsidR="0033186A" w:rsidRPr="00906442" w:rsidRDefault="00CA6688" w:rsidP="00611D4A">
      <w:pPr>
        <w:spacing w:before="12" w:line="360" w:lineRule="auto"/>
        <w:rPr>
          <w:rFonts w:asciiTheme="majorHAnsi" w:hAnsiTheme="majorHAnsi"/>
        </w:rPr>
      </w:pPr>
      <w:r w:rsidRPr="00906442">
        <w:rPr>
          <w:rFonts w:asciiTheme="majorHAnsi" w:hAnsiTheme="majorHAnsi"/>
        </w:rPr>
        <w:t xml:space="preserve">Lo primero </w:t>
      </w:r>
      <w:r w:rsidR="00544D24" w:rsidRPr="00906442">
        <w:rPr>
          <w:rFonts w:asciiTheme="majorHAnsi" w:hAnsiTheme="majorHAnsi"/>
        </w:rPr>
        <w:t>que hay que hacer será</w:t>
      </w:r>
      <w:r w:rsidRPr="00906442">
        <w:rPr>
          <w:rFonts w:asciiTheme="majorHAnsi" w:hAnsiTheme="majorHAnsi"/>
        </w:rPr>
        <w:t xml:space="preserve"> darse de alta en el Régimen Especial de Trabajadores Autónomos (RETA) de la Seguridad Social y en el Censo de Empresarios de la Agencia Tributaria, obteniendo el número de identificación fiscal (NIF)</w:t>
      </w:r>
      <w:r w:rsidR="00982D38">
        <w:rPr>
          <w:rFonts w:asciiTheme="majorHAnsi" w:hAnsiTheme="majorHAnsi"/>
        </w:rPr>
        <w:t xml:space="preserve"> </w:t>
      </w:r>
      <w:hyperlink r:id="rId12" w:history="1">
        <w:r w:rsidR="00982D38" w:rsidRPr="00982D38">
          <w:rPr>
            <w:rStyle w:val="Hipervnculo"/>
            <w:rFonts w:asciiTheme="majorHAnsi" w:hAnsiTheme="majorHAnsi"/>
            <w:vertAlign w:val="superscript"/>
          </w:rPr>
          <w:t>[3]</w:t>
        </w:r>
      </w:hyperlink>
      <w:r w:rsidR="00982D38">
        <w:rPr>
          <w:rFonts w:asciiTheme="majorHAnsi" w:hAnsiTheme="majorHAnsi"/>
          <w:vertAlign w:val="superscript"/>
        </w:rPr>
        <w:t xml:space="preserve"> </w:t>
      </w:r>
      <w:hyperlink r:id="rId13" w:history="1">
        <w:r w:rsidR="00982D38" w:rsidRPr="00982D38">
          <w:rPr>
            <w:rStyle w:val="Hipervnculo"/>
            <w:rFonts w:asciiTheme="majorHAnsi" w:hAnsiTheme="majorHAnsi"/>
            <w:vertAlign w:val="superscript"/>
          </w:rPr>
          <w:t xml:space="preserve">[4] </w:t>
        </w:r>
      </w:hyperlink>
      <w:r w:rsidR="00982D38">
        <w:rPr>
          <w:rFonts w:asciiTheme="majorHAnsi" w:hAnsiTheme="majorHAnsi"/>
          <w:vertAlign w:val="superscript"/>
        </w:rPr>
        <w:t xml:space="preserve"> </w:t>
      </w:r>
      <w:r w:rsidRPr="00906442">
        <w:rPr>
          <w:rFonts w:asciiTheme="majorHAnsi" w:hAnsiTheme="majorHAnsi"/>
        </w:rPr>
        <w:t xml:space="preserve">. En caso de </w:t>
      </w:r>
      <w:r w:rsidR="00A90A4E" w:rsidRPr="00906442">
        <w:rPr>
          <w:rFonts w:asciiTheme="majorHAnsi" w:hAnsiTheme="majorHAnsi"/>
        </w:rPr>
        <w:t>queramos contratar</w:t>
      </w:r>
      <w:r w:rsidRPr="00906442">
        <w:rPr>
          <w:rFonts w:asciiTheme="majorHAnsi" w:hAnsiTheme="majorHAnsi"/>
        </w:rPr>
        <w:t xml:space="preserve"> empleados en el futuro</w:t>
      </w:r>
      <w:r w:rsidR="00A90A4E" w:rsidRPr="00906442">
        <w:rPr>
          <w:rFonts w:asciiTheme="majorHAnsi" w:hAnsiTheme="majorHAnsi"/>
        </w:rPr>
        <w:t xml:space="preserve"> tendremos que inscribirles</w:t>
      </w:r>
      <w:r w:rsidRPr="00906442">
        <w:rPr>
          <w:rFonts w:asciiTheme="majorHAnsi" w:hAnsiTheme="majorHAnsi"/>
        </w:rPr>
        <w:t xml:space="preserve"> en la Seguridad Social </w:t>
      </w:r>
      <w:r w:rsidR="00A90A4E" w:rsidRPr="00906442">
        <w:rPr>
          <w:rFonts w:asciiTheme="majorHAnsi" w:hAnsiTheme="majorHAnsi"/>
        </w:rPr>
        <w:t>para obtener</w:t>
      </w:r>
      <w:r w:rsidRPr="00906442">
        <w:rPr>
          <w:rFonts w:asciiTheme="majorHAnsi" w:hAnsiTheme="majorHAnsi"/>
        </w:rPr>
        <w:t xml:space="preserve"> </w:t>
      </w:r>
      <w:r w:rsidR="00A90A4E" w:rsidRPr="00906442">
        <w:rPr>
          <w:rFonts w:asciiTheme="majorHAnsi" w:hAnsiTheme="majorHAnsi"/>
        </w:rPr>
        <w:t>el</w:t>
      </w:r>
      <w:r w:rsidRPr="00906442">
        <w:rPr>
          <w:rFonts w:asciiTheme="majorHAnsi" w:hAnsiTheme="majorHAnsi"/>
        </w:rPr>
        <w:t xml:space="preserve"> código de cuenta de cotización</w:t>
      </w:r>
      <w:r w:rsidR="003A4719">
        <w:rPr>
          <w:rFonts w:asciiTheme="majorHAnsi" w:hAnsiTheme="majorHAnsi"/>
          <w:vertAlign w:val="superscript"/>
        </w:rPr>
        <w:t xml:space="preserve"> </w:t>
      </w:r>
      <w:hyperlink r:id="rId14" w:history="1">
        <w:r w:rsidR="003A4719" w:rsidRPr="003A4719">
          <w:rPr>
            <w:rStyle w:val="Hipervnculo"/>
            <w:rFonts w:asciiTheme="majorHAnsi" w:hAnsiTheme="majorHAnsi"/>
            <w:vertAlign w:val="superscript"/>
          </w:rPr>
          <w:t>[5]</w:t>
        </w:r>
      </w:hyperlink>
      <w:r w:rsidRPr="00906442">
        <w:rPr>
          <w:rFonts w:asciiTheme="majorHAnsi" w:hAnsiTheme="majorHAnsi"/>
        </w:rPr>
        <w:t>.</w:t>
      </w:r>
    </w:p>
    <w:p w14:paraId="0C6018BF" w14:textId="7A9F03DA" w:rsidR="0033186A" w:rsidRPr="00906442" w:rsidRDefault="008C67B2" w:rsidP="00611D4A">
      <w:pPr>
        <w:pStyle w:val="Ttulo2"/>
        <w:spacing w:line="360" w:lineRule="auto"/>
      </w:pPr>
      <w:bookmarkStart w:id="37" w:name="_Toc190460688"/>
      <w:r w:rsidRPr="00906442">
        <w:t xml:space="preserve">9.2. </w:t>
      </w:r>
      <w:r w:rsidR="00DA233A" w:rsidRPr="00906442">
        <w:t>Trámites de puesta en marcha</w:t>
      </w:r>
      <w:bookmarkEnd w:id="37"/>
    </w:p>
    <w:p w14:paraId="0C6018C1" w14:textId="61FD1818" w:rsidR="0033186A" w:rsidRPr="00906442" w:rsidRDefault="00611D4A" w:rsidP="00611D4A">
      <w:pPr>
        <w:pStyle w:val="Textoindependiente"/>
        <w:spacing w:line="360" w:lineRule="auto"/>
        <w:ind w:left="0" w:right="287"/>
        <w:jc w:val="both"/>
        <w:rPr>
          <w:rFonts w:asciiTheme="majorHAnsi" w:hAnsiTheme="majorHAnsi"/>
          <w:sz w:val="22"/>
          <w:szCs w:val="22"/>
        </w:rPr>
      </w:pPr>
      <w:r w:rsidRPr="00906442">
        <w:rPr>
          <w:rFonts w:asciiTheme="majorHAnsi" w:hAnsiTheme="majorHAnsi"/>
          <w:sz w:val="22"/>
          <w:szCs w:val="22"/>
        </w:rPr>
        <w:t>Una vez terminemos los trámites anteriores</w:t>
      </w:r>
      <w:r w:rsidR="00852DA1" w:rsidRPr="00906442">
        <w:rPr>
          <w:rFonts w:asciiTheme="majorHAnsi" w:hAnsiTheme="majorHAnsi"/>
          <w:sz w:val="22"/>
          <w:szCs w:val="22"/>
        </w:rPr>
        <w:t xml:space="preserve"> que contratar</w:t>
      </w:r>
      <w:r w:rsidR="00CA6688" w:rsidRPr="00906442">
        <w:rPr>
          <w:rFonts w:asciiTheme="majorHAnsi" w:hAnsiTheme="majorHAnsi"/>
          <w:sz w:val="22"/>
          <w:szCs w:val="22"/>
        </w:rPr>
        <w:t xml:space="preserve"> un seguro de responsabilidad civil para cubrir posibles daños durante la prestación de servicios y</w:t>
      </w:r>
      <w:r w:rsidR="00177E3F" w:rsidRPr="00906442">
        <w:rPr>
          <w:rFonts w:asciiTheme="majorHAnsi" w:hAnsiTheme="majorHAnsi"/>
          <w:sz w:val="22"/>
          <w:szCs w:val="22"/>
        </w:rPr>
        <w:t xml:space="preserve"> tenemos que asegurarnos de  c</w:t>
      </w:r>
      <w:r w:rsidR="00CA6688" w:rsidRPr="00906442">
        <w:rPr>
          <w:rFonts w:asciiTheme="majorHAnsi" w:hAnsiTheme="majorHAnsi"/>
          <w:sz w:val="22"/>
          <w:szCs w:val="22"/>
        </w:rPr>
        <w:t>umplir con la normativa del Reglamento General de Protección de Datos (RGPD)</w:t>
      </w:r>
      <w:r w:rsidR="003A4719">
        <w:rPr>
          <w:rFonts w:asciiTheme="majorHAnsi" w:hAnsiTheme="majorHAnsi"/>
          <w:sz w:val="22"/>
          <w:szCs w:val="22"/>
        </w:rPr>
        <w:t xml:space="preserve"> </w:t>
      </w:r>
      <w:hyperlink r:id="rId15" w:history="1">
        <w:r w:rsidR="003A4719" w:rsidRPr="003A4719">
          <w:rPr>
            <w:rStyle w:val="Hipervnculo"/>
            <w:rFonts w:asciiTheme="majorHAnsi" w:hAnsiTheme="majorHAnsi"/>
            <w:sz w:val="22"/>
            <w:szCs w:val="22"/>
            <w:vertAlign w:val="superscript"/>
          </w:rPr>
          <w:t>[</w:t>
        </w:r>
        <w:r w:rsidR="003A4719">
          <w:rPr>
            <w:rStyle w:val="Hipervnculo"/>
            <w:rFonts w:asciiTheme="majorHAnsi" w:hAnsiTheme="majorHAnsi"/>
            <w:sz w:val="22"/>
            <w:szCs w:val="22"/>
            <w:vertAlign w:val="superscript"/>
          </w:rPr>
          <w:t>6</w:t>
        </w:r>
        <w:r w:rsidR="003A4719" w:rsidRPr="003A4719">
          <w:rPr>
            <w:rStyle w:val="Hipervnculo"/>
            <w:rFonts w:asciiTheme="majorHAnsi" w:hAnsiTheme="majorHAnsi"/>
            <w:sz w:val="22"/>
            <w:szCs w:val="22"/>
            <w:vertAlign w:val="superscript"/>
          </w:rPr>
          <w:t>]</w:t>
        </w:r>
      </w:hyperlink>
      <w:r w:rsidR="00CA6688" w:rsidRPr="00906442">
        <w:rPr>
          <w:rFonts w:asciiTheme="majorHAnsi" w:hAnsiTheme="majorHAnsi"/>
          <w:sz w:val="22"/>
          <w:szCs w:val="22"/>
        </w:rPr>
        <w:t xml:space="preserve"> para garantizar la seguridad de la información de los clientes. Intentaremos establecer contratos con proveedores y clientes para </w:t>
      </w:r>
      <w:r w:rsidR="00177E3F" w:rsidRPr="00906442">
        <w:rPr>
          <w:rFonts w:asciiTheme="majorHAnsi" w:hAnsiTheme="majorHAnsi"/>
          <w:sz w:val="22"/>
          <w:szCs w:val="22"/>
        </w:rPr>
        <w:t>empezar a crear conexiones con personas de interés</w:t>
      </w:r>
      <w:r w:rsidR="00CA6688" w:rsidRPr="00906442">
        <w:rPr>
          <w:rFonts w:asciiTheme="majorHAnsi" w:hAnsiTheme="majorHAnsi"/>
          <w:sz w:val="22"/>
          <w:szCs w:val="22"/>
        </w:rPr>
        <w:t xml:space="preserve">. </w:t>
      </w:r>
      <w:r w:rsidR="00177E3F" w:rsidRPr="00906442">
        <w:rPr>
          <w:rFonts w:asciiTheme="majorHAnsi" w:hAnsiTheme="majorHAnsi"/>
          <w:sz w:val="22"/>
          <w:szCs w:val="22"/>
        </w:rPr>
        <w:t>Si todo va como se espera en el plan, intentaremos expandir el negocio</w:t>
      </w:r>
      <w:r w:rsidR="00CA6688" w:rsidRPr="00906442">
        <w:rPr>
          <w:rFonts w:asciiTheme="majorHAnsi" w:hAnsiTheme="majorHAnsi"/>
          <w:sz w:val="22"/>
          <w:szCs w:val="22"/>
        </w:rPr>
        <w:t xml:space="preserve"> a un local físico, </w:t>
      </w:r>
      <w:r w:rsidR="00177E3F" w:rsidRPr="00906442">
        <w:rPr>
          <w:rFonts w:asciiTheme="majorHAnsi" w:hAnsiTheme="majorHAnsi"/>
          <w:sz w:val="22"/>
          <w:szCs w:val="22"/>
        </w:rPr>
        <w:t>con lo cual tendremos que tramitar</w:t>
      </w:r>
      <w:r w:rsidR="00CA6688" w:rsidRPr="00906442">
        <w:rPr>
          <w:rFonts w:asciiTheme="majorHAnsi" w:hAnsiTheme="majorHAnsi"/>
          <w:sz w:val="22"/>
          <w:szCs w:val="22"/>
        </w:rPr>
        <w:t xml:space="preserve"> </w:t>
      </w:r>
      <w:r w:rsidR="00177E3F" w:rsidRPr="00906442">
        <w:rPr>
          <w:rFonts w:asciiTheme="majorHAnsi" w:hAnsiTheme="majorHAnsi"/>
          <w:sz w:val="22"/>
          <w:szCs w:val="22"/>
        </w:rPr>
        <w:t>una</w:t>
      </w:r>
      <w:r w:rsidR="00CA6688" w:rsidRPr="00906442">
        <w:rPr>
          <w:rFonts w:asciiTheme="majorHAnsi" w:hAnsiTheme="majorHAnsi"/>
          <w:sz w:val="22"/>
          <w:szCs w:val="22"/>
        </w:rPr>
        <w:t xml:space="preserve"> licencia de apertura</w:t>
      </w:r>
      <w:r w:rsidR="00177E3F" w:rsidRPr="00906442">
        <w:rPr>
          <w:rFonts w:asciiTheme="majorHAnsi" w:hAnsiTheme="majorHAnsi"/>
          <w:sz w:val="22"/>
          <w:szCs w:val="22"/>
        </w:rPr>
        <w:t xml:space="preserve"> y presentarla en</w:t>
      </w:r>
      <w:r w:rsidR="00CA6688" w:rsidRPr="00906442">
        <w:rPr>
          <w:rFonts w:asciiTheme="majorHAnsi" w:hAnsiTheme="majorHAnsi"/>
          <w:sz w:val="22"/>
          <w:szCs w:val="22"/>
        </w:rPr>
        <w:t xml:space="preserve"> el ayuntamiento. </w:t>
      </w:r>
      <w:r w:rsidR="00177E3F" w:rsidRPr="00906442">
        <w:rPr>
          <w:rFonts w:asciiTheme="majorHAnsi" w:hAnsiTheme="majorHAnsi"/>
          <w:sz w:val="22"/>
          <w:szCs w:val="22"/>
        </w:rPr>
        <w:t>Para terminar</w:t>
      </w:r>
      <w:r w:rsidR="00CA6688" w:rsidRPr="00906442">
        <w:rPr>
          <w:rFonts w:asciiTheme="majorHAnsi" w:hAnsiTheme="majorHAnsi"/>
          <w:sz w:val="22"/>
          <w:szCs w:val="22"/>
        </w:rPr>
        <w:t xml:space="preserve">, </w:t>
      </w:r>
      <w:r w:rsidR="00177E3F" w:rsidRPr="00906442">
        <w:rPr>
          <w:rFonts w:asciiTheme="majorHAnsi" w:hAnsiTheme="majorHAnsi"/>
          <w:sz w:val="22"/>
          <w:szCs w:val="22"/>
        </w:rPr>
        <w:t xml:space="preserve"> contrataremos un servicio</w:t>
      </w:r>
      <w:r w:rsidR="00CA6688" w:rsidRPr="00906442">
        <w:rPr>
          <w:rFonts w:asciiTheme="majorHAnsi" w:hAnsiTheme="majorHAnsi"/>
          <w:sz w:val="22"/>
          <w:szCs w:val="22"/>
        </w:rPr>
        <w:t xml:space="preserve"> de facturación y contabilidad</w:t>
      </w:r>
      <w:r w:rsidR="00177E3F" w:rsidRPr="00906442">
        <w:rPr>
          <w:rFonts w:asciiTheme="majorHAnsi" w:hAnsiTheme="majorHAnsi"/>
          <w:sz w:val="22"/>
          <w:szCs w:val="22"/>
        </w:rPr>
        <w:t xml:space="preserve"> o compraremos una licencia de un programa para hacerlo nosotros mismos, algo necesario</w:t>
      </w:r>
      <w:r w:rsidR="00CA6688" w:rsidRPr="00906442">
        <w:rPr>
          <w:rFonts w:asciiTheme="majorHAnsi" w:hAnsiTheme="majorHAnsi"/>
          <w:sz w:val="22"/>
          <w:szCs w:val="22"/>
        </w:rPr>
        <w:t xml:space="preserve"> para cumplir con las obligaciones fiscales y contables de la empresa.</w:t>
      </w:r>
    </w:p>
    <w:p w14:paraId="6480C41D" w14:textId="3D834CD4" w:rsidR="00F266D1" w:rsidRPr="00906442" w:rsidRDefault="00F266D1" w:rsidP="0085009D">
      <w:pPr>
        <w:pStyle w:val="Ttulo1"/>
        <w:spacing w:line="360" w:lineRule="auto"/>
      </w:pPr>
      <w:bookmarkStart w:id="38" w:name="_Toc190460689"/>
      <w:r w:rsidRPr="00906442">
        <w:t>10. Objetivos personales</w:t>
      </w:r>
      <w:bookmarkEnd w:id="38"/>
    </w:p>
    <w:p w14:paraId="014EE680" w14:textId="76E218A9" w:rsidR="008009EE" w:rsidRPr="00906442" w:rsidRDefault="0085009D" w:rsidP="0085009D">
      <w:pPr>
        <w:spacing w:line="360" w:lineRule="auto"/>
      </w:pPr>
      <w:r w:rsidRPr="00906442">
        <w:t>Lo que busco con la realización de este trabajo es sobre todo expandir mis conocimientos sobre todo lo que conlleva crear una empresa, ya que es algo que espero poder hacer en el futuro y como se relaciona con el campo de administración de redes que es la parte principal de mis estudios. También busco mejorar mi capacidad de redacción para de cara a realizar el trabajo de fin de ciclo, algo necesario y esencial para conseguir el título de Técnico Superior en Administración de Sistemas Informáticos en Red. Y por último, busco aprender a manejar mejor mi tiempo con trabajos de este estilo, ya que a la hora de realizar otros, siempre llego justo y no consigo que el resultado final sea un reflejo de toda mi capacidad, sino que acaba siendo un trabajo bueno, pero con el cual no suelo quedar satisfecho.</w:t>
      </w:r>
    </w:p>
    <w:p w14:paraId="5398FE96" w14:textId="77777777" w:rsidR="0085009D" w:rsidRPr="00906442" w:rsidRDefault="0085009D">
      <w:pPr>
        <w:rPr>
          <w:rFonts w:asciiTheme="majorHAnsi" w:eastAsiaTheme="majorEastAsia" w:hAnsiTheme="majorHAnsi" w:cstheme="majorBidi"/>
          <w:color w:val="003366"/>
          <w:sz w:val="32"/>
          <w:szCs w:val="32"/>
        </w:rPr>
      </w:pPr>
      <w:bookmarkStart w:id="39" w:name="_Toc190460690"/>
      <w:r w:rsidRPr="00906442">
        <w:br w:type="page"/>
      </w:r>
    </w:p>
    <w:p w14:paraId="0A1DA8D2" w14:textId="5AD90B72" w:rsidR="00F266D1" w:rsidRPr="00906442" w:rsidRDefault="00F54854" w:rsidP="00906442">
      <w:pPr>
        <w:pStyle w:val="Ttulo1"/>
        <w:spacing w:line="360" w:lineRule="auto"/>
      </w:pPr>
      <w:r w:rsidRPr="00906442">
        <w:lastRenderedPageBreak/>
        <w:t xml:space="preserve">11. </w:t>
      </w:r>
      <w:r w:rsidR="00F266D1" w:rsidRPr="00906442">
        <w:t>Conclusiones y Reflexión crítica sobre el trabajo y las actividades realizadas a lo largo del curso.</w:t>
      </w:r>
      <w:bookmarkEnd w:id="39"/>
    </w:p>
    <w:p w14:paraId="054B11BC" w14:textId="4A649314" w:rsidR="00906442" w:rsidRPr="00906442" w:rsidRDefault="00906442" w:rsidP="00906442">
      <w:pPr>
        <w:pStyle w:val="NormalWeb"/>
        <w:spacing w:line="360" w:lineRule="auto"/>
        <w:rPr>
          <w:lang w:val="es-ES"/>
        </w:rPr>
      </w:pPr>
      <w:r w:rsidRPr="00906442">
        <w:rPr>
          <w:lang w:val="es-ES"/>
        </w:rPr>
        <w:t>Ahora que he terminado el trabajo, lo primero que quiero hacer es dar las gracias mi profesora Gemma y a mis compañeros, no solo los de mi grupo de la asignatura de Empresa e Iniciativa Emprendedora, sino a compañeros de otros ciclos (Especialmente AFI) con los cuales tuve el honor de formar parte de un equipo con ellos para el Hackathon +QueFamilias, ya que me han proporcionado recursos para realizar un plan de empresa de forma correcta.</w:t>
      </w:r>
    </w:p>
    <w:p w14:paraId="21647386" w14:textId="6548C4D3" w:rsidR="00906442" w:rsidRDefault="00906442" w:rsidP="00906442">
      <w:pPr>
        <w:pStyle w:val="NormalWeb"/>
        <w:spacing w:line="360" w:lineRule="auto"/>
        <w:rPr>
          <w:lang w:val="es-ES"/>
        </w:rPr>
      </w:pPr>
      <w:r w:rsidRPr="00906442">
        <w:rPr>
          <w:lang w:val="es-ES"/>
        </w:rPr>
        <w:t xml:space="preserve">En cuánto a mí mismo, creo que he conseguido mucho más de lo que esperaba con esta asignatura. Al principio casi todo el mundo la veía como la asignatura de relleno que todo el mundo tiene que cursar y aprobar para sacarse el título, pero he llegado a comprender que no es así, sino que era justo lo contrario. El conocimiento que aportan las otras asignaturas siempre se puede estudiar de un libro o viendo algún tutorial en YouTube (lo hemos hecho todos más de una vez), pero lo que se consigue con esta asignatura es diferente. Al empezar este curso no me podía imaginar una peor situación que ponerme a trabajar en grupo para un proyecto y encima tener que exponerlo delante de muchas personas, sin embargo, ahora es algo que no solo tolero, sino que incluso </w:t>
      </w:r>
      <w:r>
        <w:rPr>
          <w:lang w:val="es-ES"/>
        </w:rPr>
        <w:t>me gusta. He descubierto que no solo soy capaz de trabajar en grupo sin ningún problema, sino que soy capaz de liderarlo y tomar la iniciativa si hace falta en vez de quedarme de lado como lo había hecho casi toda mi vida.</w:t>
      </w:r>
      <w:r w:rsidR="00FE23FE">
        <w:rPr>
          <w:lang w:val="es-ES"/>
        </w:rPr>
        <w:t xml:space="preserve"> </w:t>
      </w:r>
      <w:r w:rsidR="008A6EC4" w:rsidRPr="008A6EC4">
        <w:rPr>
          <w:lang w:val="es-ES"/>
        </w:rPr>
        <w:t>Durante el curso, la interacción con mis compañeros ha sido muy enriquecedor</w:t>
      </w:r>
      <w:r w:rsidR="008A6EC4">
        <w:rPr>
          <w:lang w:val="es-ES"/>
        </w:rPr>
        <w:t>,</w:t>
      </w:r>
      <w:r w:rsidR="008A6EC4" w:rsidRPr="008A6EC4">
        <w:rPr>
          <w:lang w:val="es-ES"/>
        </w:rPr>
        <w:t xml:space="preserve"> he aprendido a valorar diferentes puntos de vista, a colaborar en la resolución de problemas y a fortalecer mi capacidad de trabajar en equipo, lo que ha enriquecido mi experiencia personal y profesional. </w:t>
      </w:r>
      <w:r w:rsidR="00FE23FE">
        <w:rPr>
          <w:lang w:val="es-ES"/>
        </w:rPr>
        <w:t>He aprendido a trabajar en equipo sin importar las personas con las que trabajo, concentrándonos todos en un solo objetivo y dejando de lado cualquier problema que pudimos haber tenido.</w:t>
      </w:r>
    </w:p>
    <w:p w14:paraId="1372242E" w14:textId="3899FC23" w:rsidR="00FE23FE" w:rsidRDefault="00FE23FE" w:rsidP="00906442">
      <w:pPr>
        <w:pStyle w:val="NormalWeb"/>
        <w:spacing w:line="360" w:lineRule="auto"/>
        <w:rPr>
          <w:lang w:val="es-ES"/>
        </w:rPr>
      </w:pPr>
      <w:r>
        <w:rPr>
          <w:lang w:val="es-ES"/>
        </w:rPr>
        <w:t>Personalmente, creo que he cumplido con los objetivos de la asignatura al poder aplicar mis conocimientos técnicos de otros módulos a este, fusionando mis conocimientos técnicos con mis nuevas adquiridas habilidades blandas, creando un yo mejor preparado para el día de mañana.</w:t>
      </w:r>
    </w:p>
    <w:p w14:paraId="44D00667" w14:textId="1EE1E43A" w:rsidR="00FE23FE" w:rsidRDefault="00FE23FE" w:rsidP="00906442">
      <w:pPr>
        <w:pStyle w:val="NormalWeb"/>
        <w:spacing w:line="360" w:lineRule="auto"/>
        <w:rPr>
          <w:lang w:val="es-ES"/>
        </w:rPr>
      </w:pPr>
      <w:r w:rsidRPr="00FE23FE">
        <w:rPr>
          <w:lang w:val="es-ES"/>
        </w:rPr>
        <w:lastRenderedPageBreak/>
        <w:t>Como reflexión final, me identifico con la frase de Peter Drucker: "La mejor manera de predecir el futuro es crearlo", ya que este proyecto me ha impulsado a ser protagonista de mi propio crecimiento y a forjar un futuro profesional con determinación y creatividad.</w:t>
      </w:r>
    </w:p>
    <w:p w14:paraId="398FB38D" w14:textId="05C99596" w:rsidR="00FE23FE" w:rsidRDefault="003C463D" w:rsidP="003C463D">
      <w:pPr>
        <w:pStyle w:val="Ttulo1"/>
        <w:spacing w:line="360" w:lineRule="auto"/>
      </w:pPr>
      <w:r>
        <w:t>Bibliografía</w:t>
      </w:r>
      <w:r w:rsidR="00982D38">
        <w:t xml:space="preserve"> y referencias</w:t>
      </w:r>
    </w:p>
    <w:p w14:paraId="5F1F7E75" w14:textId="5F7352DA" w:rsidR="003C463D" w:rsidRDefault="003C463D" w:rsidP="003C463D">
      <w:pPr>
        <w:spacing w:line="360" w:lineRule="auto"/>
      </w:pPr>
      <w:r>
        <w:t>1.</w:t>
      </w:r>
      <w:r w:rsidRPr="003C463D">
        <w:t xml:space="preserve"> </w:t>
      </w:r>
      <w:hyperlink r:id="rId16" w:history="1">
        <w:r w:rsidRPr="003C463D">
          <w:rPr>
            <w:rStyle w:val="Hipervnculo"/>
          </w:rPr>
          <w:t>https://www.habitissimo.es/presupuestos/cableado</w:t>
        </w:r>
      </w:hyperlink>
    </w:p>
    <w:p w14:paraId="0073520C" w14:textId="6188C7B2" w:rsidR="003C463D" w:rsidRDefault="003C463D" w:rsidP="003C463D">
      <w:pPr>
        <w:spacing w:line="360" w:lineRule="auto"/>
      </w:pPr>
      <w:r>
        <w:t xml:space="preserve">2. </w:t>
      </w:r>
      <w:hyperlink r:id="rId17" w:history="1">
        <w:r w:rsidRPr="00B97734">
          <w:rPr>
            <w:rStyle w:val="Hipervnculo"/>
          </w:rPr>
          <w:t>https://www.router-switch.com/cisco-catalyst-9200-switches-price.html</w:t>
        </w:r>
      </w:hyperlink>
    </w:p>
    <w:p w14:paraId="0B91D4D8" w14:textId="3A4F0BA1" w:rsidR="003C463D" w:rsidRDefault="003C463D" w:rsidP="003C463D">
      <w:pPr>
        <w:spacing w:line="360" w:lineRule="auto"/>
      </w:pPr>
      <w:r>
        <w:t xml:space="preserve">3. </w:t>
      </w:r>
      <w:hyperlink r:id="rId18" w:history="1">
        <w:r w:rsidR="00982D38" w:rsidRPr="00B97734">
          <w:rPr>
            <w:rStyle w:val="Hipervnculo"/>
          </w:rPr>
          <w:t>https://revista.seg-social.es/-/5-pasos-para-darse-de-alta-como-aut%C3%B3nomo</w:t>
        </w:r>
      </w:hyperlink>
    </w:p>
    <w:p w14:paraId="4220F6B4" w14:textId="71CB9F29" w:rsidR="00982D38" w:rsidRDefault="00982D38" w:rsidP="003C463D">
      <w:pPr>
        <w:spacing w:line="360" w:lineRule="auto"/>
      </w:pPr>
      <w:r>
        <w:t xml:space="preserve">4. </w:t>
      </w:r>
      <w:hyperlink r:id="rId19" w:history="1">
        <w:r w:rsidRPr="00B97734">
          <w:rPr>
            <w:rStyle w:val="Hipervnculo"/>
          </w:rPr>
          <w:t>https://www.seg-social.es/wps/portal/wss/internet/Trabajadores/Afiliacion/10548/32825</w:t>
        </w:r>
      </w:hyperlink>
    </w:p>
    <w:p w14:paraId="7B98B4EE" w14:textId="79FAAF0D" w:rsidR="003A4719" w:rsidRDefault="003A4719" w:rsidP="003C463D">
      <w:pPr>
        <w:spacing w:line="360" w:lineRule="auto"/>
      </w:pPr>
      <w:r>
        <w:t>5.</w:t>
      </w:r>
      <w:r w:rsidRPr="003A4719">
        <w:t xml:space="preserve"> </w:t>
      </w:r>
      <w:hyperlink r:id="rId20" w:history="1">
        <w:r w:rsidRPr="00B97734">
          <w:rPr>
            <w:rStyle w:val="Hipervnculo"/>
          </w:rPr>
          <w:t>https://www.infoautonomos.com/seguridad-social/codigo-cuenta-cotizacion-ccc-autonomos</w:t>
        </w:r>
      </w:hyperlink>
      <w:r w:rsidRPr="003A4719">
        <w:t>?</w:t>
      </w:r>
    </w:p>
    <w:p w14:paraId="0BEBCC79" w14:textId="622FA9D0" w:rsidR="003A4719" w:rsidRDefault="003A4719" w:rsidP="003C463D">
      <w:pPr>
        <w:spacing w:line="360" w:lineRule="auto"/>
      </w:pPr>
      <w:r>
        <w:t xml:space="preserve">6. </w:t>
      </w:r>
      <w:hyperlink r:id="rId21" w:history="1">
        <w:r w:rsidRPr="00B97734">
          <w:rPr>
            <w:rStyle w:val="Hipervnculo"/>
          </w:rPr>
          <w:t>https://www.boe.es/buscar/act.php?id=BOE-A-2018-16673</w:t>
        </w:r>
      </w:hyperlink>
    </w:p>
    <w:p w14:paraId="59425BEE" w14:textId="77777777" w:rsidR="003A4719" w:rsidRDefault="003A4719" w:rsidP="003C463D">
      <w:pPr>
        <w:spacing w:line="360" w:lineRule="auto"/>
      </w:pPr>
    </w:p>
    <w:p w14:paraId="5409FA66" w14:textId="77777777" w:rsidR="00982D38" w:rsidRDefault="00982D38" w:rsidP="003C463D">
      <w:pPr>
        <w:spacing w:line="360" w:lineRule="auto"/>
      </w:pPr>
    </w:p>
    <w:p w14:paraId="210743FA" w14:textId="77777777" w:rsidR="00982D38" w:rsidRPr="003C463D" w:rsidRDefault="00982D38" w:rsidP="003C463D">
      <w:pPr>
        <w:spacing w:line="360" w:lineRule="auto"/>
      </w:pPr>
    </w:p>
    <w:p w14:paraId="5042C713" w14:textId="2CDBF713" w:rsidR="005472D8" w:rsidRPr="00906442" w:rsidRDefault="0085009D" w:rsidP="00906442">
      <w:pPr>
        <w:spacing w:line="360" w:lineRule="auto"/>
        <w:rPr>
          <w:rFonts w:ascii="Times New Roman" w:eastAsia="Times New Roman" w:hAnsi="Times New Roman" w:cs="Times New Roman"/>
          <w:sz w:val="24"/>
          <w:szCs w:val="24"/>
        </w:rPr>
      </w:pPr>
      <w:r w:rsidRPr="00906442">
        <w:br w:type="page"/>
      </w:r>
    </w:p>
    <w:p w14:paraId="17BC6E0C" w14:textId="77777777" w:rsidR="004C3AF4" w:rsidRPr="00906442" w:rsidRDefault="005472D8" w:rsidP="004C3AF4">
      <w:pPr>
        <w:pStyle w:val="NormalWeb"/>
        <w:keepNext/>
        <w:jc w:val="center"/>
        <w:rPr>
          <w:lang w:val="es-ES"/>
        </w:rPr>
      </w:pPr>
      <w:r w:rsidRPr="00906442">
        <w:rPr>
          <w:noProof/>
          <w:lang w:val="es-ES"/>
        </w:rPr>
        <w:lastRenderedPageBreak/>
        <w:drawing>
          <wp:inline distT="0" distB="0" distL="0" distR="0" wp14:anchorId="5889F0E6" wp14:editId="728EF04C">
            <wp:extent cx="3241675" cy="4224655"/>
            <wp:effectExtent l="152400" t="114300" r="130175" b="156845"/>
            <wp:docPr id="15792090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1675" cy="42246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A396B0" w14:textId="47C159CE" w:rsidR="005472D8" w:rsidRPr="00906442" w:rsidRDefault="004C3AF4" w:rsidP="004C3AF4">
      <w:pPr>
        <w:pStyle w:val="Descripcin"/>
        <w:jc w:val="center"/>
        <w:rPr>
          <w:rFonts w:ascii="Times New Roman" w:hAnsi="Times New Roman"/>
        </w:rPr>
      </w:pPr>
      <w:r w:rsidRPr="00906442">
        <w:fldChar w:fldCharType="begin"/>
      </w:r>
      <w:r w:rsidRPr="00906442">
        <w:instrText xml:space="preserve"> SEQ Ilustración \* ARABIC </w:instrText>
      </w:r>
      <w:r w:rsidRPr="00906442">
        <w:fldChar w:fldCharType="separate"/>
      </w:r>
      <w:r w:rsidR="00152F80">
        <w:rPr>
          <w:noProof/>
        </w:rPr>
        <w:t>1</w:t>
      </w:r>
      <w:r w:rsidRPr="00906442">
        <w:fldChar w:fldCharType="end"/>
      </w:r>
      <w:r w:rsidRPr="00906442">
        <w:t xml:space="preserve">. Ejemplo post </w:t>
      </w:r>
      <w:r w:rsidR="00503D87" w:rsidRPr="00906442">
        <w:t>Instagram</w:t>
      </w:r>
    </w:p>
    <w:p w14:paraId="5EA75581" w14:textId="77777777" w:rsidR="00F266D1" w:rsidRPr="00CA6688" w:rsidRDefault="00F266D1" w:rsidP="00611D4A">
      <w:pPr>
        <w:pStyle w:val="Textoindependiente"/>
        <w:spacing w:line="360" w:lineRule="auto"/>
        <w:ind w:left="0" w:right="287"/>
        <w:jc w:val="both"/>
        <w:rPr>
          <w:rFonts w:asciiTheme="majorHAnsi" w:hAnsiTheme="majorHAnsi"/>
          <w:sz w:val="22"/>
          <w:szCs w:val="22"/>
        </w:rPr>
      </w:pPr>
    </w:p>
    <w:sectPr w:rsidR="00F266D1" w:rsidRPr="00CA6688" w:rsidSect="000F675D">
      <w:headerReference w:type="default" r:id="rId23"/>
      <w:footerReference w:type="default" r:id="rId24"/>
      <w:pgSz w:w="11910" w:h="16840" w:code="9"/>
      <w:pgMar w:top="1985" w:right="1418" w:bottom="1134" w:left="1418" w:header="624" w:footer="62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7FEED" w14:textId="77777777" w:rsidR="00D223CE" w:rsidRPr="00906442" w:rsidRDefault="00D223CE" w:rsidP="0033186A">
      <w:r w:rsidRPr="00906442">
        <w:separator/>
      </w:r>
    </w:p>
  </w:endnote>
  <w:endnote w:type="continuationSeparator" w:id="0">
    <w:p w14:paraId="3EAFC086" w14:textId="77777777" w:rsidR="00D223CE" w:rsidRPr="00906442" w:rsidRDefault="00D223CE" w:rsidP="0033186A">
      <w:r w:rsidRPr="00906442">
        <w:continuationSeparator/>
      </w:r>
    </w:p>
  </w:endnote>
  <w:endnote w:type="continuationNotice" w:id="1">
    <w:p w14:paraId="106E49E8" w14:textId="77777777" w:rsidR="00D223CE" w:rsidRPr="00906442" w:rsidRDefault="00D223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ans Serif Collection">
    <w:panose1 w:val="020B0502040504020204"/>
    <w:charset w:val="00"/>
    <w:family w:val="swiss"/>
    <w:pitch w:val="variable"/>
    <w:sig w:usb0="E057A3FF" w:usb1="4200605F" w:usb2="291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4107290"/>
      <w:docPartObj>
        <w:docPartGallery w:val="Page Numbers (Bottom of Page)"/>
        <w:docPartUnique/>
      </w:docPartObj>
    </w:sdtPr>
    <w:sdtContent>
      <w:p w14:paraId="4BE1B7CF" w14:textId="40FC945A" w:rsidR="00EA082F" w:rsidRPr="00906442" w:rsidRDefault="00EA082F">
        <w:pPr>
          <w:pStyle w:val="Piedepgina"/>
          <w:jc w:val="right"/>
        </w:pPr>
        <w:r w:rsidRPr="00906442">
          <w:fldChar w:fldCharType="begin"/>
        </w:r>
        <w:r w:rsidRPr="00906442">
          <w:instrText>PAGE   \* MERGEFORMAT</w:instrText>
        </w:r>
        <w:r w:rsidRPr="00906442">
          <w:fldChar w:fldCharType="separate"/>
        </w:r>
        <w:r w:rsidRPr="00906442">
          <w:t>2</w:t>
        </w:r>
        <w:r w:rsidRPr="00906442">
          <w:fldChar w:fldCharType="end"/>
        </w:r>
      </w:p>
    </w:sdtContent>
  </w:sdt>
  <w:p w14:paraId="0C6018CC" w14:textId="1829F5C6" w:rsidR="004234BF" w:rsidRPr="00906442" w:rsidRDefault="004234BF">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BF264" w14:textId="77777777" w:rsidR="00D223CE" w:rsidRPr="00906442" w:rsidRDefault="00D223CE" w:rsidP="0033186A">
      <w:r w:rsidRPr="00906442">
        <w:separator/>
      </w:r>
    </w:p>
  </w:footnote>
  <w:footnote w:type="continuationSeparator" w:id="0">
    <w:p w14:paraId="39941B25" w14:textId="77777777" w:rsidR="00D223CE" w:rsidRPr="00906442" w:rsidRDefault="00D223CE" w:rsidP="0033186A">
      <w:r w:rsidRPr="00906442">
        <w:continuationSeparator/>
      </w:r>
    </w:p>
  </w:footnote>
  <w:footnote w:type="continuationNotice" w:id="1">
    <w:p w14:paraId="5F415136" w14:textId="77777777" w:rsidR="00D223CE" w:rsidRPr="00906442" w:rsidRDefault="00D223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AB9C9" w14:textId="1A4CF3D2" w:rsidR="0019420E" w:rsidRPr="00906442" w:rsidRDefault="0019420E">
    <w:pPr>
      <w:pStyle w:val="Encabezado"/>
      <w:rPr>
        <w:lang w:eastAsia="es-ES"/>
      </w:rPr>
    </w:pPr>
    <w:r w:rsidRPr="00906442">
      <w:rPr>
        <w:noProof/>
      </w:rPr>
      <mc:AlternateContent>
        <mc:Choice Requires="wps">
          <w:drawing>
            <wp:anchor distT="0" distB="0" distL="114300" distR="114300" simplePos="0" relativeHeight="251673088" behindDoc="0" locked="0" layoutInCell="1" allowOverlap="1" wp14:anchorId="0C6018CD" wp14:editId="2A7CC3A0">
              <wp:simplePos x="0" y="0"/>
              <wp:positionH relativeFrom="column">
                <wp:posOffset>444275</wp:posOffset>
              </wp:positionH>
              <wp:positionV relativeFrom="paragraph">
                <wp:posOffset>-78400</wp:posOffset>
              </wp:positionV>
              <wp:extent cx="5823799" cy="354330"/>
              <wp:effectExtent l="0" t="0" r="5715" b="7620"/>
              <wp:wrapNone/>
              <wp:docPr id="148126637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3799" cy="354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6018D2" w14:textId="56C9305D" w:rsidR="004234BF" w:rsidRPr="00906442" w:rsidRDefault="00DC1532" w:rsidP="00303A6D">
                          <w:pPr>
                            <w:pStyle w:val="Ttulo11"/>
                            <w:ind w:left="0"/>
                            <w:rPr>
                              <w:rFonts w:ascii="Sans Serif Collection" w:hAnsi="Sans Serif Collection" w:cs="Sans Serif Collection"/>
                              <w:sz w:val="18"/>
                              <w:szCs w:val="18"/>
                            </w:rPr>
                          </w:pPr>
                          <w:r w:rsidRPr="00906442">
                            <w:rPr>
                              <w:rFonts w:ascii="Sans Serif Collection" w:hAnsi="Sans Serif Collection" w:cs="Sans Serif Collection"/>
                            </w:rPr>
                            <w:t>PRONET SYSTEMS</w:t>
                          </w:r>
                          <w:r w:rsidR="001427F6" w:rsidRPr="00906442">
                            <w:rPr>
                              <w:rFonts w:ascii="Sans Serif Collection" w:hAnsi="Sans Serif Collection" w:cs="Sans Serif Collection"/>
                            </w:rPr>
                            <w:tab/>
                          </w:r>
                          <w:r w:rsidR="001427F6" w:rsidRPr="00906442">
                            <w:rPr>
                              <w:rFonts w:ascii="Sans Serif Collection" w:hAnsi="Sans Serif Collection" w:cs="Sans Serif Collection"/>
                            </w:rPr>
                            <w:tab/>
                          </w:r>
                          <w:r w:rsidR="001427F6" w:rsidRPr="00906442">
                            <w:rPr>
                              <w:rFonts w:ascii="Sans Serif Collection" w:hAnsi="Sans Serif Collection" w:cs="Sans Serif Collection"/>
                            </w:rPr>
                            <w:tab/>
                          </w:r>
                          <w:r w:rsidR="001427F6" w:rsidRPr="00906442">
                            <w:rPr>
                              <w:rFonts w:ascii="Sans Serif Collection" w:hAnsi="Sans Serif Collection" w:cs="Sans Serif Collection"/>
                              <w:sz w:val="18"/>
                              <w:szCs w:val="18"/>
                            </w:rPr>
                            <w:t>Namir Kubba Consuegra – 2º ASIR FP UAX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C6018CD" id="_x0000_t202" coordsize="21600,21600" o:spt="202" path="m,l,21600r21600,l21600,xe">
              <v:stroke joinstyle="miter"/>
              <v:path gradientshapeok="t" o:connecttype="rect"/>
            </v:shapetype>
            <v:shape id="Text Box 13" o:spid="_x0000_s1030" type="#_x0000_t202" style="position:absolute;margin-left:35pt;margin-top:-6.15pt;width:458.55pt;height:27.9pt;z-index:251673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" stroked="f">
              <v:textbox style="mso-fit-shape-to-text:t">
                <w:txbxContent>
                  <w:p w14:paraId="0C6018D2" w14:textId="56C9305D" w:rsidR="004234BF" w:rsidRPr="00906442" w:rsidRDefault="00DC1532" w:rsidP="00303A6D">
                    <w:pPr>
                      <w:pStyle w:val="Ttulo11"/>
                      <w:ind w:left="0"/>
                      <w:rPr>
                        <w:rFonts w:ascii="Sans Serif Collection" w:hAnsi="Sans Serif Collection" w:cs="Sans Serif Collection"/>
                        <w:sz w:val="18"/>
                        <w:szCs w:val="18"/>
                      </w:rPr>
                    </w:pPr>
                    <w:r w:rsidRPr="00906442">
                      <w:rPr>
                        <w:rFonts w:ascii="Sans Serif Collection" w:hAnsi="Sans Serif Collection" w:cs="Sans Serif Collection"/>
                      </w:rPr>
                      <w:t>PRONET SYSTEMS</w:t>
                    </w:r>
                    <w:r w:rsidR="001427F6" w:rsidRPr="00906442">
                      <w:rPr>
                        <w:rFonts w:ascii="Sans Serif Collection" w:hAnsi="Sans Serif Collection" w:cs="Sans Serif Collection"/>
                      </w:rPr>
                      <w:tab/>
                    </w:r>
                    <w:r w:rsidR="001427F6" w:rsidRPr="00906442">
                      <w:rPr>
                        <w:rFonts w:ascii="Sans Serif Collection" w:hAnsi="Sans Serif Collection" w:cs="Sans Serif Collection"/>
                      </w:rPr>
                      <w:tab/>
                    </w:r>
                    <w:r w:rsidR="001427F6" w:rsidRPr="00906442">
                      <w:rPr>
                        <w:rFonts w:ascii="Sans Serif Collection" w:hAnsi="Sans Serif Collection" w:cs="Sans Serif Collection"/>
                      </w:rPr>
                      <w:tab/>
                    </w:r>
                    <w:r w:rsidR="001427F6" w:rsidRPr="00906442">
                      <w:rPr>
                        <w:rFonts w:ascii="Sans Serif Collection" w:hAnsi="Sans Serif Collection" w:cs="Sans Serif Collection"/>
                        <w:sz w:val="18"/>
                        <w:szCs w:val="18"/>
                      </w:rPr>
                      <w:t>Namir Kubba Consuegra – 2º ASIR FP UAX</w:t>
                    </w:r>
                  </w:p>
                </w:txbxContent>
              </v:textbox>
            </v:shape>
          </w:pict>
        </mc:Fallback>
      </mc:AlternateContent>
    </w:r>
    <w:r w:rsidRPr="00906442">
      <w:rPr>
        <w:noProof/>
        <w:lang w:eastAsia="es-ES"/>
      </w:rPr>
      <w:drawing>
        <wp:anchor distT="0" distB="0" distL="114300" distR="114300" simplePos="0" relativeHeight="251674112" behindDoc="0" locked="0" layoutInCell="1" allowOverlap="1" wp14:anchorId="3CEA3316" wp14:editId="7353BB04">
          <wp:simplePos x="0" y="0"/>
          <wp:positionH relativeFrom="column">
            <wp:posOffset>-1270</wp:posOffset>
          </wp:positionH>
          <wp:positionV relativeFrom="paragraph">
            <wp:posOffset>-635</wp:posOffset>
          </wp:positionV>
          <wp:extent cx="507600" cy="532800"/>
          <wp:effectExtent l="0" t="0" r="6985" b="635"/>
          <wp:wrapNone/>
          <wp:docPr id="34040646" name="Imagen 84" descr="Imagen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0646" name="Imagen 84" descr="Imagen en blanco y negro&#10;&#10;El contenido generado por IA puede ser incorrecto."/>
                  <pic:cNvPicPr/>
                </pic:nvPicPr>
                <pic:blipFill rotWithShape="1">
                  <a:blip r:embed="rId1"/>
                  <a:srcRect l="18141" t="8626" r="22726" b="29377"/>
                  <a:stretch/>
                </pic:blipFill>
                <pic:spPr bwMode="auto">
                  <a:xfrm>
                    <a:off x="0" y="0"/>
                    <a:ext cx="507600" cy="53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6018CB" w14:textId="2C87B3AE" w:rsidR="004234BF" w:rsidRPr="00906442" w:rsidRDefault="004234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0897"/>
    <w:multiLevelType w:val="multilevel"/>
    <w:tmpl w:val="E0CA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7331"/>
    <w:multiLevelType w:val="multilevel"/>
    <w:tmpl w:val="E0CA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35E22"/>
    <w:multiLevelType w:val="multilevel"/>
    <w:tmpl w:val="35C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51D27"/>
    <w:multiLevelType w:val="hybridMultilevel"/>
    <w:tmpl w:val="56489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552FC"/>
    <w:multiLevelType w:val="hybridMultilevel"/>
    <w:tmpl w:val="AE34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63AFA"/>
    <w:multiLevelType w:val="hybridMultilevel"/>
    <w:tmpl w:val="A396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14BBD"/>
    <w:multiLevelType w:val="hybridMultilevel"/>
    <w:tmpl w:val="9244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77FE8"/>
    <w:multiLevelType w:val="multilevel"/>
    <w:tmpl w:val="526A13E6"/>
    <w:lvl w:ilvl="0">
      <w:start w:val="1"/>
      <w:numFmt w:val="decimal"/>
      <w:lvlText w:val="%1."/>
      <w:lvlJc w:val="left"/>
      <w:pPr>
        <w:ind w:left="560" w:hanging="560"/>
      </w:pPr>
      <w:rPr>
        <w:rFonts w:hint="default"/>
      </w:rPr>
    </w:lvl>
    <w:lvl w:ilvl="1">
      <w:start w:val="1"/>
      <w:numFmt w:val="decimal"/>
      <w:lvlText w:val="%1.%2."/>
      <w:lvlJc w:val="left"/>
      <w:pPr>
        <w:ind w:left="1084" w:hanging="720"/>
      </w:pPr>
      <w:rPr>
        <w:rFonts w:hint="default"/>
      </w:rPr>
    </w:lvl>
    <w:lvl w:ilvl="2">
      <w:start w:val="1"/>
      <w:numFmt w:val="decimal"/>
      <w:lvlText w:val="%1.%2.%3."/>
      <w:lvlJc w:val="left"/>
      <w:pPr>
        <w:ind w:left="1808" w:hanging="1080"/>
      </w:pPr>
      <w:rPr>
        <w:rFonts w:hint="default"/>
      </w:rPr>
    </w:lvl>
    <w:lvl w:ilvl="3">
      <w:start w:val="1"/>
      <w:numFmt w:val="decimal"/>
      <w:lvlText w:val="%1.%2.%3.%4."/>
      <w:lvlJc w:val="left"/>
      <w:pPr>
        <w:ind w:left="2532" w:hanging="1440"/>
      </w:pPr>
      <w:rPr>
        <w:rFonts w:hint="default"/>
      </w:rPr>
    </w:lvl>
    <w:lvl w:ilvl="4">
      <w:start w:val="1"/>
      <w:numFmt w:val="decimal"/>
      <w:lvlText w:val="%1.%2.%3.%4.%5."/>
      <w:lvlJc w:val="left"/>
      <w:pPr>
        <w:ind w:left="3256" w:hanging="1800"/>
      </w:pPr>
      <w:rPr>
        <w:rFonts w:hint="default"/>
      </w:rPr>
    </w:lvl>
    <w:lvl w:ilvl="5">
      <w:start w:val="1"/>
      <w:numFmt w:val="decimal"/>
      <w:lvlText w:val="%1.%2.%3.%4.%5.%6."/>
      <w:lvlJc w:val="left"/>
      <w:pPr>
        <w:ind w:left="3980" w:hanging="2160"/>
      </w:pPr>
      <w:rPr>
        <w:rFonts w:hint="default"/>
      </w:rPr>
    </w:lvl>
    <w:lvl w:ilvl="6">
      <w:start w:val="1"/>
      <w:numFmt w:val="decimal"/>
      <w:lvlText w:val="%1.%2.%3.%4.%5.%6.%7."/>
      <w:lvlJc w:val="left"/>
      <w:pPr>
        <w:ind w:left="4704" w:hanging="2520"/>
      </w:pPr>
      <w:rPr>
        <w:rFonts w:hint="default"/>
      </w:rPr>
    </w:lvl>
    <w:lvl w:ilvl="7">
      <w:start w:val="1"/>
      <w:numFmt w:val="decimal"/>
      <w:lvlText w:val="%1.%2.%3.%4.%5.%6.%7.%8."/>
      <w:lvlJc w:val="left"/>
      <w:pPr>
        <w:ind w:left="5428" w:hanging="2880"/>
      </w:pPr>
      <w:rPr>
        <w:rFonts w:hint="default"/>
      </w:rPr>
    </w:lvl>
    <w:lvl w:ilvl="8">
      <w:start w:val="1"/>
      <w:numFmt w:val="decimal"/>
      <w:lvlText w:val="%1.%2.%3.%4.%5.%6.%7.%8.%9."/>
      <w:lvlJc w:val="left"/>
      <w:pPr>
        <w:ind w:left="5792" w:hanging="2880"/>
      </w:pPr>
      <w:rPr>
        <w:rFonts w:hint="default"/>
      </w:rPr>
    </w:lvl>
  </w:abstractNum>
  <w:abstractNum w:abstractNumId="8" w15:restartNumberingAfterBreak="0">
    <w:nsid w:val="28394474"/>
    <w:multiLevelType w:val="hybridMultilevel"/>
    <w:tmpl w:val="D752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C0B89"/>
    <w:multiLevelType w:val="hybridMultilevel"/>
    <w:tmpl w:val="4F888A74"/>
    <w:lvl w:ilvl="0" w:tplc="209E999A">
      <w:start w:val="1"/>
      <w:numFmt w:val="bullet"/>
      <w:lvlText w:val="▪"/>
      <w:lvlJc w:val="left"/>
      <w:pPr>
        <w:ind w:left="1149" w:hanging="227"/>
      </w:pPr>
      <w:rPr>
        <w:rFonts w:ascii="Arial" w:eastAsia="Arial" w:hAnsi="Arial" w:hint="default"/>
        <w:sz w:val="20"/>
        <w:szCs w:val="20"/>
      </w:rPr>
    </w:lvl>
    <w:lvl w:ilvl="1" w:tplc="55CCFDA6">
      <w:start w:val="1"/>
      <w:numFmt w:val="bullet"/>
      <w:lvlText w:val="•"/>
      <w:lvlJc w:val="left"/>
      <w:pPr>
        <w:ind w:left="2038" w:hanging="227"/>
      </w:pPr>
      <w:rPr>
        <w:rFonts w:hint="default"/>
      </w:rPr>
    </w:lvl>
    <w:lvl w:ilvl="2" w:tplc="5C32575A">
      <w:start w:val="1"/>
      <w:numFmt w:val="bullet"/>
      <w:lvlText w:val="•"/>
      <w:lvlJc w:val="left"/>
      <w:pPr>
        <w:ind w:left="2928" w:hanging="227"/>
      </w:pPr>
      <w:rPr>
        <w:rFonts w:hint="default"/>
      </w:rPr>
    </w:lvl>
    <w:lvl w:ilvl="3" w:tplc="A25AEA36">
      <w:start w:val="1"/>
      <w:numFmt w:val="bullet"/>
      <w:lvlText w:val="•"/>
      <w:lvlJc w:val="left"/>
      <w:pPr>
        <w:ind w:left="3817" w:hanging="227"/>
      </w:pPr>
      <w:rPr>
        <w:rFonts w:hint="default"/>
      </w:rPr>
    </w:lvl>
    <w:lvl w:ilvl="4" w:tplc="AAF04282">
      <w:start w:val="1"/>
      <w:numFmt w:val="bullet"/>
      <w:lvlText w:val="•"/>
      <w:lvlJc w:val="left"/>
      <w:pPr>
        <w:ind w:left="4707" w:hanging="227"/>
      </w:pPr>
      <w:rPr>
        <w:rFonts w:hint="default"/>
      </w:rPr>
    </w:lvl>
    <w:lvl w:ilvl="5" w:tplc="EFF087DC">
      <w:start w:val="1"/>
      <w:numFmt w:val="bullet"/>
      <w:lvlText w:val="•"/>
      <w:lvlJc w:val="left"/>
      <w:pPr>
        <w:ind w:left="5596" w:hanging="227"/>
      </w:pPr>
      <w:rPr>
        <w:rFonts w:hint="default"/>
      </w:rPr>
    </w:lvl>
    <w:lvl w:ilvl="6" w:tplc="ABE05FE4">
      <w:start w:val="1"/>
      <w:numFmt w:val="bullet"/>
      <w:lvlText w:val="•"/>
      <w:lvlJc w:val="left"/>
      <w:pPr>
        <w:ind w:left="6486" w:hanging="227"/>
      </w:pPr>
      <w:rPr>
        <w:rFonts w:hint="default"/>
      </w:rPr>
    </w:lvl>
    <w:lvl w:ilvl="7" w:tplc="45B22170">
      <w:start w:val="1"/>
      <w:numFmt w:val="bullet"/>
      <w:lvlText w:val="•"/>
      <w:lvlJc w:val="left"/>
      <w:pPr>
        <w:ind w:left="7375" w:hanging="227"/>
      </w:pPr>
      <w:rPr>
        <w:rFonts w:hint="default"/>
      </w:rPr>
    </w:lvl>
    <w:lvl w:ilvl="8" w:tplc="209E95F8">
      <w:start w:val="1"/>
      <w:numFmt w:val="bullet"/>
      <w:lvlText w:val="•"/>
      <w:lvlJc w:val="left"/>
      <w:pPr>
        <w:ind w:left="8265" w:hanging="227"/>
      </w:pPr>
      <w:rPr>
        <w:rFonts w:hint="default"/>
      </w:rPr>
    </w:lvl>
  </w:abstractNum>
  <w:abstractNum w:abstractNumId="10" w15:restartNumberingAfterBreak="0">
    <w:nsid w:val="32454647"/>
    <w:multiLevelType w:val="multilevel"/>
    <w:tmpl w:val="C78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B792C"/>
    <w:multiLevelType w:val="multilevel"/>
    <w:tmpl w:val="E0CA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F27DA"/>
    <w:multiLevelType w:val="multilevel"/>
    <w:tmpl w:val="E0CA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50527"/>
    <w:multiLevelType w:val="multilevel"/>
    <w:tmpl w:val="E0CA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37067F"/>
    <w:multiLevelType w:val="multilevel"/>
    <w:tmpl w:val="7A6E3D98"/>
    <w:lvl w:ilvl="0">
      <w:start w:val="7"/>
      <w:numFmt w:val="decimal"/>
      <w:lvlText w:val="%1"/>
      <w:lvlJc w:val="left"/>
      <w:pPr>
        <w:ind w:left="433" w:hanging="334"/>
      </w:pPr>
      <w:rPr>
        <w:rFonts w:hint="default"/>
      </w:rPr>
    </w:lvl>
    <w:lvl w:ilvl="1">
      <w:start w:val="5"/>
      <w:numFmt w:val="decimal"/>
      <w:lvlText w:val="%1.%2"/>
      <w:lvlJc w:val="left"/>
      <w:pPr>
        <w:ind w:left="433" w:hanging="334"/>
      </w:pPr>
      <w:rPr>
        <w:rFonts w:ascii="Arial" w:eastAsia="Arial" w:hAnsi="Arial" w:hint="default"/>
        <w:b/>
        <w:bCs/>
        <w:spacing w:val="-1"/>
        <w:sz w:val="20"/>
        <w:szCs w:val="20"/>
      </w:rPr>
    </w:lvl>
    <w:lvl w:ilvl="2">
      <w:start w:val="1"/>
      <w:numFmt w:val="bullet"/>
      <w:lvlText w:val="▪"/>
      <w:lvlJc w:val="left"/>
      <w:pPr>
        <w:ind w:left="809" w:hanging="227"/>
      </w:pPr>
      <w:rPr>
        <w:rFonts w:ascii="Arial" w:eastAsia="Arial" w:hAnsi="Arial" w:hint="default"/>
        <w:sz w:val="20"/>
        <w:szCs w:val="20"/>
      </w:rPr>
    </w:lvl>
    <w:lvl w:ilvl="3">
      <w:start w:val="1"/>
      <w:numFmt w:val="bullet"/>
      <w:lvlText w:val="•"/>
      <w:lvlJc w:val="left"/>
      <w:pPr>
        <w:ind w:left="2772" w:hanging="227"/>
      </w:pPr>
      <w:rPr>
        <w:rFonts w:hint="default"/>
      </w:rPr>
    </w:lvl>
    <w:lvl w:ilvl="4">
      <w:start w:val="1"/>
      <w:numFmt w:val="bullet"/>
      <w:lvlText w:val="•"/>
      <w:lvlJc w:val="left"/>
      <w:pPr>
        <w:ind w:left="3754" w:hanging="227"/>
      </w:pPr>
      <w:rPr>
        <w:rFonts w:hint="default"/>
      </w:rPr>
    </w:lvl>
    <w:lvl w:ilvl="5">
      <w:start w:val="1"/>
      <w:numFmt w:val="bullet"/>
      <w:lvlText w:val="•"/>
      <w:lvlJc w:val="left"/>
      <w:pPr>
        <w:ind w:left="4736" w:hanging="227"/>
      </w:pPr>
      <w:rPr>
        <w:rFonts w:hint="default"/>
      </w:rPr>
    </w:lvl>
    <w:lvl w:ilvl="6">
      <w:start w:val="1"/>
      <w:numFmt w:val="bullet"/>
      <w:lvlText w:val="•"/>
      <w:lvlJc w:val="left"/>
      <w:pPr>
        <w:ind w:left="5717" w:hanging="227"/>
      </w:pPr>
      <w:rPr>
        <w:rFonts w:hint="default"/>
      </w:rPr>
    </w:lvl>
    <w:lvl w:ilvl="7">
      <w:start w:val="1"/>
      <w:numFmt w:val="bullet"/>
      <w:lvlText w:val="•"/>
      <w:lvlJc w:val="left"/>
      <w:pPr>
        <w:ind w:left="6699" w:hanging="227"/>
      </w:pPr>
      <w:rPr>
        <w:rFonts w:hint="default"/>
      </w:rPr>
    </w:lvl>
    <w:lvl w:ilvl="8">
      <w:start w:val="1"/>
      <w:numFmt w:val="bullet"/>
      <w:lvlText w:val="•"/>
      <w:lvlJc w:val="left"/>
      <w:pPr>
        <w:ind w:left="7681" w:hanging="227"/>
      </w:pPr>
      <w:rPr>
        <w:rFonts w:hint="default"/>
      </w:rPr>
    </w:lvl>
  </w:abstractNum>
  <w:abstractNum w:abstractNumId="15" w15:restartNumberingAfterBreak="0">
    <w:nsid w:val="4E833373"/>
    <w:multiLevelType w:val="hybridMultilevel"/>
    <w:tmpl w:val="DD743514"/>
    <w:lvl w:ilvl="0" w:tplc="C888C48E">
      <w:start w:val="1"/>
      <w:numFmt w:val="bullet"/>
      <w:lvlText w:val="▪"/>
      <w:lvlJc w:val="left"/>
      <w:pPr>
        <w:ind w:left="-32" w:hanging="227"/>
      </w:pPr>
      <w:rPr>
        <w:rFonts w:ascii="Arial" w:eastAsia="Arial" w:hAnsi="Arial" w:hint="default"/>
        <w:sz w:val="20"/>
        <w:szCs w:val="20"/>
      </w:rPr>
    </w:lvl>
    <w:lvl w:ilvl="1" w:tplc="F12256FC">
      <w:start w:val="1"/>
      <w:numFmt w:val="bullet"/>
      <w:lvlText w:val="▪"/>
      <w:lvlJc w:val="left"/>
      <w:pPr>
        <w:ind w:left="68" w:hanging="227"/>
      </w:pPr>
      <w:rPr>
        <w:rFonts w:ascii="Arial" w:eastAsia="Arial" w:hAnsi="Arial" w:hint="default"/>
        <w:sz w:val="20"/>
        <w:szCs w:val="20"/>
      </w:rPr>
    </w:lvl>
    <w:lvl w:ilvl="2" w:tplc="99886D8E">
      <w:start w:val="1"/>
      <w:numFmt w:val="bullet"/>
      <w:lvlText w:val="▪"/>
      <w:lvlJc w:val="left"/>
      <w:pPr>
        <w:ind w:left="809" w:hanging="227"/>
      </w:pPr>
      <w:rPr>
        <w:rFonts w:ascii="Arial" w:eastAsia="Arial" w:hAnsi="Arial" w:hint="default"/>
        <w:sz w:val="20"/>
        <w:szCs w:val="20"/>
      </w:rPr>
    </w:lvl>
    <w:lvl w:ilvl="3" w:tplc="6F3CB59C">
      <w:start w:val="1"/>
      <w:numFmt w:val="bullet"/>
      <w:lvlText w:val="•"/>
      <w:lvlJc w:val="left"/>
      <w:pPr>
        <w:ind w:left="1808" w:hanging="227"/>
      </w:pPr>
      <w:rPr>
        <w:rFonts w:hint="default"/>
      </w:rPr>
    </w:lvl>
    <w:lvl w:ilvl="4" w:tplc="9B5ED41C">
      <w:start w:val="1"/>
      <w:numFmt w:val="bullet"/>
      <w:lvlText w:val="•"/>
      <w:lvlJc w:val="left"/>
      <w:pPr>
        <w:ind w:left="2807" w:hanging="227"/>
      </w:pPr>
      <w:rPr>
        <w:rFonts w:hint="default"/>
      </w:rPr>
    </w:lvl>
    <w:lvl w:ilvl="5" w:tplc="E10C247E">
      <w:start w:val="1"/>
      <w:numFmt w:val="bullet"/>
      <w:lvlText w:val="•"/>
      <w:lvlJc w:val="left"/>
      <w:pPr>
        <w:ind w:left="3807" w:hanging="227"/>
      </w:pPr>
      <w:rPr>
        <w:rFonts w:hint="default"/>
      </w:rPr>
    </w:lvl>
    <w:lvl w:ilvl="6" w:tplc="832EFADE">
      <w:start w:val="1"/>
      <w:numFmt w:val="bullet"/>
      <w:lvlText w:val="•"/>
      <w:lvlJc w:val="left"/>
      <w:pPr>
        <w:ind w:left="4806" w:hanging="227"/>
      </w:pPr>
      <w:rPr>
        <w:rFonts w:hint="default"/>
      </w:rPr>
    </w:lvl>
    <w:lvl w:ilvl="7" w:tplc="E402A79A">
      <w:start w:val="1"/>
      <w:numFmt w:val="bullet"/>
      <w:lvlText w:val="•"/>
      <w:lvlJc w:val="left"/>
      <w:pPr>
        <w:ind w:left="5805" w:hanging="227"/>
      </w:pPr>
      <w:rPr>
        <w:rFonts w:hint="default"/>
      </w:rPr>
    </w:lvl>
    <w:lvl w:ilvl="8" w:tplc="6C0214DC">
      <w:start w:val="1"/>
      <w:numFmt w:val="bullet"/>
      <w:lvlText w:val="•"/>
      <w:lvlJc w:val="left"/>
      <w:pPr>
        <w:ind w:left="6805" w:hanging="227"/>
      </w:pPr>
      <w:rPr>
        <w:rFonts w:hint="default"/>
      </w:rPr>
    </w:lvl>
  </w:abstractNum>
  <w:abstractNum w:abstractNumId="16" w15:restartNumberingAfterBreak="0">
    <w:nsid w:val="53BD3FDC"/>
    <w:multiLevelType w:val="hybridMultilevel"/>
    <w:tmpl w:val="31E0D36A"/>
    <w:lvl w:ilvl="0" w:tplc="11266454">
      <w:start w:val="1"/>
      <w:numFmt w:val="lowerLetter"/>
      <w:lvlText w:val="%1)"/>
      <w:lvlJc w:val="left"/>
      <w:pPr>
        <w:ind w:left="119" w:hanging="282"/>
      </w:pPr>
      <w:rPr>
        <w:rFonts w:ascii="Arial" w:eastAsia="Arial" w:hAnsi="Arial" w:hint="default"/>
        <w:b/>
        <w:bCs/>
        <w:spacing w:val="5"/>
        <w:sz w:val="20"/>
        <w:szCs w:val="20"/>
      </w:rPr>
    </w:lvl>
    <w:lvl w:ilvl="1" w:tplc="4FA6FFFA">
      <w:start w:val="1"/>
      <w:numFmt w:val="bullet"/>
      <w:lvlText w:val="▪"/>
      <w:lvlJc w:val="left"/>
      <w:pPr>
        <w:ind w:left="829" w:hanging="227"/>
      </w:pPr>
      <w:rPr>
        <w:rFonts w:ascii="Arial" w:eastAsia="Arial" w:hAnsi="Arial" w:hint="default"/>
        <w:sz w:val="20"/>
        <w:szCs w:val="20"/>
      </w:rPr>
    </w:lvl>
    <w:lvl w:ilvl="2" w:tplc="CDFE11CE">
      <w:start w:val="1"/>
      <w:numFmt w:val="bullet"/>
      <w:lvlText w:val="•"/>
      <w:lvlJc w:val="left"/>
      <w:pPr>
        <w:ind w:left="829" w:hanging="227"/>
      </w:pPr>
      <w:rPr>
        <w:rFonts w:hint="default"/>
      </w:rPr>
    </w:lvl>
    <w:lvl w:ilvl="3" w:tplc="84DC78C4">
      <w:start w:val="1"/>
      <w:numFmt w:val="bullet"/>
      <w:lvlText w:val="•"/>
      <w:lvlJc w:val="left"/>
      <w:pPr>
        <w:ind w:left="1121" w:hanging="227"/>
      </w:pPr>
      <w:rPr>
        <w:rFonts w:hint="default"/>
      </w:rPr>
    </w:lvl>
    <w:lvl w:ilvl="4" w:tplc="9984EF4E">
      <w:start w:val="1"/>
      <w:numFmt w:val="bullet"/>
      <w:lvlText w:val="•"/>
      <w:lvlJc w:val="left"/>
      <w:pPr>
        <w:ind w:left="2344" w:hanging="227"/>
      </w:pPr>
      <w:rPr>
        <w:rFonts w:hint="default"/>
      </w:rPr>
    </w:lvl>
    <w:lvl w:ilvl="5" w:tplc="11C63AFC">
      <w:start w:val="1"/>
      <w:numFmt w:val="bullet"/>
      <w:lvlText w:val="•"/>
      <w:lvlJc w:val="left"/>
      <w:pPr>
        <w:ind w:left="3568" w:hanging="227"/>
      </w:pPr>
      <w:rPr>
        <w:rFonts w:hint="default"/>
      </w:rPr>
    </w:lvl>
    <w:lvl w:ilvl="6" w:tplc="5246A998">
      <w:start w:val="1"/>
      <w:numFmt w:val="bullet"/>
      <w:lvlText w:val="•"/>
      <w:lvlJc w:val="left"/>
      <w:pPr>
        <w:ind w:left="4791" w:hanging="227"/>
      </w:pPr>
      <w:rPr>
        <w:rFonts w:hint="default"/>
      </w:rPr>
    </w:lvl>
    <w:lvl w:ilvl="7" w:tplc="C220F602">
      <w:start w:val="1"/>
      <w:numFmt w:val="bullet"/>
      <w:lvlText w:val="•"/>
      <w:lvlJc w:val="left"/>
      <w:pPr>
        <w:ind w:left="6014" w:hanging="227"/>
      </w:pPr>
      <w:rPr>
        <w:rFonts w:hint="default"/>
      </w:rPr>
    </w:lvl>
    <w:lvl w:ilvl="8" w:tplc="48E4AEC2">
      <w:start w:val="1"/>
      <w:numFmt w:val="bullet"/>
      <w:lvlText w:val="•"/>
      <w:lvlJc w:val="left"/>
      <w:pPr>
        <w:ind w:left="7237" w:hanging="227"/>
      </w:pPr>
      <w:rPr>
        <w:rFonts w:hint="default"/>
      </w:rPr>
    </w:lvl>
  </w:abstractNum>
  <w:abstractNum w:abstractNumId="17" w15:restartNumberingAfterBreak="0">
    <w:nsid w:val="57D248CF"/>
    <w:multiLevelType w:val="multilevel"/>
    <w:tmpl w:val="9E0CAB2A"/>
    <w:lvl w:ilvl="0">
      <w:start w:val="1"/>
      <w:numFmt w:val="decimal"/>
      <w:lvlText w:val="%1."/>
      <w:lvlJc w:val="left"/>
      <w:pPr>
        <w:ind w:left="684" w:hanging="245"/>
        <w:jc w:val="right"/>
      </w:pPr>
      <w:rPr>
        <w:rFonts w:ascii="Verdana" w:eastAsia="Arial" w:hAnsi="Verdana" w:hint="default"/>
        <w:b/>
        <w:bCs/>
        <w:w w:val="99"/>
        <w:sz w:val="30"/>
        <w:szCs w:val="30"/>
      </w:rPr>
    </w:lvl>
    <w:lvl w:ilvl="1">
      <w:start w:val="1"/>
      <w:numFmt w:val="decimal"/>
      <w:lvlText w:val="%1.%2."/>
      <w:lvlJc w:val="left"/>
      <w:pPr>
        <w:ind w:left="829" w:hanging="390"/>
      </w:pPr>
      <w:rPr>
        <w:rFonts w:ascii="Verdana" w:eastAsia="Arial" w:hAnsi="Verdana" w:hint="default"/>
        <w:sz w:val="26"/>
        <w:szCs w:val="26"/>
      </w:rPr>
    </w:lvl>
    <w:lvl w:ilvl="2">
      <w:start w:val="1"/>
      <w:numFmt w:val="bullet"/>
      <w:lvlText w:val="▪"/>
      <w:lvlJc w:val="left"/>
      <w:pPr>
        <w:ind w:left="1376" w:hanging="228"/>
      </w:pPr>
      <w:rPr>
        <w:rFonts w:ascii="Arial" w:eastAsia="Arial" w:hAnsi="Arial" w:hint="default"/>
        <w:sz w:val="20"/>
        <w:szCs w:val="20"/>
      </w:rPr>
    </w:lvl>
    <w:lvl w:ilvl="3">
      <w:start w:val="1"/>
      <w:numFmt w:val="bullet"/>
      <w:lvlText w:val="o"/>
      <w:lvlJc w:val="left"/>
      <w:pPr>
        <w:ind w:left="1869" w:hanging="361"/>
      </w:pPr>
      <w:rPr>
        <w:rFonts w:ascii="Courier New" w:eastAsia="Courier New" w:hAnsi="Courier New" w:hint="default"/>
        <w:sz w:val="20"/>
        <w:szCs w:val="20"/>
      </w:rPr>
    </w:lvl>
    <w:lvl w:ilvl="4">
      <w:start w:val="1"/>
      <w:numFmt w:val="bullet"/>
      <w:lvlText w:val="•"/>
      <w:lvlJc w:val="left"/>
      <w:pPr>
        <w:ind w:left="794" w:hanging="361"/>
      </w:pPr>
      <w:rPr>
        <w:rFonts w:hint="default"/>
      </w:rPr>
    </w:lvl>
    <w:lvl w:ilvl="5">
      <w:start w:val="1"/>
      <w:numFmt w:val="bullet"/>
      <w:lvlText w:val="•"/>
      <w:lvlJc w:val="left"/>
      <w:pPr>
        <w:ind w:left="829" w:hanging="361"/>
      </w:pPr>
      <w:rPr>
        <w:rFonts w:hint="default"/>
      </w:rPr>
    </w:lvl>
    <w:lvl w:ilvl="6">
      <w:start w:val="1"/>
      <w:numFmt w:val="bullet"/>
      <w:lvlText w:val="•"/>
      <w:lvlJc w:val="left"/>
      <w:pPr>
        <w:ind w:left="829" w:hanging="361"/>
      </w:pPr>
      <w:rPr>
        <w:rFonts w:hint="default"/>
      </w:rPr>
    </w:lvl>
    <w:lvl w:ilvl="7">
      <w:start w:val="1"/>
      <w:numFmt w:val="bullet"/>
      <w:lvlText w:val="•"/>
      <w:lvlJc w:val="left"/>
      <w:pPr>
        <w:ind w:left="829" w:hanging="361"/>
      </w:pPr>
      <w:rPr>
        <w:rFonts w:hint="default"/>
      </w:rPr>
    </w:lvl>
    <w:lvl w:ilvl="8">
      <w:start w:val="1"/>
      <w:numFmt w:val="bullet"/>
      <w:lvlText w:val="•"/>
      <w:lvlJc w:val="left"/>
      <w:pPr>
        <w:ind w:left="829" w:hanging="361"/>
      </w:pPr>
      <w:rPr>
        <w:rFonts w:hint="default"/>
      </w:rPr>
    </w:lvl>
  </w:abstractNum>
  <w:abstractNum w:abstractNumId="18" w15:restartNumberingAfterBreak="0">
    <w:nsid w:val="61A53929"/>
    <w:multiLevelType w:val="multilevel"/>
    <w:tmpl w:val="D9AAD122"/>
    <w:lvl w:ilvl="0">
      <w:start w:val="5"/>
      <w:numFmt w:val="decimal"/>
      <w:lvlText w:val="%1"/>
      <w:lvlJc w:val="left"/>
      <w:pPr>
        <w:ind w:left="509" w:hanging="390"/>
      </w:pPr>
      <w:rPr>
        <w:rFonts w:hint="default"/>
      </w:rPr>
    </w:lvl>
    <w:lvl w:ilvl="1">
      <w:start w:val="2"/>
      <w:numFmt w:val="decimal"/>
      <w:lvlText w:val="%1.%2."/>
      <w:lvlJc w:val="left"/>
      <w:pPr>
        <w:ind w:left="509" w:hanging="390"/>
      </w:pPr>
      <w:rPr>
        <w:rFonts w:ascii="Arial" w:eastAsia="Arial" w:hAnsi="Arial" w:hint="default"/>
        <w:sz w:val="20"/>
        <w:szCs w:val="20"/>
      </w:rPr>
    </w:lvl>
    <w:lvl w:ilvl="2">
      <w:start w:val="1"/>
      <w:numFmt w:val="bullet"/>
      <w:lvlText w:val="▪"/>
      <w:lvlJc w:val="left"/>
      <w:pPr>
        <w:ind w:left="829" w:hanging="227"/>
      </w:pPr>
      <w:rPr>
        <w:rFonts w:ascii="Arial" w:eastAsia="Arial" w:hAnsi="Arial" w:hint="default"/>
        <w:sz w:val="20"/>
        <w:szCs w:val="20"/>
      </w:rPr>
    </w:lvl>
    <w:lvl w:ilvl="3">
      <w:start w:val="1"/>
      <w:numFmt w:val="bullet"/>
      <w:lvlText w:val="•"/>
      <w:lvlJc w:val="left"/>
      <w:pPr>
        <w:ind w:left="2805" w:hanging="227"/>
      </w:pPr>
      <w:rPr>
        <w:rFonts w:hint="default"/>
      </w:rPr>
    </w:lvl>
    <w:lvl w:ilvl="4">
      <w:start w:val="1"/>
      <w:numFmt w:val="bullet"/>
      <w:lvlText w:val="•"/>
      <w:lvlJc w:val="left"/>
      <w:pPr>
        <w:ind w:left="3794" w:hanging="227"/>
      </w:pPr>
      <w:rPr>
        <w:rFonts w:hint="default"/>
      </w:rPr>
    </w:lvl>
    <w:lvl w:ilvl="5">
      <w:start w:val="1"/>
      <w:numFmt w:val="bullet"/>
      <w:lvlText w:val="•"/>
      <w:lvlJc w:val="left"/>
      <w:pPr>
        <w:ind w:left="4782" w:hanging="227"/>
      </w:pPr>
      <w:rPr>
        <w:rFonts w:hint="default"/>
      </w:rPr>
    </w:lvl>
    <w:lvl w:ilvl="6">
      <w:start w:val="1"/>
      <w:numFmt w:val="bullet"/>
      <w:lvlText w:val="•"/>
      <w:lvlJc w:val="left"/>
      <w:pPr>
        <w:ind w:left="5770" w:hanging="227"/>
      </w:pPr>
      <w:rPr>
        <w:rFonts w:hint="default"/>
      </w:rPr>
    </w:lvl>
    <w:lvl w:ilvl="7">
      <w:start w:val="1"/>
      <w:numFmt w:val="bullet"/>
      <w:lvlText w:val="•"/>
      <w:lvlJc w:val="left"/>
      <w:pPr>
        <w:ind w:left="6759" w:hanging="227"/>
      </w:pPr>
      <w:rPr>
        <w:rFonts w:hint="default"/>
      </w:rPr>
    </w:lvl>
    <w:lvl w:ilvl="8">
      <w:start w:val="1"/>
      <w:numFmt w:val="bullet"/>
      <w:lvlText w:val="•"/>
      <w:lvlJc w:val="left"/>
      <w:pPr>
        <w:ind w:left="7747" w:hanging="227"/>
      </w:pPr>
      <w:rPr>
        <w:rFonts w:hint="default"/>
      </w:rPr>
    </w:lvl>
  </w:abstractNum>
  <w:abstractNum w:abstractNumId="19" w15:restartNumberingAfterBreak="0">
    <w:nsid w:val="63157578"/>
    <w:multiLevelType w:val="hybridMultilevel"/>
    <w:tmpl w:val="A1085046"/>
    <w:lvl w:ilvl="0" w:tplc="F9C0C970">
      <w:start w:val="1"/>
      <w:numFmt w:val="bullet"/>
      <w:lvlText w:val="▪"/>
      <w:lvlJc w:val="left"/>
      <w:pPr>
        <w:ind w:left="829" w:hanging="227"/>
      </w:pPr>
      <w:rPr>
        <w:rFonts w:ascii="Arial" w:eastAsia="Arial" w:hAnsi="Arial" w:hint="default"/>
        <w:sz w:val="20"/>
        <w:szCs w:val="20"/>
      </w:rPr>
    </w:lvl>
    <w:lvl w:ilvl="1" w:tplc="7D92E4D6">
      <w:start w:val="1"/>
      <w:numFmt w:val="bullet"/>
      <w:lvlText w:val="•"/>
      <w:lvlJc w:val="left"/>
      <w:pPr>
        <w:ind w:left="1712" w:hanging="227"/>
      </w:pPr>
      <w:rPr>
        <w:rFonts w:hint="default"/>
      </w:rPr>
    </w:lvl>
    <w:lvl w:ilvl="2" w:tplc="916A24B0">
      <w:start w:val="1"/>
      <w:numFmt w:val="bullet"/>
      <w:lvlText w:val="•"/>
      <w:lvlJc w:val="left"/>
      <w:pPr>
        <w:ind w:left="2596" w:hanging="227"/>
      </w:pPr>
      <w:rPr>
        <w:rFonts w:hint="default"/>
      </w:rPr>
    </w:lvl>
    <w:lvl w:ilvl="3" w:tplc="E154E9F8">
      <w:start w:val="1"/>
      <w:numFmt w:val="bullet"/>
      <w:lvlText w:val="•"/>
      <w:lvlJc w:val="left"/>
      <w:pPr>
        <w:ind w:left="3479" w:hanging="227"/>
      </w:pPr>
      <w:rPr>
        <w:rFonts w:hint="default"/>
      </w:rPr>
    </w:lvl>
    <w:lvl w:ilvl="4" w:tplc="748A7442">
      <w:start w:val="1"/>
      <w:numFmt w:val="bullet"/>
      <w:lvlText w:val="•"/>
      <w:lvlJc w:val="left"/>
      <w:pPr>
        <w:ind w:left="4363" w:hanging="227"/>
      </w:pPr>
      <w:rPr>
        <w:rFonts w:hint="default"/>
      </w:rPr>
    </w:lvl>
    <w:lvl w:ilvl="5" w:tplc="7B48F434">
      <w:start w:val="1"/>
      <w:numFmt w:val="bullet"/>
      <w:lvlText w:val="•"/>
      <w:lvlJc w:val="left"/>
      <w:pPr>
        <w:ind w:left="5246" w:hanging="227"/>
      </w:pPr>
      <w:rPr>
        <w:rFonts w:hint="default"/>
      </w:rPr>
    </w:lvl>
    <w:lvl w:ilvl="6" w:tplc="04160E42">
      <w:start w:val="1"/>
      <w:numFmt w:val="bullet"/>
      <w:lvlText w:val="•"/>
      <w:lvlJc w:val="left"/>
      <w:pPr>
        <w:ind w:left="6130" w:hanging="227"/>
      </w:pPr>
      <w:rPr>
        <w:rFonts w:hint="default"/>
      </w:rPr>
    </w:lvl>
    <w:lvl w:ilvl="7" w:tplc="605ABAF2">
      <w:start w:val="1"/>
      <w:numFmt w:val="bullet"/>
      <w:lvlText w:val="•"/>
      <w:lvlJc w:val="left"/>
      <w:pPr>
        <w:ind w:left="7013" w:hanging="227"/>
      </w:pPr>
      <w:rPr>
        <w:rFonts w:hint="default"/>
      </w:rPr>
    </w:lvl>
    <w:lvl w:ilvl="8" w:tplc="58B0B574">
      <w:start w:val="1"/>
      <w:numFmt w:val="bullet"/>
      <w:lvlText w:val="•"/>
      <w:lvlJc w:val="left"/>
      <w:pPr>
        <w:ind w:left="7897" w:hanging="227"/>
      </w:pPr>
      <w:rPr>
        <w:rFonts w:hint="default"/>
      </w:rPr>
    </w:lvl>
  </w:abstractNum>
  <w:abstractNum w:abstractNumId="20" w15:restartNumberingAfterBreak="0">
    <w:nsid w:val="63F904F9"/>
    <w:multiLevelType w:val="hybridMultilevel"/>
    <w:tmpl w:val="C0B8E0CC"/>
    <w:lvl w:ilvl="0" w:tplc="3B84B734">
      <w:start w:val="2"/>
      <w:numFmt w:val="upperLetter"/>
      <w:lvlText w:val="%1."/>
      <w:lvlJc w:val="left"/>
      <w:pPr>
        <w:ind w:left="786" w:hanging="360"/>
      </w:pPr>
      <w:rPr>
        <w:rFonts w:hint="default"/>
        <w:b/>
      </w:rPr>
    </w:lvl>
    <w:lvl w:ilvl="1" w:tplc="040A0019" w:tentative="1">
      <w:start w:val="1"/>
      <w:numFmt w:val="lowerLetter"/>
      <w:lvlText w:val="%2."/>
      <w:lvlJc w:val="left"/>
      <w:pPr>
        <w:ind w:left="1506" w:hanging="360"/>
      </w:pPr>
    </w:lvl>
    <w:lvl w:ilvl="2" w:tplc="040A001B" w:tentative="1">
      <w:start w:val="1"/>
      <w:numFmt w:val="lowerRoman"/>
      <w:lvlText w:val="%3."/>
      <w:lvlJc w:val="right"/>
      <w:pPr>
        <w:ind w:left="2226" w:hanging="180"/>
      </w:pPr>
    </w:lvl>
    <w:lvl w:ilvl="3" w:tplc="040A000F" w:tentative="1">
      <w:start w:val="1"/>
      <w:numFmt w:val="decimal"/>
      <w:lvlText w:val="%4."/>
      <w:lvlJc w:val="left"/>
      <w:pPr>
        <w:ind w:left="2946" w:hanging="360"/>
      </w:pPr>
    </w:lvl>
    <w:lvl w:ilvl="4" w:tplc="040A0019" w:tentative="1">
      <w:start w:val="1"/>
      <w:numFmt w:val="lowerLetter"/>
      <w:lvlText w:val="%5."/>
      <w:lvlJc w:val="left"/>
      <w:pPr>
        <w:ind w:left="3666" w:hanging="360"/>
      </w:pPr>
    </w:lvl>
    <w:lvl w:ilvl="5" w:tplc="040A001B" w:tentative="1">
      <w:start w:val="1"/>
      <w:numFmt w:val="lowerRoman"/>
      <w:lvlText w:val="%6."/>
      <w:lvlJc w:val="right"/>
      <w:pPr>
        <w:ind w:left="4386" w:hanging="180"/>
      </w:pPr>
    </w:lvl>
    <w:lvl w:ilvl="6" w:tplc="040A000F" w:tentative="1">
      <w:start w:val="1"/>
      <w:numFmt w:val="decimal"/>
      <w:lvlText w:val="%7."/>
      <w:lvlJc w:val="left"/>
      <w:pPr>
        <w:ind w:left="5106" w:hanging="360"/>
      </w:pPr>
    </w:lvl>
    <w:lvl w:ilvl="7" w:tplc="040A0019" w:tentative="1">
      <w:start w:val="1"/>
      <w:numFmt w:val="lowerLetter"/>
      <w:lvlText w:val="%8."/>
      <w:lvlJc w:val="left"/>
      <w:pPr>
        <w:ind w:left="5826" w:hanging="360"/>
      </w:pPr>
    </w:lvl>
    <w:lvl w:ilvl="8" w:tplc="040A001B" w:tentative="1">
      <w:start w:val="1"/>
      <w:numFmt w:val="lowerRoman"/>
      <w:lvlText w:val="%9."/>
      <w:lvlJc w:val="right"/>
      <w:pPr>
        <w:ind w:left="6546" w:hanging="180"/>
      </w:pPr>
    </w:lvl>
  </w:abstractNum>
  <w:abstractNum w:abstractNumId="21" w15:restartNumberingAfterBreak="0">
    <w:nsid w:val="64461A39"/>
    <w:multiLevelType w:val="hybridMultilevel"/>
    <w:tmpl w:val="513CB9C2"/>
    <w:lvl w:ilvl="0" w:tplc="FCC0E880">
      <w:start w:val="1"/>
      <w:numFmt w:val="bullet"/>
      <w:lvlText w:val="▪"/>
      <w:lvlJc w:val="left"/>
      <w:pPr>
        <w:ind w:left="1055" w:hanging="227"/>
      </w:pPr>
      <w:rPr>
        <w:rFonts w:ascii="Arial" w:eastAsia="Arial" w:hAnsi="Arial" w:hint="default"/>
        <w:sz w:val="20"/>
        <w:szCs w:val="20"/>
      </w:rPr>
    </w:lvl>
    <w:lvl w:ilvl="1" w:tplc="1AD6CAB8">
      <w:start w:val="1"/>
      <w:numFmt w:val="bullet"/>
      <w:lvlText w:val="•"/>
      <w:lvlJc w:val="left"/>
      <w:pPr>
        <w:ind w:left="1916" w:hanging="227"/>
      </w:pPr>
      <w:rPr>
        <w:rFonts w:hint="default"/>
      </w:rPr>
    </w:lvl>
    <w:lvl w:ilvl="2" w:tplc="730623D6">
      <w:start w:val="1"/>
      <w:numFmt w:val="bullet"/>
      <w:lvlText w:val="•"/>
      <w:lvlJc w:val="left"/>
      <w:pPr>
        <w:ind w:left="2777" w:hanging="227"/>
      </w:pPr>
      <w:rPr>
        <w:rFonts w:hint="default"/>
      </w:rPr>
    </w:lvl>
    <w:lvl w:ilvl="3" w:tplc="3898AEA4">
      <w:start w:val="1"/>
      <w:numFmt w:val="bullet"/>
      <w:lvlText w:val="•"/>
      <w:lvlJc w:val="left"/>
      <w:pPr>
        <w:ind w:left="3638" w:hanging="227"/>
      </w:pPr>
      <w:rPr>
        <w:rFonts w:hint="default"/>
      </w:rPr>
    </w:lvl>
    <w:lvl w:ilvl="4" w:tplc="6CB286CA">
      <w:start w:val="1"/>
      <w:numFmt w:val="bullet"/>
      <w:lvlText w:val="•"/>
      <w:lvlJc w:val="left"/>
      <w:pPr>
        <w:ind w:left="4499" w:hanging="227"/>
      </w:pPr>
      <w:rPr>
        <w:rFonts w:hint="default"/>
      </w:rPr>
    </w:lvl>
    <w:lvl w:ilvl="5" w:tplc="6B644B2A">
      <w:start w:val="1"/>
      <w:numFmt w:val="bullet"/>
      <w:lvlText w:val="•"/>
      <w:lvlJc w:val="left"/>
      <w:pPr>
        <w:ind w:left="5360" w:hanging="227"/>
      </w:pPr>
      <w:rPr>
        <w:rFonts w:hint="default"/>
      </w:rPr>
    </w:lvl>
    <w:lvl w:ilvl="6" w:tplc="F57C30D4">
      <w:start w:val="1"/>
      <w:numFmt w:val="bullet"/>
      <w:lvlText w:val="•"/>
      <w:lvlJc w:val="left"/>
      <w:pPr>
        <w:ind w:left="6221" w:hanging="227"/>
      </w:pPr>
      <w:rPr>
        <w:rFonts w:hint="default"/>
      </w:rPr>
    </w:lvl>
    <w:lvl w:ilvl="7" w:tplc="7AD4A21E">
      <w:start w:val="1"/>
      <w:numFmt w:val="bullet"/>
      <w:lvlText w:val="•"/>
      <w:lvlJc w:val="left"/>
      <w:pPr>
        <w:ind w:left="7081" w:hanging="227"/>
      </w:pPr>
      <w:rPr>
        <w:rFonts w:hint="default"/>
      </w:rPr>
    </w:lvl>
    <w:lvl w:ilvl="8" w:tplc="D9BA35AE">
      <w:start w:val="1"/>
      <w:numFmt w:val="bullet"/>
      <w:lvlText w:val="•"/>
      <w:lvlJc w:val="left"/>
      <w:pPr>
        <w:ind w:left="7942" w:hanging="227"/>
      </w:pPr>
      <w:rPr>
        <w:rFonts w:hint="default"/>
      </w:rPr>
    </w:lvl>
  </w:abstractNum>
  <w:abstractNum w:abstractNumId="22" w15:restartNumberingAfterBreak="0">
    <w:nsid w:val="67C65FC6"/>
    <w:multiLevelType w:val="multilevel"/>
    <w:tmpl w:val="EE10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E4114"/>
    <w:multiLevelType w:val="hybridMultilevel"/>
    <w:tmpl w:val="CE9A8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FA1060"/>
    <w:multiLevelType w:val="multilevel"/>
    <w:tmpl w:val="DDF8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44284"/>
    <w:multiLevelType w:val="multilevel"/>
    <w:tmpl w:val="0BFC0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3180E"/>
    <w:multiLevelType w:val="hybridMultilevel"/>
    <w:tmpl w:val="266A20E8"/>
    <w:lvl w:ilvl="0" w:tplc="A59A7CE6">
      <w:start w:val="1"/>
      <w:numFmt w:val="bullet"/>
      <w:lvlText w:val="▪"/>
      <w:lvlJc w:val="left"/>
      <w:pPr>
        <w:ind w:left="829" w:hanging="227"/>
      </w:pPr>
      <w:rPr>
        <w:rFonts w:ascii="Arial" w:eastAsia="Arial" w:hAnsi="Arial" w:hint="default"/>
        <w:sz w:val="20"/>
        <w:szCs w:val="20"/>
      </w:rPr>
    </w:lvl>
    <w:lvl w:ilvl="1" w:tplc="E7D80874">
      <w:start w:val="1"/>
      <w:numFmt w:val="bullet"/>
      <w:lvlText w:val="o"/>
      <w:lvlJc w:val="left"/>
      <w:pPr>
        <w:ind w:left="1604" w:hanging="416"/>
      </w:pPr>
      <w:rPr>
        <w:rFonts w:ascii="Courier New" w:eastAsia="Courier New" w:hAnsi="Courier New" w:hint="default"/>
        <w:sz w:val="20"/>
        <w:szCs w:val="20"/>
      </w:rPr>
    </w:lvl>
    <w:lvl w:ilvl="2" w:tplc="8F86AF52">
      <w:start w:val="1"/>
      <w:numFmt w:val="bullet"/>
      <w:lvlText w:val="•"/>
      <w:lvlJc w:val="left"/>
      <w:pPr>
        <w:ind w:left="2506" w:hanging="416"/>
      </w:pPr>
      <w:rPr>
        <w:rFonts w:hint="default"/>
      </w:rPr>
    </w:lvl>
    <w:lvl w:ilvl="3" w:tplc="86DE87CA">
      <w:start w:val="1"/>
      <w:numFmt w:val="bullet"/>
      <w:lvlText w:val="•"/>
      <w:lvlJc w:val="left"/>
      <w:pPr>
        <w:ind w:left="3408" w:hanging="416"/>
      </w:pPr>
      <w:rPr>
        <w:rFonts w:hint="default"/>
      </w:rPr>
    </w:lvl>
    <w:lvl w:ilvl="4" w:tplc="EC146216">
      <w:start w:val="1"/>
      <w:numFmt w:val="bullet"/>
      <w:lvlText w:val="•"/>
      <w:lvlJc w:val="left"/>
      <w:pPr>
        <w:ind w:left="4311" w:hanging="416"/>
      </w:pPr>
      <w:rPr>
        <w:rFonts w:hint="default"/>
      </w:rPr>
    </w:lvl>
    <w:lvl w:ilvl="5" w:tplc="7AC209B2">
      <w:start w:val="1"/>
      <w:numFmt w:val="bullet"/>
      <w:lvlText w:val="•"/>
      <w:lvlJc w:val="left"/>
      <w:pPr>
        <w:ind w:left="5213" w:hanging="416"/>
      </w:pPr>
      <w:rPr>
        <w:rFonts w:hint="default"/>
      </w:rPr>
    </w:lvl>
    <w:lvl w:ilvl="6" w:tplc="5F9C4BA8">
      <w:start w:val="1"/>
      <w:numFmt w:val="bullet"/>
      <w:lvlText w:val="•"/>
      <w:lvlJc w:val="left"/>
      <w:pPr>
        <w:ind w:left="6115" w:hanging="416"/>
      </w:pPr>
      <w:rPr>
        <w:rFonts w:hint="default"/>
      </w:rPr>
    </w:lvl>
    <w:lvl w:ilvl="7" w:tplc="BB2645C2">
      <w:start w:val="1"/>
      <w:numFmt w:val="bullet"/>
      <w:lvlText w:val="•"/>
      <w:lvlJc w:val="left"/>
      <w:pPr>
        <w:ind w:left="7017" w:hanging="416"/>
      </w:pPr>
      <w:rPr>
        <w:rFonts w:hint="default"/>
      </w:rPr>
    </w:lvl>
    <w:lvl w:ilvl="8" w:tplc="7E90F0F0">
      <w:start w:val="1"/>
      <w:numFmt w:val="bullet"/>
      <w:lvlText w:val="•"/>
      <w:lvlJc w:val="left"/>
      <w:pPr>
        <w:ind w:left="7920" w:hanging="416"/>
      </w:pPr>
      <w:rPr>
        <w:rFonts w:hint="default"/>
      </w:rPr>
    </w:lvl>
  </w:abstractNum>
  <w:abstractNum w:abstractNumId="27" w15:restartNumberingAfterBreak="0">
    <w:nsid w:val="7DCD773F"/>
    <w:multiLevelType w:val="hybridMultilevel"/>
    <w:tmpl w:val="0064776E"/>
    <w:lvl w:ilvl="0" w:tplc="209660F2">
      <w:start w:val="1"/>
      <w:numFmt w:val="bullet"/>
      <w:lvlText w:val="▪"/>
      <w:lvlJc w:val="left"/>
      <w:pPr>
        <w:ind w:left="829" w:hanging="293"/>
      </w:pPr>
      <w:rPr>
        <w:rFonts w:ascii="Arial" w:eastAsia="Arial" w:hAnsi="Arial" w:hint="default"/>
        <w:sz w:val="20"/>
        <w:szCs w:val="20"/>
      </w:rPr>
    </w:lvl>
    <w:lvl w:ilvl="1" w:tplc="928EEDEC">
      <w:start w:val="1"/>
      <w:numFmt w:val="bullet"/>
      <w:lvlText w:val="•"/>
      <w:lvlJc w:val="left"/>
      <w:pPr>
        <w:ind w:left="1710" w:hanging="293"/>
      </w:pPr>
      <w:rPr>
        <w:rFonts w:hint="default"/>
      </w:rPr>
    </w:lvl>
    <w:lvl w:ilvl="2" w:tplc="18FE4F50">
      <w:start w:val="1"/>
      <w:numFmt w:val="bullet"/>
      <w:lvlText w:val="•"/>
      <w:lvlJc w:val="left"/>
      <w:pPr>
        <w:ind w:left="2592" w:hanging="293"/>
      </w:pPr>
      <w:rPr>
        <w:rFonts w:hint="default"/>
      </w:rPr>
    </w:lvl>
    <w:lvl w:ilvl="3" w:tplc="31F4C17E">
      <w:start w:val="1"/>
      <w:numFmt w:val="bullet"/>
      <w:lvlText w:val="•"/>
      <w:lvlJc w:val="left"/>
      <w:pPr>
        <w:ind w:left="3473" w:hanging="293"/>
      </w:pPr>
      <w:rPr>
        <w:rFonts w:hint="default"/>
      </w:rPr>
    </w:lvl>
    <w:lvl w:ilvl="4" w:tplc="9AC26BDA">
      <w:start w:val="1"/>
      <w:numFmt w:val="bullet"/>
      <w:lvlText w:val="•"/>
      <w:lvlJc w:val="left"/>
      <w:pPr>
        <w:ind w:left="4355" w:hanging="293"/>
      </w:pPr>
      <w:rPr>
        <w:rFonts w:hint="default"/>
      </w:rPr>
    </w:lvl>
    <w:lvl w:ilvl="5" w:tplc="1A660312">
      <w:start w:val="1"/>
      <w:numFmt w:val="bullet"/>
      <w:lvlText w:val="•"/>
      <w:lvlJc w:val="left"/>
      <w:pPr>
        <w:ind w:left="5236" w:hanging="293"/>
      </w:pPr>
      <w:rPr>
        <w:rFonts w:hint="default"/>
      </w:rPr>
    </w:lvl>
    <w:lvl w:ilvl="6" w:tplc="20B2A25E">
      <w:start w:val="1"/>
      <w:numFmt w:val="bullet"/>
      <w:lvlText w:val="•"/>
      <w:lvlJc w:val="left"/>
      <w:pPr>
        <w:ind w:left="6118" w:hanging="293"/>
      </w:pPr>
      <w:rPr>
        <w:rFonts w:hint="default"/>
      </w:rPr>
    </w:lvl>
    <w:lvl w:ilvl="7" w:tplc="79ECDF18">
      <w:start w:val="1"/>
      <w:numFmt w:val="bullet"/>
      <w:lvlText w:val="•"/>
      <w:lvlJc w:val="left"/>
      <w:pPr>
        <w:ind w:left="6999" w:hanging="293"/>
      </w:pPr>
      <w:rPr>
        <w:rFonts w:hint="default"/>
      </w:rPr>
    </w:lvl>
    <w:lvl w:ilvl="8" w:tplc="2DE03008">
      <w:start w:val="1"/>
      <w:numFmt w:val="bullet"/>
      <w:lvlText w:val="•"/>
      <w:lvlJc w:val="left"/>
      <w:pPr>
        <w:ind w:left="7881" w:hanging="293"/>
      </w:pPr>
      <w:rPr>
        <w:rFonts w:hint="default"/>
      </w:rPr>
    </w:lvl>
  </w:abstractNum>
  <w:num w:numId="1" w16cid:durableId="1110277773">
    <w:abstractNumId w:val="21"/>
  </w:num>
  <w:num w:numId="2" w16cid:durableId="234433809">
    <w:abstractNumId w:val="19"/>
  </w:num>
  <w:num w:numId="3" w16cid:durableId="1895891702">
    <w:abstractNumId w:val="14"/>
  </w:num>
  <w:num w:numId="4" w16cid:durableId="1309167698">
    <w:abstractNumId w:val="15"/>
  </w:num>
  <w:num w:numId="5" w16cid:durableId="87164508">
    <w:abstractNumId w:val="16"/>
  </w:num>
  <w:num w:numId="6" w16cid:durableId="1555192532">
    <w:abstractNumId w:val="27"/>
  </w:num>
  <w:num w:numId="7" w16cid:durableId="86924258">
    <w:abstractNumId w:val="26"/>
  </w:num>
  <w:num w:numId="8" w16cid:durableId="1781952255">
    <w:abstractNumId w:val="18"/>
  </w:num>
  <w:num w:numId="9" w16cid:durableId="1419056638">
    <w:abstractNumId w:val="9"/>
  </w:num>
  <w:num w:numId="10" w16cid:durableId="1306468447">
    <w:abstractNumId w:val="17"/>
  </w:num>
  <w:num w:numId="11" w16cid:durableId="30302001">
    <w:abstractNumId w:val="7"/>
  </w:num>
  <w:num w:numId="12" w16cid:durableId="985820696">
    <w:abstractNumId w:val="20"/>
  </w:num>
  <w:num w:numId="13" w16cid:durableId="1279946940">
    <w:abstractNumId w:val="6"/>
  </w:num>
  <w:num w:numId="14" w16cid:durableId="960377389">
    <w:abstractNumId w:val="4"/>
  </w:num>
  <w:num w:numId="15" w16cid:durableId="436216587">
    <w:abstractNumId w:val="8"/>
  </w:num>
  <w:num w:numId="16" w16cid:durableId="1928608676">
    <w:abstractNumId w:val="24"/>
  </w:num>
  <w:num w:numId="17" w16cid:durableId="1807890266">
    <w:abstractNumId w:val="22"/>
  </w:num>
  <w:num w:numId="18" w16cid:durableId="353848122">
    <w:abstractNumId w:val="2"/>
  </w:num>
  <w:num w:numId="19" w16cid:durableId="372196090">
    <w:abstractNumId w:val="1"/>
  </w:num>
  <w:num w:numId="20" w16cid:durableId="419908738">
    <w:abstractNumId w:val="10"/>
  </w:num>
  <w:num w:numId="21" w16cid:durableId="30544365">
    <w:abstractNumId w:val="25"/>
  </w:num>
  <w:num w:numId="22" w16cid:durableId="1363092881">
    <w:abstractNumId w:val="11"/>
  </w:num>
  <w:num w:numId="23" w16cid:durableId="118113190">
    <w:abstractNumId w:val="23"/>
  </w:num>
  <w:num w:numId="24" w16cid:durableId="729351758">
    <w:abstractNumId w:val="5"/>
  </w:num>
  <w:num w:numId="25" w16cid:durableId="69934975">
    <w:abstractNumId w:val="12"/>
  </w:num>
  <w:num w:numId="26" w16cid:durableId="1094590427">
    <w:abstractNumId w:val="0"/>
  </w:num>
  <w:num w:numId="27" w16cid:durableId="1287618419">
    <w:abstractNumId w:val="13"/>
  </w:num>
  <w:num w:numId="28" w16cid:durableId="2002661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86A"/>
    <w:rsid w:val="00005B94"/>
    <w:rsid w:val="00005C5D"/>
    <w:rsid w:val="00022834"/>
    <w:rsid w:val="00032856"/>
    <w:rsid w:val="00032B40"/>
    <w:rsid w:val="0004091E"/>
    <w:rsid w:val="000433CB"/>
    <w:rsid w:val="00050388"/>
    <w:rsid w:val="00097679"/>
    <w:rsid w:val="000B528C"/>
    <w:rsid w:val="000D6970"/>
    <w:rsid w:val="000E380C"/>
    <w:rsid w:val="000F0E23"/>
    <w:rsid w:val="000F675D"/>
    <w:rsid w:val="00117D8D"/>
    <w:rsid w:val="001421A7"/>
    <w:rsid w:val="001427F6"/>
    <w:rsid w:val="00152F80"/>
    <w:rsid w:val="001538A5"/>
    <w:rsid w:val="00153AFC"/>
    <w:rsid w:val="0016200C"/>
    <w:rsid w:val="00177E3F"/>
    <w:rsid w:val="001837A6"/>
    <w:rsid w:val="0019420E"/>
    <w:rsid w:val="001A11C3"/>
    <w:rsid w:val="001E41D1"/>
    <w:rsid w:val="001E7BE0"/>
    <w:rsid w:val="001F361D"/>
    <w:rsid w:val="001F4321"/>
    <w:rsid w:val="001F4E99"/>
    <w:rsid w:val="002056B8"/>
    <w:rsid w:val="00207C2E"/>
    <w:rsid w:val="00247FD3"/>
    <w:rsid w:val="00253791"/>
    <w:rsid w:val="0027010F"/>
    <w:rsid w:val="0027401D"/>
    <w:rsid w:val="00294DEA"/>
    <w:rsid w:val="002D43A6"/>
    <w:rsid w:val="002E2FFC"/>
    <w:rsid w:val="002F1ADE"/>
    <w:rsid w:val="002F6BB4"/>
    <w:rsid w:val="00303A6D"/>
    <w:rsid w:val="00316290"/>
    <w:rsid w:val="00326336"/>
    <w:rsid w:val="0033186A"/>
    <w:rsid w:val="00333406"/>
    <w:rsid w:val="00373426"/>
    <w:rsid w:val="00381B4B"/>
    <w:rsid w:val="0039030E"/>
    <w:rsid w:val="003A4719"/>
    <w:rsid w:val="003A62F7"/>
    <w:rsid w:val="003C463D"/>
    <w:rsid w:val="003E2EDC"/>
    <w:rsid w:val="003E75E7"/>
    <w:rsid w:val="00410493"/>
    <w:rsid w:val="004234BF"/>
    <w:rsid w:val="004459CA"/>
    <w:rsid w:val="00467414"/>
    <w:rsid w:val="004679D4"/>
    <w:rsid w:val="004A3333"/>
    <w:rsid w:val="004B2425"/>
    <w:rsid w:val="004B2CFA"/>
    <w:rsid w:val="004C3AF4"/>
    <w:rsid w:val="004C66FD"/>
    <w:rsid w:val="004D15FA"/>
    <w:rsid w:val="004F0025"/>
    <w:rsid w:val="00503D87"/>
    <w:rsid w:val="00520305"/>
    <w:rsid w:val="0053020B"/>
    <w:rsid w:val="00544D24"/>
    <w:rsid w:val="005472D8"/>
    <w:rsid w:val="00554FCA"/>
    <w:rsid w:val="005A24ED"/>
    <w:rsid w:val="005D6AAE"/>
    <w:rsid w:val="005F3C90"/>
    <w:rsid w:val="00603D8D"/>
    <w:rsid w:val="00611D4A"/>
    <w:rsid w:val="0062519F"/>
    <w:rsid w:val="00631D07"/>
    <w:rsid w:val="00637219"/>
    <w:rsid w:val="006417C9"/>
    <w:rsid w:val="006501A3"/>
    <w:rsid w:val="006506AC"/>
    <w:rsid w:val="00651037"/>
    <w:rsid w:val="00684618"/>
    <w:rsid w:val="006A4292"/>
    <w:rsid w:val="006A57DC"/>
    <w:rsid w:val="006C63AA"/>
    <w:rsid w:val="006E12C6"/>
    <w:rsid w:val="006E5D7A"/>
    <w:rsid w:val="007264C8"/>
    <w:rsid w:val="00736F6F"/>
    <w:rsid w:val="00740294"/>
    <w:rsid w:val="007451F0"/>
    <w:rsid w:val="007935AC"/>
    <w:rsid w:val="007B6516"/>
    <w:rsid w:val="007C5B02"/>
    <w:rsid w:val="007D4EFA"/>
    <w:rsid w:val="007E5341"/>
    <w:rsid w:val="008009EE"/>
    <w:rsid w:val="00800BB3"/>
    <w:rsid w:val="008033D8"/>
    <w:rsid w:val="0082443D"/>
    <w:rsid w:val="00846F9F"/>
    <w:rsid w:val="0085009D"/>
    <w:rsid w:val="008500C1"/>
    <w:rsid w:val="00852DA1"/>
    <w:rsid w:val="00880E53"/>
    <w:rsid w:val="00884B13"/>
    <w:rsid w:val="008A6EC4"/>
    <w:rsid w:val="008C4521"/>
    <w:rsid w:val="008C67B2"/>
    <w:rsid w:val="008C7D67"/>
    <w:rsid w:val="008F1CF2"/>
    <w:rsid w:val="008F50B2"/>
    <w:rsid w:val="00906442"/>
    <w:rsid w:val="00911B85"/>
    <w:rsid w:val="00920864"/>
    <w:rsid w:val="00923008"/>
    <w:rsid w:val="009325AE"/>
    <w:rsid w:val="00961AE8"/>
    <w:rsid w:val="00982D38"/>
    <w:rsid w:val="009852A2"/>
    <w:rsid w:val="009A5857"/>
    <w:rsid w:val="009A6C81"/>
    <w:rsid w:val="009C17D4"/>
    <w:rsid w:val="009E049C"/>
    <w:rsid w:val="009F171E"/>
    <w:rsid w:val="00A05A25"/>
    <w:rsid w:val="00A16E55"/>
    <w:rsid w:val="00A62D85"/>
    <w:rsid w:val="00A90A4E"/>
    <w:rsid w:val="00AC006E"/>
    <w:rsid w:val="00AC1DDE"/>
    <w:rsid w:val="00AE0C7B"/>
    <w:rsid w:val="00AF4591"/>
    <w:rsid w:val="00B04382"/>
    <w:rsid w:val="00B06EEA"/>
    <w:rsid w:val="00B164BF"/>
    <w:rsid w:val="00B22081"/>
    <w:rsid w:val="00B26F91"/>
    <w:rsid w:val="00B27630"/>
    <w:rsid w:val="00B30990"/>
    <w:rsid w:val="00B4673C"/>
    <w:rsid w:val="00B532DE"/>
    <w:rsid w:val="00B57204"/>
    <w:rsid w:val="00B93D31"/>
    <w:rsid w:val="00B959A2"/>
    <w:rsid w:val="00BA5CA0"/>
    <w:rsid w:val="00BC3E01"/>
    <w:rsid w:val="00BE69FF"/>
    <w:rsid w:val="00C05A3F"/>
    <w:rsid w:val="00C26440"/>
    <w:rsid w:val="00C441C0"/>
    <w:rsid w:val="00C75B8B"/>
    <w:rsid w:val="00C7784B"/>
    <w:rsid w:val="00CA6688"/>
    <w:rsid w:val="00CB36FC"/>
    <w:rsid w:val="00CC4585"/>
    <w:rsid w:val="00CF2699"/>
    <w:rsid w:val="00CF321F"/>
    <w:rsid w:val="00D223CE"/>
    <w:rsid w:val="00D32A03"/>
    <w:rsid w:val="00D37EE3"/>
    <w:rsid w:val="00D509F3"/>
    <w:rsid w:val="00D812D1"/>
    <w:rsid w:val="00D852E4"/>
    <w:rsid w:val="00DA233A"/>
    <w:rsid w:val="00DB237F"/>
    <w:rsid w:val="00DB34E8"/>
    <w:rsid w:val="00DC1532"/>
    <w:rsid w:val="00DD4FE3"/>
    <w:rsid w:val="00DF3E72"/>
    <w:rsid w:val="00DF5446"/>
    <w:rsid w:val="00E25BEF"/>
    <w:rsid w:val="00E50C98"/>
    <w:rsid w:val="00E56B6E"/>
    <w:rsid w:val="00E65D60"/>
    <w:rsid w:val="00E7221E"/>
    <w:rsid w:val="00E753C9"/>
    <w:rsid w:val="00E77D0E"/>
    <w:rsid w:val="00EA082F"/>
    <w:rsid w:val="00EB5CA6"/>
    <w:rsid w:val="00EB6ABC"/>
    <w:rsid w:val="00EC0149"/>
    <w:rsid w:val="00EE105B"/>
    <w:rsid w:val="00F266D1"/>
    <w:rsid w:val="00F27118"/>
    <w:rsid w:val="00F35613"/>
    <w:rsid w:val="00F36AE9"/>
    <w:rsid w:val="00F3745D"/>
    <w:rsid w:val="00F40825"/>
    <w:rsid w:val="00F54854"/>
    <w:rsid w:val="00F62D8E"/>
    <w:rsid w:val="00F637AB"/>
    <w:rsid w:val="00F75FCB"/>
    <w:rsid w:val="00F80DC1"/>
    <w:rsid w:val="00FB20AE"/>
    <w:rsid w:val="00FD0402"/>
    <w:rsid w:val="00FD11C3"/>
    <w:rsid w:val="00FD58B3"/>
    <w:rsid w:val="00FE23FE"/>
    <w:rsid w:val="00FE29B8"/>
    <w:rsid w:val="00FF05E5"/>
    <w:rsid w:val="00FF301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01755"/>
  <w15:docId w15:val="{FDA33E8F-453F-294D-9876-3BE92B3A9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57DC"/>
    <w:rPr>
      <w:rFonts w:ascii="Cambria" w:hAnsi="Cambria"/>
      <w:lang w:val="es-ES"/>
    </w:rPr>
  </w:style>
  <w:style w:type="paragraph" w:styleId="Ttulo1">
    <w:name w:val="heading 1"/>
    <w:basedOn w:val="Normal"/>
    <w:next w:val="Normal"/>
    <w:link w:val="Ttulo1Car"/>
    <w:uiPriority w:val="9"/>
    <w:qFormat/>
    <w:rsid w:val="009A6C81"/>
    <w:pPr>
      <w:keepNext/>
      <w:keepLines/>
      <w:spacing w:before="240"/>
      <w:outlineLvl w:val="0"/>
    </w:pPr>
    <w:rPr>
      <w:rFonts w:asciiTheme="majorHAnsi" w:eastAsiaTheme="majorEastAsia" w:hAnsiTheme="majorHAnsi" w:cstheme="majorBidi"/>
      <w:color w:val="003366"/>
      <w:sz w:val="32"/>
      <w:szCs w:val="32"/>
    </w:rPr>
  </w:style>
  <w:style w:type="paragraph" w:styleId="Ttulo2">
    <w:name w:val="heading 2"/>
    <w:basedOn w:val="Normal"/>
    <w:next w:val="Normal"/>
    <w:link w:val="Ttulo2Car"/>
    <w:uiPriority w:val="9"/>
    <w:unhideWhenUsed/>
    <w:qFormat/>
    <w:rsid w:val="009A6C81"/>
    <w:pPr>
      <w:keepNext/>
      <w:keepLines/>
      <w:spacing w:before="40"/>
      <w:outlineLvl w:val="1"/>
    </w:pPr>
    <w:rPr>
      <w:rFonts w:asciiTheme="majorHAnsi" w:eastAsiaTheme="majorEastAsia" w:hAnsiTheme="majorHAnsi" w:cstheme="majorBidi"/>
      <w:color w:val="66CC66"/>
      <w:sz w:val="26"/>
      <w:szCs w:val="26"/>
    </w:rPr>
  </w:style>
  <w:style w:type="paragraph" w:styleId="Ttulo3">
    <w:name w:val="heading 3"/>
    <w:basedOn w:val="Normal"/>
    <w:next w:val="Normal"/>
    <w:link w:val="Ttulo3Car"/>
    <w:uiPriority w:val="9"/>
    <w:unhideWhenUsed/>
    <w:qFormat/>
    <w:rsid w:val="0027010F"/>
    <w:pPr>
      <w:keepNext/>
      <w:keepLines/>
      <w:spacing w:before="40"/>
      <w:outlineLvl w:val="2"/>
    </w:pPr>
    <w:rPr>
      <w:rFonts w:asciiTheme="majorHAnsi" w:eastAsiaTheme="majorEastAsia" w:hAnsiTheme="majorHAnsi" w:cstheme="majorBidi"/>
      <w:color w:val="003366"/>
      <w:sz w:val="24"/>
      <w:szCs w:val="24"/>
    </w:rPr>
  </w:style>
  <w:style w:type="paragraph" w:styleId="Ttulo4">
    <w:name w:val="heading 4"/>
    <w:basedOn w:val="Normal"/>
    <w:next w:val="Normal"/>
    <w:link w:val="Ttulo4Car"/>
    <w:uiPriority w:val="9"/>
    <w:semiHidden/>
    <w:unhideWhenUsed/>
    <w:qFormat/>
    <w:rsid w:val="00E753C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3186A"/>
    <w:tblPr>
      <w:tblInd w:w="0" w:type="dxa"/>
      <w:tblCellMar>
        <w:top w:w="0" w:type="dxa"/>
        <w:left w:w="0" w:type="dxa"/>
        <w:bottom w:w="0" w:type="dxa"/>
        <w:right w:w="0" w:type="dxa"/>
      </w:tblCellMar>
    </w:tblPr>
  </w:style>
  <w:style w:type="paragraph" w:styleId="Textoindependiente">
    <w:name w:val="Body Text"/>
    <w:basedOn w:val="Normal"/>
    <w:uiPriority w:val="1"/>
    <w:qFormat/>
    <w:rsid w:val="0033186A"/>
    <w:pPr>
      <w:ind w:left="829"/>
    </w:pPr>
    <w:rPr>
      <w:rFonts w:ascii="Arial" w:eastAsia="Arial" w:hAnsi="Arial"/>
      <w:sz w:val="20"/>
      <w:szCs w:val="20"/>
    </w:rPr>
  </w:style>
  <w:style w:type="paragraph" w:customStyle="1" w:styleId="Ttulo11">
    <w:name w:val="Título 11"/>
    <w:basedOn w:val="Normal"/>
    <w:uiPriority w:val="1"/>
    <w:qFormat/>
    <w:rsid w:val="0033186A"/>
    <w:pPr>
      <w:ind w:left="20"/>
      <w:outlineLvl w:val="1"/>
    </w:pPr>
    <w:rPr>
      <w:rFonts w:ascii="Arial" w:eastAsia="Arial" w:hAnsi="Arial"/>
      <w:b/>
      <w:bCs/>
      <w:sz w:val="36"/>
      <w:szCs w:val="36"/>
    </w:rPr>
  </w:style>
  <w:style w:type="paragraph" w:customStyle="1" w:styleId="Ttulo21">
    <w:name w:val="Título 21"/>
    <w:basedOn w:val="Normal"/>
    <w:uiPriority w:val="1"/>
    <w:qFormat/>
    <w:rsid w:val="0033186A"/>
    <w:pPr>
      <w:ind w:left="364" w:hanging="244"/>
      <w:outlineLvl w:val="2"/>
    </w:pPr>
    <w:rPr>
      <w:rFonts w:ascii="Arial" w:eastAsia="Arial" w:hAnsi="Arial"/>
      <w:b/>
      <w:bCs/>
    </w:rPr>
  </w:style>
  <w:style w:type="paragraph" w:customStyle="1" w:styleId="Ttulo31">
    <w:name w:val="Título 31"/>
    <w:basedOn w:val="Normal"/>
    <w:uiPriority w:val="1"/>
    <w:qFormat/>
    <w:rsid w:val="0033186A"/>
    <w:pPr>
      <w:ind w:left="119"/>
      <w:outlineLvl w:val="3"/>
    </w:pPr>
    <w:rPr>
      <w:rFonts w:ascii="Arial" w:eastAsia="Arial" w:hAnsi="Arial"/>
      <w:b/>
      <w:bCs/>
      <w:sz w:val="20"/>
      <w:szCs w:val="20"/>
    </w:rPr>
  </w:style>
  <w:style w:type="paragraph" w:styleId="Prrafodelista">
    <w:name w:val="List Paragraph"/>
    <w:basedOn w:val="Normal"/>
    <w:uiPriority w:val="1"/>
    <w:qFormat/>
    <w:rsid w:val="0033186A"/>
  </w:style>
  <w:style w:type="paragraph" w:customStyle="1" w:styleId="TableParagraph">
    <w:name w:val="Table Paragraph"/>
    <w:basedOn w:val="Normal"/>
    <w:uiPriority w:val="1"/>
    <w:qFormat/>
    <w:rsid w:val="0033186A"/>
  </w:style>
  <w:style w:type="paragraph" w:styleId="Encabezado">
    <w:name w:val="header"/>
    <w:basedOn w:val="Normal"/>
    <w:link w:val="EncabezadoCar"/>
    <w:uiPriority w:val="99"/>
    <w:unhideWhenUsed/>
    <w:rsid w:val="00DA233A"/>
    <w:pPr>
      <w:tabs>
        <w:tab w:val="center" w:pos="4252"/>
        <w:tab w:val="right" w:pos="8504"/>
      </w:tabs>
    </w:pPr>
  </w:style>
  <w:style w:type="character" w:customStyle="1" w:styleId="EncabezadoCar">
    <w:name w:val="Encabezado Car"/>
    <w:basedOn w:val="Fuentedeprrafopredeter"/>
    <w:link w:val="Encabezado"/>
    <w:uiPriority w:val="99"/>
    <w:rsid w:val="00DA233A"/>
  </w:style>
  <w:style w:type="paragraph" w:styleId="Piedepgina">
    <w:name w:val="footer"/>
    <w:basedOn w:val="Normal"/>
    <w:link w:val="PiedepginaCar"/>
    <w:uiPriority w:val="99"/>
    <w:unhideWhenUsed/>
    <w:rsid w:val="00DA233A"/>
    <w:pPr>
      <w:tabs>
        <w:tab w:val="center" w:pos="4252"/>
        <w:tab w:val="right" w:pos="8504"/>
      </w:tabs>
    </w:pPr>
  </w:style>
  <w:style w:type="character" w:customStyle="1" w:styleId="PiedepginaCar">
    <w:name w:val="Pie de página Car"/>
    <w:basedOn w:val="Fuentedeprrafopredeter"/>
    <w:link w:val="Piedepgina"/>
    <w:uiPriority w:val="99"/>
    <w:rsid w:val="00DA233A"/>
  </w:style>
  <w:style w:type="paragraph" w:styleId="Textodeglobo">
    <w:name w:val="Balloon Text"/>
    <w:basedOn w:val="Normal"/>
    <w:link w:val="TextodegloboCar"/>
    <w:uiPriority w:val="99"/>
    <w:semiHidden/>
    <w:unhideWhenUsed/>
    <w:rsid w:val="00DA233A"/>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3A"/>
    <w:rPr>
      <w:rFonts w:ascii="Tahoma" w:hAnsi="Tahoma" w:cs="Tahoma"/>
      <w:sz w:val="16"/>
      <w:szCs w:val="16"/>
    </w:rPr>
  </w:style>
  <w:style w:type="paragraph" w:styleId="Textonotapie">
    <w:name w:val="footnote text"/>
    <w:basedOn w:val="Normal"/>
    <w:link w:val="TextonotapieCar"/>
    <w:uiPriority w:val="99"/>
    <w:semiHidden/>
    <w:unhideWhenUsed/>
    <w:rsid w:val="006506AC"/>
    <w:rPr>
      <w:sz w:val="20"/>
      <w:szCs w:val="20"/>
    </w:rPr>
  </w:style>
  <w:style w:type="character" w:customStyle="1" w:styleId="TextonotapieCar">
    <w:name w:val="Texto nota pie Car"/>
    <w:basedOn w:val="Fuentedeprrafopredeter"/>
    <w:link w:val="Textonotapie"/>
    <w:uiPriority w:val="99"/>
    <w:semiHidden/>
    <w:rsid w:val="006506AC"/>
    <w:rPr>
      <w:sz w:val="20"/>
      <w:szCs w:val="20"/>
    </w:rPr>
  </w:style>
  <w:style w:type="character" w:styleId="Refdenotaalpie">
    <w:name w:val="footnote reference"/>
    <w:basedOn w:val="Fuentedeprrafopredeter"/>
    <w:uiPriority w:val="99"/>
    <w:semiHidden/>
    <w:unhideWhenUsed/>
    <w:rsid w:val="006506AC"/>
    <w:rPr>
      <w:vertAlign w:val="superscript"/>
    </w:rPr>
  </w:style>
  <w:style w:type="character" w:customStyle="1" w:styleId="Ttulo1Car">
    <w:name w:val="Título 1 Car"/>
    <w:basedOn w:val="Fuentedeprrafopredeter"/>
    <w:link w:val="Ttulo1"/>
    <w:uiPriority w:val="9"/>
    <w:rsid w:val="009A6C81"/>
    <w:rPr>
      <w:rFonts w:asciiTheme="majorHAnsi" w:eastAsiaTheme="majorEastAsia" w:hAnsiTheme="majorHAnsi" w:cstheme="majorBidi"/>
      <w:color w:val="003366"/>
      <w:sz w:val="32"/>
      <w:szCs w:val="32"/>
    </w:rPr>
  </w:style>
  <w:style w:type="paragraph" w:styleId="TtuloTDC">
    <w:name w:val="TOC Heading"/>
    <w:basedOn w:val="Ttulo1"/>
    <w:next w:val="Normal"/>
    <w:uiPriority w:val="39"/>
    <w:unhideWhenUsed/>
    <w:qFormat/>
    <w:rsid w:val="006A4292"/>
    <w:pPr>
      <w:widowControl/>
      <w:spacing w:line="259" w:lineRule="auto"/>
      <w:outlineLvl w:val="9"/>
    </w:pPr>
  </w:style>
  <w:style w:type="paragraph" w:styleId="TDC2">
    <w:name w:val="toc 2"/>
    <w:basedOn w:val="Normal"/>
    <w:next w:val="Normal"/>
    <w:autoRedefine/>
    <w:uiPriority w:val="39"/>
    <w:unhideWhenUsed/>
    <w:rsid w:val="006A4292"/>
    <w:pPr>
      <w:spacing w:after="100"/>
      <w:ind w:left="220"/>
    </w:pPr>
  </w:style>
  <w:style w:type="paragraph" w:styleId="TDC3">
    <w:name w:val="toc 3"/>
    <w:basedOn w:val="Normal"/>
    <w:next w:val="Normal"/>
    <w:autoRedefine/>
    <w:uiPriority w:val="39"/>
    <w:unhideWhenUsed/>
    <w:rsid w:val="006A4292"/>
    <w:pPr>
      <w:spacing w:after="100"/>
      <w:ind w:left="440"/>
    </w:pPr>
  </w:style>
  <w:style w:type="character" w:styleId="Hipervnculo">
    <w:name w:val="Hyperlink"/>
    <w:basedOn w:val="Fuentedeprrafopredeter"/>
    <w:uiPriority w:val="99"/>
    <w:unhideWhenUsed/>
    <w:rsid w:val="006A4292"/>
    <w:rPr>
      <w:color w:val="0000FF" w:themeColor="hyperlink"/>
      <w:u w:val="single"/>
    </w:rPr>
  </w:style>
  <w:style w:type="character" w:customStyle="1" w:styleId="Ttulo2Car">
    <w:name w:val="Título 2 Car"/>
    <w:basedOn w:val="Fuentedeprrafopredeter"/>
    <w:link w:val="Ttulo2"/>
    <w:uiPriority w:val="9"/>
    <w:rsid w:val="009A6C81"/>
    <w:rPr>
      <w:rFonts w:asciiTheme="majorHAnsi" w:eastAsiaTheme="majorEastAsia" w:hAnsiTheme="majorHAnsi" w:cstheme="majorBidi"/>
      <w:color w:val="66CC66"/>
      <w:sz w:val="26"/>
      <w:szCs w:val="26"/>
    </w:rPr>
  </w:style>
  <w:style w:type="character" w:customStyle="1" w:styleId="Ttulo3Car">
    <w:name w:val="Título 3 Car"/>
    <w:basedOn w:val="Fuentedeprrafopredeter"/>
    <w:link w:val="Ttulo3"/>
    <w:uiPriority w:val="9"/>
    <w:rsid w:val="0027010F"/>
    <w:rPr>
      <w:rFonts w:asciiTheme="majorHAnsi" w:eastAsiaTheme="majorEastAsia" w:hAnsiTheme="majorHAnsi" w:cstheme="majorBidi"/>
      <w:color w:val="003366"/>
      <w:sz w:val="24"/>
      <w:szCs w:val="24"/>
    </w:rPr>
  </w:style>
  <w:style w:type="paragraph" w:styleId="TDC1">
    <w:name w:val="toc 1"/>
    <w:basedOn w:val="Normal"/>
    <w:next w:val="Normal"/>
    <w:autoRedefine/>
    <w:uiPriority w:val="39"/>
    <w:unhideWhenUsed/>
    <w:rsid w:val="00EA082F"/>
    <w:pPr>
      <w:spacing w:after="100"/>
    </w:pPr>
  </w:style>
  <w:style w:type="paragraph" w:styleId="Sinespaciado">
    <w:name w:val="No Spacing"/>
    <w:link w:val="SinespaciadoCar"/>
    <w:uiPriority w:val="1"/>
    <w:qFormat/>
    <w:rsid w:val="000F675D"/>
    <w:pPr>
      <w:widowControl/>
    </w:pPr>
    <w:rPr>
      <w:rFonts w:eastAsiaTheme="minorEastAsia"/>
    </w:rPr>
  </w:style>
  <w:style w:type="character" w:customStyle="1" w:styleId="SinespaciadoCar">
    <w:name w:val="Sin espaciado Car"/>
    <w:basedOn w:val="Fuentedeprrafopredeter"/>
    <w:link w:val="Sinespaciado"/>
    <w:uiPriority w:val="1"/>
    <w:rsid w:val="000F675D"/>
    <w:rPr>
      <w:rFonts w:eastAsiaTheme="minorEastAsia"/>
    </w:rPr>
  </w:style>
  <w:style w:type="character" w:customStyle="1" w:styleId="Ttulo4Car">
    <w:name w:val="Título 4 Car"/>
    <w:basedOn w:val="Fuentedeprrafopredeter"/>
    <w:link w:val="Ttulo4"/>
    <w:uiPriority w:val="9"/>
    <w:semiHidden/>
    <w:rsid w:val="00E753C9"/>
    <w:rPr>
      <w:rFonts w:asciiTheme="majorHAnsi" w:eastAsiaTheme="majorEastAsia" w:hAnsiTheme="majorHAnsi" w:cstheme="majorBidi"/>
      <w:i/>
      <w:iCs/>
      <w:color w:val="365F91" w:themeColor="accent1" w:themeShade="BF"/>
    </w:rPr>
  </w:style>
  <w:style w:type="table" w:styleId="Tablaconcuadrcula">
    <w:name w:val="Table Grid"/>
    <w:basedOn w:val="Tablanormal"/>
    <w:uiPriority w:val="59"/>
    <w:rsid w:val="00117D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B26F91"/>
    <w:rPr>
      <w:color w:val="605E5C"/>
      <w:shd w:val="clear" w:color="auto" w:fill="E1DFDD"/>
    </w:rPr>
  </w:style>
  <w:style w:type="character" w:styleId="Hipervnculovisitado">
    <w:name w:val="FollowedHyperlink"/>
    <w:basedOn w:val="Fuentedeprrafopredeter"/>
    <w:uiPriority w:val="99"/>
    <w:semiHidden/>
    <w:unhideWhenUsed/>
    <w:rsid w:val="00B26F91"/>
    <w:rPr>
      <w:color w:val="800080" w:themeColor="followedHyperlink"/>
      <w:u w:val="single"/>
    </w:rPr>
  </w:style>
  <w:style w:type="character" w:styleId="Textoennegrita">
    <w:name w:val="Strong"/>
    <w:basedOn w:val="Fuentedeprrafopredeter"/>
    <w:uiPriority w:val="22"/>
    <w:qFormat/>
    <w:rsid w:val="00B26F91"/>
    <w:rPr>
      <w:b/>
      <w:bCs/>
    </w:rPr>
  </w:style>
  <w:style w:type="paragraph" w:styleId="NormalWeb">
    <w:name w:val="Normal (Web)"/>
    <w:basedOn w:val="Normal"/>
    <w:uiPriority w:val="99"/>
    <w:semiHidden/>
    <w:unhideWhenUsed/>
    <w:rsid w:val="005472D8"/>
    <w:pPr>
      <w:widowControl/>
      <w:spacing w:before="100" w:beforeAutospacing="1" w:after="100" w:afterAutospacing="1"/>
    </w:pPr>
    <w:rPr>
      <w:rFonts w:ascii="Times New Roman" w:eastAsia="Times New Roman" w:hAnsi="Times New Roman" w:cs="Times New Roman"/>
      <w:sz w:val="24"/>
      <w:szCs w:val="24"/>
      <w:lang w:val="en-US"/>
    </w:rPr>
  </w:style>
  <w:style w:type="paragraph" w:styleId="Descripcin">
    <w:name w:val="caption"/>
    <w:basedOn w:val="Normal"/>
    <w:next w:val="Normal"/>
    <w:uiPriority w:val="35"/>
    <w:unhideWhenUsed/>
    <w:qFormat/>
    <w:rsid w:val="004C3AF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018">
      <w:bodyDiv w:val="1"/>
      <w:marLeft w:val="0"/>
      <w:marRight w:val="0"/>
      <w:marTop w:val="0"/>
      <w:marBottom w:val="0"/>
      <w:divBdr>
        <w:top w:val="none" w:sz="0" w:space="0" w:color="auto"/>
        <w:left w:val="none" w:sz="0" w:space="0" w:color="auto"/>
        <w:bottom w:val="none" w:sz="0" w:space="0" w:color="auto"/>
        <w:right w:val="none" w:sz="0" w:space="0" w:color="auto"/>
      </w:divBdr>
    </w:div>
    <w:div w:id="68961457">
      <w:bodyDiv w:val="1"/>
      <w:marLeft w:val="0"/>
      <w:marRight w:val="0"/>
      <w:marTop w:val="0"/>
      <w:marBottom w:val="0"/>
      <w:divBdr>
        <w:top w:val="none" w:sz="0" w:space="0" w:color="auto"/>
        <w:left w:val="none" w:sz="0" w:space="0" w:color="auto"/>
        <w:bottom w:val="none" w:sz="0" w:space="0" w:color="auto"/>
        <w:right w:val="none" w:sz="0" w:space="0" w:color="auto"/>
      </w:divBdr>
    </w:div>
    <w:div w:id="173106341">
      <w:bodyDiv w:val="1"/>
      <w:marLeft w:val="0"/>
      <w:marRight w:val="0"/>
      <w:marTop w:val="0"/>
      <w:marBottom w:val="0"/>
      <w:divBdr>
        <w:top w:val="none" w:sz="0" w:space="0" w:color="auto"/>
        <w:left w:val="none" w:sz="0" w:space="0" w:color="auto"/>
        <w:bottom w:val="none" w:sz="0" w:space="0" w:color="auto"/>
        <w:right w:val="none" w:sz="0" w:space="0" w:color="auto"/>
      </w:divBdr>
    </w:div>
    <w:div w:id="284234561">
      <w:bodyDiv w:val="1"/>
      <w:marLeft w:val="0"/>
      <w:marRight w:val="0"/>
      <w:marTop w:val="0"/>
      <w:marBottom w:val="0"/>
      <w:divBdr>
        <w:top w:val="none" w:sz="0" w:space="0" w:color="auto"/>
        <w:left w:val="none" w:sz="0" w:space="0" w:color="auto"/>
        <w:bottom w:val="none" w:sz="0" w:space="0" w:color="auto"/>
        <w:right w:val="none" w:sz="0" w:space="0" w:color="auto"/>
      </w:divBdr>
    </w:div>
    <w:div w:id="293948615">
      <w:bodyDiv w:val="1"/>
      <w:marLeft w:val="0"/>
      <w:marRight w:val="0"/>
      <w:marTop w:val="0"/>
      <w:marBottom w:val="0"/>
      <w:divBdr>
        <w:top w:val="none" w:sz="0" w:space="0" w:color="auto"/>
        <w:left w:val="none" w:sz="0" w:space="0" w:color="auto"/>
        <w:bottom w:val="none" w:sz="0" w:space="0" w:color="auto"/>
        <w:right w:val="none" w:sz="0" w:space="0" w:color="auto"/>
      </w:divBdr>
    </w:div>
    <w:div w:id="345131021">
      <w:bodyDiv w:val="1"/>
      <w:marLeft w:val="0"/>
      <w:marRight w:val="0"/>
      <w:marTop w:val="0"/>
      <w:marBottom w:val="0"/>
      <w:divBdr>
        <w:top w:val="none" w:sz="0" w:space="0" w:color="auto"/>
        <w:left w:val="none" w:sz="0" w:space="0" w:color="auto"/>
        <w:bottom w:val="none" w:sz="0" w:space="0" w:color="auto"/>
        <w:right w:val="none" w:sz="0" w:space="0" w:color="auto"/>
      </w:divBdr>
    </w:div>
    <w:div w:id="358701423">
      <w:bodyDiv w:val="1"/>
      <w:marLeft w:val="0"/>
      <w:marRight w:val="0"/>
      <w:marTop w:val="0"/>
      <w:marBottom w:val="0"/>
      <w:divBdr>
        <w:top w:val="none" w:sz="0" w:space="0" w:color="auto"/>
        <w:left w:val="none" w:sz="0" w:space="0" w:color="auto"/>
        <w:bottom w:val="none" w:sz="0" w:space="0" w:color="auto"/>
        <w:right w:val="none" w:sz="0" w:space="0" w:color="auto"/>
      </w:divBdr>
    </w:div>
    <w:div w:id="395787494">
      <w:bodyDiv w:val="1"/>
      <w:marLeft w:val="0"/>
      <w:marRight w:val="0"/>
      <w:marTop w:val="0"/>
      <w:marBottom w:val="0"/>
      <w:divBdr>
        <w:top w:val="none" w:sz="0" w:space="0" w:color="auto"/>
        <w:left w:val="none" w:sz="0" w:space="0" w:color="auto"/>
        <w:bottom w:val="none" w:sz="0" w:space="0" w:color="auto"/>
        <w:right w:val="none" w:sz="0" w:space="0" w:color="auto"/>
      </w:divBdr>
    </w:div>
    <w:div w:id="478497581">
      <w:bodyDiv w:val="1"/>
      <w:marLeft w:val="0"/>
      <w:marRight w:val="0"/>
      <w:marTop w:val="0"/>
      <w:marBottom w:val="0"/>
      <w:divBdr>
        <w:top w:val="none" w:sz="0" w:space="0" w:color="auto"/>
        <w:left w:val="none" w:sz="0" w:space="0" w:color="auto"/>
        <w:bottom w:val="none" w:sz="0" w:space="0" w:color="auto"/>
        <w:right w:val="none" w:sz="0" w:space="0" w:color="auto"/>
      </w:divBdr>
    </w:div>
    <w:div w:id="561330973">
      <w:bodyDiv w:val="1"/>
      <w:marLeft w:val="0"/>
      <w:marRight w:val="0"/>
      <w:marTop w:val="0"/>
      <w:marBottom w:val="0"/>
      <w:divBdr>
        <w:top w:val="none" w:sz="0" w:space="0" w:color="auto"/>
        <w:left w:val="none" w:sz="0" w:space="0" w:color="auto"/>
        <w:bottom w:val="none" w:sz="0" w:space="0" w:color="auto"/>
        <w:right w:val="none" w:sz="0" w:space="0" w:color="auto"/>
      </w:divBdr>
    </w:div>
    <w:div w:id="584068089">
      <w:bodyDiv w:val="1"/>
      <w:marLeft w:val="0"/>
      <w:marRight w:val="0"/>
      <w:marTop w:val="0"/>
      <w:marBottom w:val="0"/>
      <w:divBdr>
        <w:top w:val="none" w:sz="0" w:space="0" w:color="auto"/>
        <w:left w:val="none" w:sz="0" w:space="0" w:color="auto"/>
        <w:bottom w:val="none" w:sz="0" w:space="0" w:color="auto"/>
        <w:right w:val="none" w:sz="0" w:space="0" w:color="auto"/>
      </w:divBdr>
    </w:div>
    <w:div w:id="618339229">
      <w:bodyDiv w:val="1"/>
      <w:marLeft w:val="0"/>
      <w:marRight w:val="0"/>
      <w:marTop w:val="0"/>
      <w:marBottom w:val="0"/>
      <w:divBdr>
        <w:top w:val="none" w:sz="0" w:space="0" w:color="auto"/>
        <w:left w:val="none" w:sz="0" w:space="0" w:color="auto"/>
        <w:bottom w:val="none" w:sz="0" w:space="0" w:color="auto"/>
        <w:right w:val="none" w:sz="0" w:space="0" w:color="auto"/>
      </w:divBdr>
    </w:div>
    <w:div w:id="633370206">
      <w:bodyDiv w:val="1"/>
      <w:marLeft w:val="0"/>
      <w:marRight w:val="0"/>
      <w:marTop w:val="0"/>
      <w:marBottom w:val="0"/>
      <w:divBdr>
        <w:top w:val="none" w:sz="0" w:space="0" w:color="auto"/>
        <w:left w:val="none" w:sz="0" w:space="0" w:color="auto"/>
        <w:bottom w:val="none" w:sz="0" w:space="0" w:color="auto"/>
        <w:right w:val="none" w:sz="0" w:space="0" w:color="auto"/>
      </w:divBdr>
    </w:div>
    <w:div w:id="681905008">
      <w:bodyDiv w:val="1"/>
      <w:marLeft w:val="0"/>
      <w:marRight w:val="0"/>
      <w:marTop w:val="0"/>
      <w:marBottom w:val="0"/>
      <w:divBdr>
        <w:top w:val="none" w:sz="0" w:space="0" w:color="auto"/>
        <w:left w:val="none" w:sz="0" w:space="0" w:color="auto"/>
        <w:bottom w:val="none" w:sz="0" w:space="0" w:color="auto"/>
        <w:right w:val="none" w:sz="0" w:space="0" w:color="auto"/>
      </w:divBdr>
    </w:div>
    <w:div w:id="816798551">
      <w:bodyDiv w:val="1"/>
      <w:marLeft w:val="0"/>
      <w:marRight w:val="0"/>
      <w:marTop w:val="0"/>
      <w:marBottom w:val="0"/>
      <w:divBdr>
        <w:top w:val="none" w:sz="0" w:space="0" w:color="auto"/>
        <w:left w:val="none" w:sz="0" w:space="0" w:color="auto"/>
        <w:bottom w:val="none" w:sz="0" w:space="0" w:color="auto"/>
        <w:right w:val="none" w:sz="0" w:space="0" w:color="auto"/>
      </w:divBdr>
    </w:div>
    <w:div w:id="827020425">
      <w:bodyDiv w:val="1"/>
      <w:marLeft w:val="0"/>
      <w:marRight w:val="0"/>
      <w:marTop w:val="0"/>
      <w:marBottom w:val="0"/>
      <w:divBdr>
        <w:top w:val="none" w:sz="0" w:space="0" w:color="auto"/>
        <w:left w:val="none" w:sz="0" w:space="0" w:color="auto"/>
        <w:bottom w:val="none" w:sz="0" w:space="0" w:color="auto"/>
        <w:right w:val="none" w:sz="0" w:space="0" w:color="auto"/>
      </w:divBdr>
    </w:div>
    <w:div w:id="846166186">
      <w:bodyDiv w:val="1"/>
      <w:marLeft w:val="0"/>
      <w:marRight w:val="0"/>
      <w:marTop w:val="0"/>
      <w:marBottom w:val="0"/>
      <w:divBdr>
        <w:top w:val="none" w:sz="0" w:space="0" w:color="auto"/>
        <w:left w:val="none" w:sz="0" w:space="0" w:color="auto"/>
        <w:bottom w:val="none" w:sz="0" w:space="0" w:color="auto"/>
        <w:right w:val="none" w:sz="0" w:space="0" w:color="auto"/>
      </w:divBdr>
    </w:div>
    <w:div w:id="890770625">
      <w:bodyDiv w:val="1"/>
      <w:marLeft w:val="0"/>
      <w:marRight w:val="0"/>
      <w:marTop w:val="0"/>
      <w:marBottom w:val="0"/>
      <w:divBdr>
        <w:top w:val="none" w:sz="0" w:space="0" w:color="auto"/>
        <w:left w:val="none" w:sz="0" w:space="0" w:color="auto"/>
        <w:bottom w:val="none" w:sz="0" w:space="0" w:color="auto"/>
        <w:right w:val="none" w:sz="0" w:space="0" w:color="auto"/>
      </w:divBdr>
    </w:div>
    <w:div w:id="941228256">
      <w:bodyDiv w:val="1"/>
      <w:marLeft w:val="0"/>
      <w:marRight w:val="0"/>
      <w:marTop w:val="0"/>
      <w:marBottom w:val="0"/>
      <w:divBdr>
        <w:top w:val="none" w:sz="0" w:space="0" w:color="auto"/>
        <w:left w:val="none" w:sz="0" w:space="0" w:color="auto"/>
        <w:bottom w:val="none" w:sz="0" w:space="0" w:color="auto"/>
        <w:right w:val="none" w:sz="0" w:space="0" w:color="auto"/>
      </w:divBdr>
    </w:div>
    <w:div w:id="989751543">
      <w:bodyDiv w:val="1"/>
      <w:marLeft w:val="0"/>
      <w:marRight w:val="0"/>
      <w:marTop w:val="0"/>
      <w:marBottom w:val="0"/>
      <w:divBdr>
        <w:top w:val="none" w:sz="0" w:space="0" w:color="auto"/>
        <w:left w:val="none" w:sz="0" w:space="0" w:color="auto"/>
        <w:bottom w:val="none" w:sz="0" w:space="0" w:color="auto"/>
        <w:right w:val="none" w:sz="0" w:space="0" w:color="auto"/>
      </w:divBdr>
    </w:div>
    <w:div w:id="1031763729">
      <w:bodyDiv w:val="1"/>
      <w:marLeft w:val="0"/>
      <w:marRight w:val="0"/>
      <w:marTop w:val="0"/>
      <w:marBottom w:val="0"/>
      <w:divBdr>
        <w:top w:val="none" w:sz="0" w:space="0" w:color="auto"/>
        <w:left w:val="none" w:sz="0" w:space="0" w:color="auto"/>
        <w:bottom w:val="none" w:sz="0" w:space="0" w:color="auto"/>
        <w:right w:val="none" w:sz="0" w:space="0" w:color="auto"/>
      </w:divBdr>
    </w:div>
    <w:div w:id="1036469241">
      <w:bodyDiv w:val="1"/>
      <w:marLeft w:val="0"/>
      <w:marRight w:val="0"/>
      <w:marTop w:val="0"/>
      <w:marBottom w:val="0"/>
      <w:divBdr>
        <w:top w:val="none" w:sz="0" w:space="0" w:color="auto"/>
        <w:left w:val="none" w:sz="0" w:space="0" w:color="auto"/>
        <w:bottom w:val="none" w:sz="0" w:space="0" w:color="auto"/>
        <w:right w:val="none" w:sz="0" w:space="0" w:color="auto"/>
      </w:divBdr>
    </w:div>
    <w:div w:id="1051465995">
      <w:bodyDiv w:val="1"/>
      <w:marLeft w:val="0"/>
      <w:marRight w:val="0"/>
      <w:marTop w:val="0"/>
      <w:marBottom w:val="0"/>
      <w:divBdr>
        <w:top w:val="none" w:sz="0" w:space="0" w:color="auto"/>
        <w:left w:val="none" w:sz="0" w:space="0" w:color="auto"/>
        <w:bottom w:val="none" w:sz="0" w:space="0" w:color="auto"/>
        <w:right w:val="none" w:sz="0" w:space="0" w:color="auto"/>
      </w:divBdr>
    </w:div>
    <w:div w:id="1117794145">
      <w:bodyDiv w:val="1"/>
      <w:marLeft w:val="0"/>
      <w:marRight w:val="0"/>
      <w:marTop w:val="0"/>
      <w:marBottom w:val="0"/>
      <w:divBdr>
        <w:top w:val="none" w:sz="0" w:space="0" w:color="auto"/>
        <w:left w:val="none" w:sz="0" w:space="0" w:color="auto"/>
        <w:bottom w:val="none" w:sz="0" w:space="0" w:color="auto"/>
        <w:right w:val="none" w:sz="0" w:space="0" w:color="auto"/>
      </w:divBdr>
    </w:div>
    <w:div w:id="1120487450">
      <w:bodyDiv w:val="1"/>
      <w:marLeft w:val="0"/>
      <w:marRight w:val="0"/>
      <w:marTop w:val="0"/>
      <w:marBottom w:val="0"/>
      <w:divBdr>
        <w:top w:val="none" w:sz="0" w:space="0" w:color="auto"/>
        <w:left w:val="none" w:sz="0" w:space="0" w:color="auto"/>
        <w:bottom w:val="none" w:sz="0" w:space="0" w:color="auto"/>
        <w:right w:val="none" w:sz="0" w:space="0" w:color="auto"/>
      </w:divBdr>
    </w:div>
    <w:div w:id="1125387105">
      <w:bodyDiv w:val="1"/>
      <w:marLeft w:val="0"/>
      <w:marRight w:val="0"/>
      <w:marTop w:val="0"/>
      <w:marBottom w:val="0"/>
      <w:divBdr>
        <w:top w:val="none" w:sz="0" w:space="0" w:color="auto"/>
        <w:left w:val="none" w:sz="0" w:space="0" w:color="auto"/>
        <w:bottom w:val="none" w:sz="0" w:space="0" w:color="auto"/>
        <w:right w:val="none" w:sz="0" w:space="0" w:color="auto"/>
      </w:divBdr>
    </w:div>
    <w:div w:id="1150485229">
      <w:bodyDiv w:val="1"/>
      <w:marLeft w:val="0"/>
      <w:marRight w:val="0"/>
      <w:marTop w:val="0"/>
      <w:marBottom w:val="0"/>
      <w:divBdr>
        <w:top w:val="none" w:sz="0" w:space="0" w:color="auto"/>
        <w:left w:val="none" w:sz="0" w:space="0" w:color="auto"/>
        <w:bottom w:val="none" w:sz="0" w:space="0" w:color="auto"/>
        <w:right w:val="none" w:sz="0" w:space="0" w:color="auto"/>
      </w:divBdr>
    </w:div>
    <w:div w:id="1355762906">
      <w:bodyDiv w:val="1"/>
      <w:marLeft w:val="0"/>
      <w:marRight w:val="0"/>
      <w:marTop w:val="0"/>
      <w:marBottom w:val="0"/>
      <w:divBdr>
        <w:top w:val="none" w:sz="0" w:space="0" w:color="auto"/>
        <w:left w:val="none" w:sz="0" w:space="0" w:color="auto"/>
        <w:bottom w:val="none" w:sz="0" w:space="0" w:color="auto"/>
        <w:right w:val="none" w:sz="0" w:space="0" w:color="auto"/>
      </w:divBdr>
    </w:div>
    <w:div w:id="1372458950">
      <w:bodyDiv w:val="1"/>
      <w:marLeft w:val="0"/>
      <w:marRight w:val="0"/>
      <w:marTop w:val="0"/>
      <w:marBottom w:val="0"/>
      <w:divBdr>
        <w:top w:val="none" w:sz="0" w:space="0" w:color="auto"/>
        <w:left w:val="none" w:sz="0" w:space="0" w:color="auto"/>
        <w:bottom w:val="none" w:sz="0" w:space="0" w:color="auto"/>
        <w:right w:val="none" w:sz="0" w:space="0" w:color="auto"/>
      </w:divBdr>
    </w:div>
    <w:div w:id="1519809704">
      <w:bodyDiv w:val="1"/>
      <w:marLeft w:val="0"/>
      <w:marRight w:val="0"/>
      <w:marTop w:val="0"/>
      <w:marBottom w:val="0"/>
      <w:divBdr>
        <w:top w:val="none" w:sz="0" w:space="0" w:color="auto"/>
        <w:left w:val="none" w:sz="0" w:space="0" w:color="auto"/>
        <w:bottom w:val="none" w:sz="0" w:space="0" w:color="auto"/>
        <w:right w:val="none" w:sz="0" w:space="0" w:color="auto"/>
      </w:divBdr>
    </w:div>
    <w:div w:id="1534004555">
      <w:bodyDiv w:val="1"/>
      <w:marLeft w:val="0"/>
      <w:marRight w:val="0"/>
      <w:marTop w:val="0"/>
      <w:marBottom w:val="0"/>
      <w:divBdr>
        <w:top w:val="none" w:sz="0" w:space="0" w:color="auto"/>
        <w:left w:val="none" w:sz="0" w:space="0" w:color="auto"/>
        <w:bottom w:val="none" w:sz="0" w:space="0" w:color="auto"/>
        <w:right w:val="none" w:sz="0" w:space="0" w:color="auto"/>
      </w:divBdr>
    </w:div>
    <w:div w:id="1566524196">
      <w:bodyDiv w:val="1"/>
      <w:marLeft w:val="0"/>
      <w:marRight w:val="0"/>
      <w:marTop w:val="0"/>
      <w:marBottom w:val="0"/>
      <w:divBdr>
        <w:top w:val="none" w:sz="0" w:space="0" w:color="auto"/>
        <w:left w:val="none" w:sz="0" w:space="0" w:color="auto"/>
        <w:bottom w:val="none" w:sz="0" w:space="0" w:color="auto"/>
        <w:right w:val="none" w:sz="0" w:space="0" w:color="auto"/>
      </w:divBdr>
    </w:div>
    <w:div w:id="1580673264">
      <w:bodyDiv w:val="1"/>
      <w:marLeft w:val="0"/>
      <w:marRight w:val="0"/>
      <w:marTop w:val="0"/>
      <w:marBottom w:val="0"/>
      <w:divBdr>
        <w:top w:val="none" w:sz="0" w:space="0" w:color="auto"/>
        <w:left w:val="none" w:sz="0" w:space="0" w:color="auto"/>
        <w:bottom w:val="none" w:sz="0" w:space="0" w:color="auto"/>
        <w:right w:val="none" w:sz="0" w:space="0" w:color="auto"/>
      </w:divBdr>
    </w:div>
    <w:div w:id="1611160782">
      <w:bodyDiv w:val="1"/>
      <w:marLeft w:val="0"/>
      <w:marRight w:val="0"/>
      <w:marTop w:val="0"/>
      <w:marBottom w:val="0"/>
      <w:divBdr>
        <w:top w:val="none" w:sz="0" w:space="0" w:color="auto"/>
        <w:left w:val="none" w:sz="0" w:space="0" w:color="auto"/>
        <w:bottom w:val="none" w:sz="0" w:space="0" w:color="auto"/>
        <w:right w:val="none" w:sz="0" w:space="0" w:color="auto"/>
      </w:divBdr>
    </w:div>
    <w:div w:id="1666397522">
      <w:bodyDiv w:val="1"/>
      <w:marLeft w:val="0"/>
      <w:marRight w:val="0"/>
      <w:marTop w:val="0"/>
      <w:marBottom w:val="0"/>
      <w:divBdr>
        <w:top w:val="none" w:sz="0" w:space="0" w:color="auto"/>
        <w:left w:val="none" w:sz="0" w:space="0" w:color="auto"/>
        <w:bottom w:val="none" w:sz="0" w:space="0" w:color="auto"/>
        <w:right w:val="none" w:sz="0" w:space="0" w:color="auto"/>
      </w:divBdr>
    </w:div>
    <w:div w:id="1693264047">
      <w:bodyDiv w:val="1"/>
      <w:marLeft w:val="0"/>
      <w:marRight w:val="0"/>
      <w:marTop w:val="0"/>
      <w:marBottom w:val="0"/>
      <w:divBdr>
        <w:top w:val="none" w:sz="0" w:space="0" w:color="auto"/>
        <w:left w:val="none" w:sz="0" w:space="0" w:color="auto"/>
        <w:bottom w:val="none" w:sz="0" w:space="0" w:color="auto"/>
        <w:right w:val="none" w:sz="0" w:space="0" w:color="auto"/>
      </w:divBdr>
    </w:div>
    <w:div w:id="1752896734">
      <w:bodyDiv w:val="1"/>
      <w:marLeft w:val="0"/>
      <w:marRight w:val="0"/>
      <w:marTop w:val="0"/>
      <w:marBottom w:val="0"/>
      <w:divBdr>
        <w:top w:val="none" w:sz="0" w:space="0" w:color="auto"/>
        <w:left w:val="none" w:sz="0" w:space="0" w:color="auto"/>
        <w:bottom w:val="none" w:sz="0" w:space="0" w:color="auto"/>
        <w:right w:val="none" w:sz="0" w:space="0" w:color="auto"/>
      </w:divBdr>
    </w:div>
    <w:div w:id="1764761965">
      <w:bodyDiv w:val="1"/>
      <w:marLeft w:val="0"/>
      <w:marRight w:val="0"/>
      <w:marTop w:val="0"/>
      <w:marBottom w:val="0"/>
      <w:divBdr>
        <w:top w:val="none" w:sz="0" w:space="0" w:color="auto"/>
        <w:left w:val="none" w:sz="0" w:space="0" w:color="auto"/>
        <w:bottom w:val="none" w:sz="0" w:space="0" w:color="auto"/>
        <w:right w:val="none" w:sz="0" w:space="0" w:color="auto"/>
      </w:divBdr>
    </w:div>
    <w:div w:id="1836920208">
      <w:bodyDiv w:val="1"/>
      <w:marLeft w:val="0"/>
      <w:marRight w:val="0"/>
      <w:marTop w:val="0"/>
      <w:marBottom w:val="0"/>
      <w:divBdr>
        <w:top w:val="none" w:sz="0" w:space="0" w:color="auto"/>
        <w:left w:val="none" w:sz="0" w:space="0" w:color="auto"/>
        <w:bottom w:val="none" w:sz="0" w:space="0" w:color="auto"/>
        <w:right w:val="none" w:sz="0" w:space="0" w:color="auto"/>
      </w:divBdr>
    </w:div>
    <w:div w:id="1870145735">
      <w:bodyDiv w:val="1"/>
      <w:marLeft w:val="0"/>
      <w:marRight w:val="0"/>
      <w:marTop w:val="0"/>
      <w:marBottom w:val="0"/>
      <w:divBdr>
        <w:top w:val="none" w:sz="0" w:space="0" w:color="auto"/>
        <w:left w:val="none" w:sz="0" w:space="0" w:color="auto"/>
        <w:bottom w:val="none" w:sz="0" w:space="0" w:color="auto"/>
        <w:right w:val="none" w:sz="0" w:space="0" w:color="auto"/>
      </w:divBdr>
    </w:div>
    <w:div w:id="1875271705">
      <w:bodyDiv w:val="1"/>
      <w:marLeft w:val="0"/>
      <w:marRight w:val="0"/>
      <w:marTop w:val="0"/>
      <w:marBottom w:val="0"/>
      <w:divBdr>
        <w:top w:val="none" w:sz="0" w:space="0" w:color="auto"/>
        <w:left w:val="none" w:sz="0" w:space="0" w:color="auto"/>
        <w:bottom w:val="none" w:sz="0" w:space="0" w:color="auto"/>
        <w:right w:val="none" w:sz="0" w:space="0" w:color="auto"/>
      </w:divBdr>
    </w:div>
    <w:div w:id="1879658800">
      <w:bodyDiv w:val="1"/>
      <w:marLeft w:val="0"/>
      <w:marRight w:val="0"/>
      <w:marTop w:val="0"/>
      <w:marBottom w:val="0"/>
      <w:divBdr>
        <w:top w:val="none" w:sz="0" w:space="0" w:color="auto"/>
        <w:left w:val="none" w:sz="0" w:space="0" w:color="auto"/>
        <w:bottom w:val="none" w:sz="0" w:space="0" w:color="auto"/>
        <w:right w:val="none" w:sz="0" w:space="0" w:color="auto"/>
      </w:divBdr>
    </w:div>
    <w:div w:id="1889877261">
      <w:bodyDiv w:val="1"/>
      <w:marLeft w:val="0"/>
      <w:marRight w:val="0"/>
      <w:marTop w:val="0"/>
      <w:marBottom w:val="0"/>
      <w:divBdr>
        <w:top w:val="none" w:sz="0" w:space="0" w:color="auto"/>
        <w:left w:val="none" w:sz="0" w:space="0" w:color="auto"/>
        <w:bottom w:val="none" w:sz="0" w:space="0" w:color="auto"/>
        <w:right w:val="none" w:sz="0" w:space="0" w:color="auto"/>
      </w:divBdr>
    </w:div>
    <w:div w:id="1897429191">
      <w:bodyDiv w:val="1"/>
      <w:marLeft w:val="0"/>
      <w:marRight w:val="0"/>
      <w:marTop w:val="0"/>
      <w:marBottom w:val="0"/>
      <w:divBdr>
        <w:top w:val="none" w:sz="0" w:space="0" w:color="auto"/>
        <w:left w:val="none" w:sz="0" w:space="0" w:color="auto"/>
        <w:bottom w:val="none" w:sz="0" w:space="0" w:color="auto"/>
        <w:right w:val="none" w:sz="0" w:space="0" w:color="auto"/>
      </w:divBdr>
    </w:div>
    <w:div w:id="1902210535">
      <w:bodyDiv w:val="1"/>
      <w:marLeft w:val="0"/>
      <w:marRight w:val="0"/>
      <w:marTop w:val="0"/>
      <w:marBottom w:val="0"/>
      <w:divBdr>
        <w:top w:val="none" w:sz="0" w:space="0" w:color="auto"/>
        <w:left w:val="none" w:sz="0" w:space="0" w:color="auto"/>
        <w:bottom w:val="none" w:sz="0" w:space="0" w:color="auto"/>
        <w:right w:val="none" w:sz="0" w:space="0" w:color="auto"/>
      </w:divBdr>
    </w:div>
    <w:div w:id="1923372235">
      <w:bodyDiv w:val="1"/>
      <w:marLeft w:val="0"/>
      <w:marRight w:val="0"/>
      <w:marTop w:val="0"/>
      <w:marBottom w:val="0"/>
      <w:divBdr>
        <w:top w:val="none" w:sz="0" w:space="0" w:color="auto"/>
        <w:left w:val="none" w:sz="0" w:space="0" w:color="auto"/>
        <w:bottom w:val="none" w:sz="0" w:space="0" w:color="auto"/>
        <w:right w:val="none" w:sz="0" w:space="0" w:color="auto"/>
      </w:divBdr>
    </w:div>
    <w:div w:id="1929773133">
      <w:bodyDiv w:val="1"/>
      <w:marLeft w:val="0"/>
      <w:marRight w:val="0"/>
      <w:marTop w:val="0"/>
      <w:marBottom w:val="0"/>
      <w:divBdr>
        <w:top w:val="none" w:sz="0" w:space="0" w:color="auto"/>
        <w:left w:val="none" w:sz="0" w:space="0" w:color="auto"/>
        <w:bottom w:val="none" w:sz="0" w:space="0" w:color="auto"/>
        <w:right w:val="none" w:sz="0" w:space="0" w:color="auto"/>
      </w:divBdr>
    </w:div>
    <w:div w:id="1930238949">
      <w:bodyDiv w:val="1"/>
      <w:marLeft w:val="0"/>
      <w:marRight w:val="0"/>
      <w:marTop w:val="0"/>
      <w:marBottom w:val="0"/>
      <w:divBdr>
        <w:top w:val="none" w:sz="0" w:space="0" w:color="auto"/>
        <w:left w:val="none" w:sz="0" w:space="0" w:color="auto"/>
        <w:bottom w:val="none" w:sz="0" w:space="0" w:color="auto"/>
        <w:right w:val="none" w:sz="0" w:space="0" w:color="auto"/>
      </w:divBdr>
    </w:div>
    <w:div w:id="1988657093">
      <w:bodyDiv w:val="1"/>
      <w:marLeft w:val="0"/>
      <w:marRight w:val="0"/>
      <w:marTop w:val="0"/>
      <w:marBottom w:val="0"/>
      <w:divBdr>
        <w:top w:val="none" w:sz="0" w:space="0" w:color="auto"/>
        <w:left w:val="none" w:sz="0" w:space="0" w:color="auto"/>
        <w:bottom w:val="none" w:sz="0" w:space="0" w:color="auto"/>
        <w:right w:val="none" w:sz="0" w:space="0" w:color="auto"/>
      </w:divBdr>
    </w:div>
    <w:div w:id="2035111050">
      <w:bodyDiv w:val="1"/>
      <w:marLeft w:val="0"/>
      <w:marRight w:val="0"/>
      <w:marTop w:val="0"/>
      <w:marBottom w:val="0"/>
      <w:divBdr>
        <w:top w:val="none" w:sz="0" w:space="0" w:color="auto"/>
        <w:left w:val="none" w:sz="0" w:space="0" w:color="auto"/>
        <w:bottom w:val="none" w:sz="0" w:space="0" w:color="auto"/>
        <w:right w:val="none" w:sz="0" w:space="0" w:color="auto"/>
      </w:divBdr>
    </w:div>
    <w:div w:id="2045013071">
      <w:bodyDiv w:val="1"/>
      <w:marLeft w:val="0"/>
      <w:marRight w:val="0"/>
      <w:marTop w:val="0"/>
      <w:marBottom w:val="0"/>
      <w:divBdr>
        <w:top w:val="none" w:sz="0" w:space="0" w:color="auto"/>
        <w:left w:val="none" w:sz="0" w:space="0" w:color="auto"/>
        <w:bottom w:val="none" w:sz="0" w:space="0" w:color="auto"/>
        <w:right w:val="none" w:sz="0" w:space="0" w:color="auto"/>
      </w:divBdr>
    </w:div>
    <w:div w:id="2072535533">
      <w:bodyDiv w:val="1"/>
      <w:marLeft w:val="0"/>
      <w:marRight w:val="0"/>
      <w:marTop w:val="0"/>
      <w:marBottom w:val="0"/>
      <w:divBdr>
        <w:top w:val="none" w:sz="0" w:space="0" w:color="auto"/>
        <w:left w:val="none" w:sz="0" w:space="0" w:color="auto"/>
        <w:bottom w:val="none" w:sz="0" w:space="0" w:color="auto"/>
        <w:right w:val="none" w:sz="0" w:space="0" w:color="auto"/>
      </w:divBdr>
    </w:div>
    <w:div w:id="2099055178">
      <w:bodyDiv w:val="1"/>
      <w:marLeft w:val="0"/>
      <w:marRight w:val="0"/>
      <w:marTop w:val="0"/>
      <w:marBottom w:val="0"/>
      <w:divBdr>
        <w:top w:val="none" w:sz="0" w:space="0" w:color="auto"/>
        <w:left w:val="none" w:sz="0" w:space="0" w:color="auto"/>
        <w:bottom w:val="none" w:sz="0" w:space="0" w:color="auto"/>
        <w:right w:val="none" w:sz="0" w:space="0" w:color="auto"/>
      </w:divBdr>
    </w:div>
    <w:div w:id="2124962357">
      <w:bodyDiv w:val="1"/>
      <w:marLeft w:val="0"/>
      <w:marRight w:val="0"/>
      <w:marTop w:val="0"/>
      <w:marBottom w:val="0"/>
      <w:divBdr>
        <w:top w:val="none" w:sz="0" w:space="0" w:color="auto"/>
        <w:left w:val="none" w:sz="0" w:space="0" w:color="auto"/>
        <w:bottom w:val="none" w:sz="0" w:space="0" w:color="auto"/>
        <w:right w:val="none" w:sz="0" w:space="0" w:color="auto"/>
      </w:divBdr>
    </w:div>
    <w:div w:id="2132899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g-social.es/wps/portal/wss/internet/Trabajadores/Afiliacion/10548/32825" TargetMode="External"/><Relationship Id="rId18" Type="http://schemas.openxmlformats.org/officeDocument/2006/relationships/hyperlink" Target="https://revista.seg-social.es/-/5-pasos-para-darse-de-alta-como-aut%C3%B3nom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oe.es/buscar/act.php?id=BOE-A-2018-16673" TargetMode="External"/><Relationship Id="rId7" Type="http://schemas.openxmlformats.org/officeDocument/2006/relationships/endnotes" Target="endnotes.xml"/><Relationship Id="rId12" Type="http://schemas.openxmlformats.org/officeDocument/2006/relationships/hyperlink" Target="https://revista.seg-social.es/-/5-pasos-para-darse-de-alta-como-aut%C3%B3nomo" TargetMode="External"/><Relationship Id="rId17" Type="http://schemas.openxmlformats.org/officeDocument/2006/relationships/hyperlink" Target="https://www.router-switch.com/cisco-catalyst-9200-switches-pric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abitissimo.es/presupuestos/cableado" TargetMode="External"/><Relationship Id="rId20" Type="http://schemas.openxmlformats.org/officeDocument/2006/relationships/hyperlink" Target="https://www.infoautonomos.com/seguridad-social/codigo-cuenta-cotizacion-ccc-autonom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ll.com/es-es/shop/port%2525C3%2525A1tiles-de-dell/dell-pro-14-premium/spd/dell-pro-pa14250-laptop/gcto_pa14250_emea?redirectto=SOC&amp;configurationid=aa43aea9-5a38-455f-8557-30a2ff8d645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boe.es/buscar/act.php?id=BOE-A-2018-16673" TargetMode="External"/><Relationship Id="rId23" Type="http://schemas.openxmlformats.org/officeDocument/2006/relationships/header" Target="header1.xml"/><Relationship Id="rId10" Type="http://schemas.openxmlformats.org/officeDocument/2006/relationships/hyperlink" Target="https://www.router-switch.com/cisco-catalyst-9200-switches-price.html" TargetMode="External"/><Relationship Id="rId19" Type="http://schemas.openxmlformats.org/officeDocument/2006/relationships/hyperlink" Target="https://www.seg-social.es/wps/portal/wss/internet/Trabajadores/Afiliacion/10548/32825" TargetMode="External"/><Relationship Id="rId4" Type="http://schemas.openxmlformats.org/officeDocument/2006/relationships/settings" Target="settings.xml"/><Relationship Id="rId9" Type="http://schemas.openxmlformats.org/officeDocument/2006/relationships/hyperlink" Target="https://www.habitissimo.es/presupuestos/cableado" TargetMode="External"/><Relationship Id="rId14" Type="http://schemas.openxmlformats.org/officeDocument/2006/relationships/hyperlink" Target="https://www.infoautonomos.com/seguridad-social/codigo-cuenta-cotizacion-ccc-autonomos?" TargetMode="External"/><Relationship Id="rId2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hab</b:Tag>
    <b:SourceType>InternetSite</b:SourceType>
    <b:Guid>{FDA56FD1-A425-41FC-9032-F8AEE7C02B4F}</b:Guid>
    <b:Author>
      <b:Author>
        <b:NameList>
          <b:Person>
            <b:Last>habitissimo</b:Last>
          </b:Person>
        </b:NameList>
      </b:Author>
    </b:Author>
    <b:URL>https://www.habitissimo.es/presupuestos/cableado?utm_source=chatgpt.com</b:URL>
    <b:RefOrder>1</b:RefOrder>
  </b:Source>
</b:Sources>
</file>

<file path=customXml/itemProps1.xml><?xml version="1.0" encoding="utf-8"?>
<ds:datastoreItem xmlns:ds="http://schemas.openxmlformats.org/officeDocument/2006/customXml" ds:itemID="{2AE58266-5E12-4DC8-80E3-A65EE7DC9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4162</Words>
  <Characters>23724</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Plan de Empresa: Pronet Systems</vt:lpstr>
    </vt:vector>
  </TitlesOfParts>
  <Company/>
  <LinksUpToDate>false</LinksUpToDate>
  <CharactersWithSpaces>27831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Empresa: Pronet Systems</dc:title>
  <dc:creator>Namir Kubba Consuegra – 2ºASIR FP UAX</dc:creator>
  <cp:lastModifiedBy>Namir Kubba Consuegra</cp:lastModifiedBy>
  <cp:revision>5</cp:revision>
  <cp:lastPrinted>2025-02-14T22:48:00Z</cp:lastPrinted>
  <dcterms:created xsi:type="dcterms:W3CDTF">2025-02-14T22:48:00Z</dcterms:created>
  <dcterms:modified xsi:type="dcterms:W3CDTF">2025-06-01T21:25:00Z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2009-02-17T00:00:00Z</vt:filetime>
  </property>
  <property fmtid="{D5CDD505-2E9C-101B-9397-08002B2CF9AE}" pid="3" name="LastSaved">
    <vt:filetime>2016-09-14T00:00:00Z</vt:filetime>
  </property>
</Properties>
</file>