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073B4C"/>
          <w:sz w:val="68"/>
        </w:rPr>
        <w:t>AI FOR A</w:t>
        <w:br/>
        <w:t>BETTER FUTURE</w:t>
      </w:r>
    </w:p>
    <w:p>
      <w:pPr>
        <w:jc w:val="center"/>
      </w:pPr>
      <w:r>
        <w:rPr>
          <w:b/>
          <w:color w:val="087E8B"/>
          <w:sz w:val="32"/>
        </w:rPr>
        <w:t>AN INTELLIGENT SMART CITY</w:t>
      </w:r>
    </w:p>
    <w:p>
      <w:pPr>
        <w:spacing w:before="300"/>
        <w:jc w:val="center"/>
      </w:pPr>
      <w:r>
        <w:rPr>
          <w:sz w:val="22"/>
        </w:rPr>
        <w:t>Engineering Blueprint • System Architecture • Electronics • Source Code • Construction Plan</w:t>
      </w:r>
    </w:p>
    <w:p>
      <w:pPr>
        <w:spacing w:before="600"/>
        <w:jc w:val="center"/>
      </w:pPr>
      <w:r>
        <w:rPr>
          <w:sz w:val="24"/>
        </w:rPr>
        <w:t>A proposed school science exhibition working model</w:t>
        <w:br/>
        <w:t>Base concept: 90 cm × 60 cm</w:t>
        <w:br/>
      </w:r>
    </w:p>
    <w:p>
      <w:pPr>
        <w:spacing w:before="1000"/>
        <w:jc w:val="center"/>
      </w:pPr>
      <w:r>
        <w:rPr>
          <w:b/>
        </w:rPr>
        <w:t>Build • Learn • Innovate</w:t>
      </w:r>
    </w:p>
    <w:p>
      <w:r>
        <w:br w:type="page"/>
      </w:r>
    </w:p>
    <w:p>
      <w:pPr>
        <w:pStyle w:val="Heading1"/>
      </w:pPr>
      <w:r>
        <w:t>Document status and scope</w:t>
      </w:r>
    </w:p>
    <w:p>
      <w:r>
        <w:t>This document converts the proposed smart-city blueprint into an editable engineering plan. It is a design proposal, not a verified reproduction of the Instagram reel. The uploaded promotional PDF does not provide exact circuits, components, dimensions, or source code. Therefore, specifications below are proposed and must be checked against the exact parts purchased.</w:t>
      </w:r>
    </w:p>
    <w:p>
      <w:pPr>
        <w:pStyle w:val="Heading1"/>
      </w:pPr>
      <w:r>
        <w:t>Table of contents</w:t>
      </w:r>
    </w:p>
    <w:p>
      <w:pPr>
        <w:pStyle w:val="ListBullet"/>
        <w:spacing w:after="40"/>
      </w:pPr>
      <w:r>
        <w:t>1. Project overview</w:t>
      </w:r>
    </w:p>
    <w:p>
      <w:pPr>
        <w:pStyle w:val="ListBullet"/>
        <w:spacing w:after="40"/>
      </w:pPr>
      <w:r>
        <w:t>2. Master layout and dimensions</w:t>
      </w:r>
    </w:p>
    <w:p>
      <w:pPr>
        <w:pStyle w:val="ListBullet"/>
        <w:spacing w:after="40"/>
      </w:pPr>
      <w:r>
        <w:t>3. Module 1 — Healthcare</w:t>
      </w:r>
    </w:p>
    <w:p>
      <w:pPr>
        <w:pStyle w:val="ListBullet"/>
        <w:spacing w:after="40"/>
      </w:pPr>
      <w:r>
        <w:t>4. Module 2 — Environmental protection</w:t>
      </w:r>
    </w:p>
    <w:p>
      <w:pPr>
        <w:pStyle w:val="ListBullet"/>
        <w:spacing w:after="40"/>
      </w:pPr>
      <w:r>
        <w:t>5. Module 3 — Smart transportation</w:t>
      </w:r>
    </w:p>
    <w:p>
      <w:pPr>
        <w:pStyle w:val="ListBullet"/>
        <w:spacing w:after="40"/>
      </w:pPr>
      <w:r>
        <w:t>6. Module 4 — Safety and security</w:t>
      </w:r>
    </w:p>
    <w:p>
      <w:pPr>
        <w:pStyle w:val="ListBullet"/>
        <w:spacing w:after="40"/>
      </w:pPr>
      <w:r>
        <w:t>7. Central controller and wiring</w:t>
      </w:r>
    </w:p>
    <w:p>
      <w:pPr>
        <w:pStyle w:val="ListBullet"/>
        <w:spacing w:after="40"/>
      </w:pPr>
      <w:r>
        <w:t>8. Arduino firmware</w:t>
      </w:r>
    </w:p>
    <w:p>
      <w:pPr>
        <w:pStyle w:val="ListBullet"/>
        <w:spacing w:after="40"/>
      </w:pPr>
      <w:r>
        <w:t>9. Bill of materials and budget</w:t>
      </w:r>
    </w:p>
    <w:p>
      <w:pPr>
        <w:pStyle w:val="ListBullet"/>
        <w:spacing w:after="40"/>
      </w:pPr>
      <w:r>
        <w:t>10. Construction procedure</w:t>
      </w:r>
    </w:p>
    <w:p>
      <w:pPr>
        <w:pStyle w:val="ListBullet"/>
        <w:spacing w:after="40"/>
      </w:pPr>
      <w:r>
        <w:t>11. Testing and troubleshooting</w:t>
      </w:r>
    </w:p>
    <w:p>
      <w:pPr>
        <w:pStyle w:val="ListBullet"/>
        <w:spacing w:after="40"/>
      </w:pPr>
      <w:r>
        <w:t>12. Exhibition presentation and Q&amp;A</w:t>
      </w:r>
    </w:p>
    <w:p>
      <w:pPr>
        <w:pStyle w:val="ListBullet"/>
        <w:spacing w:after="40"/>
      </w:pPr>
      <w:r>
        <w:t>13. Safety and final verification</w:t>
      </w:r>
    </w:p>
    <w:p>
      <w:r>
        <w:br w:type="page"/>
      </w:r>
    </w:p>
    <w:p>
      <w:pPr>
        <w:pStyle w:val="Heading1"/>
      </w:pPr>
      <w:r>
        <w:t>1. Project overview</w:t>
      </w:r>
    </w:p>
    <w:p>
      <w:r>
        <w:t>Purpose: demonstrate how sensors, automation, renewable-energy concepts, and optional AI software can support services in a miniature smart city. The working model combines sensor inputs with visible outputs such as traffic LEDs, automatic lighting, and a motion alert.</w:t>
      </w:r>
    </w:p>
    <w:p>
      <w:pPr>
        <w:pStyle w:val="Heading2"/>
      </w:pPr>
      <w:r>
        <w:t>Core modules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073B4C"/>
          </w:tcPr>
          <w:p>
            <w:pPr>
              <w:spacing w:after="20"/>
            </w:pPr>
            <w:r/>
            <w:r>
              <w:rPr>
                <w:rFonts w:ascii="Aptos" w:hAnsi="Aptos"/>
                <w:b/>
                <w:color w:val="FFFFFF"/>
                <w:sz w:val="17"/>
              </w:rPr>
              <w:t>Module</w:t>
            </w:r>
          </w:p>
        </w:tc>
        <w:tc>
          <w:tcPr>
            <w:tcW w:type="dxa" w:w="3360"/>
            <w:vAlign w:val="center"/>
            <w:shd w:fill="073B4C"/>
          </w:tcPr>
          <w:p>
            <w:pPr>
              <w:spacing w:after="20"/>
            </w:pPr>
            <w:r/>
            <w:r>
              <w:rPr>
                <w:rFonts w:ascii="Aptos" w:hAnsi="Aptos"/>
                <w:b/>
                <w:color w:val="FFFFFF"/>
                <w:sz w:val="17"/>
              </w:rPr>
              <w:t>Physical elements</w:t>
            </w:r>
          </w:p>
        </w:tc>
        <w:tc>
          <w:tcPr>
            <w:tcW w:type="dxa" w:w="3360"/>
            <w:vAlign w:val="center"/>
            <w:shd w:fill="073B4C"/>
          </w:tcPr>
          <w:p>
            <w:pPr>
              <w:spacing w:after="20"/>
            </w:pPr>
            <w:r/>
            <w:r>
              <w:rPr>
                <w:rFonts w:ascii="Aptos" w:hAnsi="Aptos"/>
                <w:b/>
                <w:color w:val="FFFFFF"/>
                <w:sz w:val="17"/>
              </w:rPr>
              <w:t>Demonstration</w:t>
            </w:r>
          </w:p>
        </w:tc>
      </w:tr>
      <w:tr>
        <w:tc>
          <w:tcPr>
            <w:tcW w:type="dxa" w:w="3360"/>
            <w:vAlign w:val="center"/>
          </w:tcPr>
          <w:p>
            <w:pPr>
              <w:spacing w:after="20"/>
            </w:pPr>
            <w:r/>
            <w:r>
              <w:rPr>
                <w:rFonts w:ascii="Aptos" w:hAnsi="Aptos"/>
                <w:b w:val="0"/>
                <w:color w:val="23313E"/>
                <w:sz w:val="17"/>
              </w:rPr>
              <w:t>Healthcare</w:t>
            </w:r>
          </w:p>
        </w:tc>
        <w:tc>
          <w:tcPr>
            <w:tcW w:type="dxa" w:w="3360"/>
            <w:vAlign w:val="center"/>
          </w:tcPr>
          <w:p>
            <w:pPr>
              <w:spacing w:after="20"/>
            </w:pPr>
            <w:r/>
            <w:r>
              <w:rPr>
                <w:rFonts w:ascii="Aptos" w:hAnsi="Aptos"/>
                <w:b w:val="0"/>
                <w:color w:val="23313E"/>
                <w:sz w:val="17"/>
              </w:rPr>
              <w:t>Mini hospital, temperature sensor, status indicator</w:t>
            </w:r>
          </w:p>
        </w:tc>
        <w:tc>
          <w:tcPr>
            <w:tcW w:type="dxa" w:w="3360"/>
            <w:vAlign w:val="center"/>
          </w:tcPr>
          <w:p>
            <w:pPr>
              <w:spacing w:after="20"/>
            </w:pPr>
            <w:r/>
            <w:r>
              <w:rPr>
                <w:rFonts w:ascii="Aptos" w:hAnsi="Aptos"/>
                <w:b w:val="0"/>
                <w:color w:val="23313E"/>
                <w:sz w:val="17"/>
              </w:rPr>
              <w:t>Show a sensor reading; this is not medical diagnosis.</w:t>
            </w:r>
          </w:p>
        </w:tc>
      </w:tr>
      <w:tr>
        <w:tc>
          <w:tcPr>
            <w:tcW w:type="dxa" w:w="3360"/>
            <w:vAlign w:val="center"/>
            <w:shd w:fill="EAF4F4"/>
          </w:tcPr>
          <w:p>
            <w:pPr>
              <w:spacing w:after="20"/>
            </w:pPr>
            <w:r/>
            <w:r>
              <w:rPr>
                <w:rFonts w:ascii="Aptos" w:hAnsi="Aptos"/>
                <w:b w:val="0"/>
                <w:color w:val="23313E"/>
                <w:sz w:val="17"/>
              </w:rPr>
              <w:t>Environment</w:t>
            </w:r>
          </w:p>
        </w:tc>
        <w:tc>
          <w:tcPr>
            <w:tcW w:type="dxa" w:w="3360"/>
            <w:vAlign w:val="center"/>
            <w:shd w:fill="EAF4F4"/>
          </w:tcPr>
          <w:p>
            <w:pPr>
              <w:spacing w:after="20"/>
            </w:pPr>
            <w:r/>
            <w:r>
              <w:rPr>
                <w:rFonts w:ascii="Aptos" w:hAnsi="Aptos"/>
                <w:b w:val="0"/>
                <w:color w:val="23313E"/>
                <w:sz w:val="17"/>
              </w:rPr>
              <w:t>Green area, solar-panel model, LDR streetlight</w:t>
            </w:r>
          </w:p>
        </w:tc>
        <w:tc>
          <w:tcPr>
            <w:tcW w:type="dxa" w:w="3360"/>
            <w:vAlign w:val="center"/>
            <w:shd w:fill="EAF4F4"/>
          </w:tcPr>
          <w:p>
            <w:pPr>
              <w:spacing w:after="20"/>
            </w:pPr>
            <w:r/>
            <w:r>
              <w:rPr>
                <w:rFonts w:ascii="Aptos" w:hAnsi="Aptos"/>
                <w:b w:val="0"/>
                <w:color w:val="23313E"/>
                <w:sz w:val="17"/>
              </w:rPr>
              <w:t>Streetlight responds to ambient light.</w:t>
            </w:r>
          </w:p>
        </w:tc>
      </w:tr>
      <w:tr>
        <w:tc>
          <w:tcPr>
            <w:tcW w:type="dxa" w:w="3360"/>
            <w:vAlign w:val="center"/>
          </w:tcPr>
          <w:p>
            <w:pPr>
              <w:spacing w:after="20"/>
            </w:pPr>
            <w:r/>
            <w:r>
              <w:rPr>
                <w:rFonts w:ascii="Aptos" w:hAnsi="Aptos"/>
                <w:b w:val="0"/>
                <w:color w:val="23313E"/>
                <w:sz w:val="17"/>
              </w:rPr>
              <w:t>Transportation</w:t>
            </w:r>
          </w:p>
        </w:tc>
        <w:tc>
          <w:tcPr>
            <w:tcW w:type="dxa" w:w="3360"/>
            <w:vAlign w:val="center"/>
          </w:tcPr>
          <w:p>
            <w:pPr>
              <w:spacing w:after="20"/>
            </w:pPr>
            <w:r/>
            <w:r>
              <w:rPr>
                <w:rFonts w:ascii="Aptos" w:hAnsi="Aptos"/>
                <w:b w:val="0"/>
                <w:color w:val="23313E"/>
                <w:sz w:val="17"/>
              </w:rPr>
              <w:t>Road junction, traffic LEDs, ultrasonic sensor</w:t>
            </w:r>
          </w:p>
        </w:tc>
        <w:tc>
          <w:tcPr>
            <w:tcW w:type="dxa" w:w="3360"/>
            <w:vAlign w:val="center"/>
          </w:tcPr>
          <w:p>
            <w:pPr>
              <w:spacing w:after="20"/>
            </w:pPr>
            <w:r/>
            <w:r>
              <w:rPr>
                <w:rFonts w:ascii="Aptos" w:hAnsi="Aptos"/>
                <w:b w:val="0"/>
                <w:color w:val="23313E"/>
                <w:sz w:val="17"/>
              </w:rPr>
              <w:t>Traffic sequence and proximity detection.</w:t>
            </w:r>
          </w:p>
        </w:tc>
      </w:tr>
      <w:tr>
        <w:tc>
          <w:tcPr>
            <w:tcW w:type="dxa" w:w="3360"/>
            <w:vAlign w:val="center"/>
            <w:shd w:fill="EAF4F4"/>
          </w:tcPr>
          <w:p>
            <w:pPr>
              <w:spacing w:after="20"/>
            </w:pPr>
            <w:r/>
            <w:r>
              <w:rPr>
                <w:rFonts w:ascii="Aptos" w:hAnsi="Aptos"/>
                <w:b w:val="0"/>
                <w:color w:val="23313E"/>
                <w:sz w:val="17"/>
              </w:rPr>
              <w:t>Safety/security</w:t>
            </w:r>
          </w:p>
        </w:tc>
        <w:tc>
          <w:tcPr>
            <w:tcW w:type="dxa" w:w="3360"/>
            <w:vAlign w:val="center"/>
            <w:shd w:fill="EAF4F4"/>
          </w:tcPr>
          <w:p>
            <w:pPr>
              <w:spacing w:after="20"/>
            </w:pPr>
            <w:r/>
            <w:r>
              <w:rPr>
                <w:rFonts w:ascii="Aptos" w:hAnsi="Aptos"/>
                <w:b w:val="0"/>
                <w:color w:val="23313E"/>
                <w:sz w:val="17"/>
              </w:rPr>
              <w:t>Security building, PIR sensor, LED/buzzer</w:t>
            </w:r>
          </w:p>
        </w:tc>
        <w:tc>
          <w:tcPr>
            <w:tcW w:type="dxa" w:w="3360"/>
            <w:vAlign w:val="center"/>
            <w:shd w:fill="EAF4F4"/>
          </w:tcPr>
          <w:p>
            <w:pPr>
              <w:spacing w:after="20"/>
            </w:pPr>
            <w:r/>
            <w:r>
              <w:rPr>
                <w:rFonts w:ascii="Aptos" w:hAnsi="Aptos"/>
                <w:b w:val="0"/>
                <w:color w:val="23313E"/>
                <w:sz w:val="17"/>
              </w:rPr>
              <w:t>Movement triggers an alert.</w:t>
            </w:r>
          </w:p>
        </w:tc>
      </w:tr>
      <w:tr>
        <w:tc>
          <w:tcPr>
            <w:tcW w:type="dxa" w:w="3360"/>
            <w:vAlign w:val="center"/>
          </w:tcPr>
          <w:p>
            <w:pPr>
              <w:spacing w:after="20"/>
            </w:pPr>
            <w:r/>
            <w:r>
              <w:rPr>
                <w:rFonts w:ascii="Aptos" w:hAnsi="Aptos"/>
                <w:b w:val="0"/>
                <w:color w:val="23313E"/>
                <w:sz w:val="17"/>
              </w:rPr>
              <w:t>Control center</w:t>
            </w:r>
          </w:p>
        </w:tc>
        <w:tc>
          <w:tcPr>
            <w:tcW w:type="dxa" w:w="3360"/>
            <w:vAlign w:val="center"/>
          </w:tcPr>
          <w:p>
            <w:pPr>
              <w:spacing w:after="20"/>
            </w:pPr>
            <w:r/>
            <w:r>
              <w:rPr>
                <w:rFonts w:ascii="Aptos" w:hAnsi="Aptos"/>
                <w:b w:val="0"/>
                <w:color w:val="23313E"/>
                <w:sz w:val="17"/>
              </w:rPr>
              <w:t>Microcontroller and optional OLED</w:t>
            </w:r>
          </w:p>
        </w:tc>
        <w:tc>
          <w:tcPr>
            <w:tcW w:type="dxa" w:w="3360"/>
            <w:vAlign w:val="center"/>
          </w:tcPr>
          <w:p>
            <w:pPr>
              <w:spacing w:after="20"/>
            </w:pPr>
            <w:r/>
            <w:r>
              <w:rPr>
                <w:rFonts w:ascii="Aptos" w:hAnsi="Aptos"/>
                <w:b w:val="0"/>
                <w:color w:val="23313E"/>
                <w:sz w:val="17"/>
              </w:rPr>
              <w:t>Centralized sensor/status demonstration.</w:t>
            </w:r>
          </w:p>
        </w:tc>
      </w:tr>
      <w:tr>
        <w:tc>
          <w:tcPr>
            <w:tcW w:type="dxa" w:w="3360"/>
            <w:vAlign w:val="center"/>
            <w:shd w:fill="EAF4F4"/>
          </w:tcPr>
          <w:p>
            <w:pPr>
              <w:spacing w:after="20"/>
            </w:pPr>
            <w:r/>
            <w:r>
              <w:rPr>
                <w:rFonts w:ascii="Aptos" w:hAnsi="Aptos"/>
                <w:b w:val="0"/>
                <w:color w:val="23313E"/>
                <w:sz w:val="17"/>
              </w:rPr>
              <w:t>Future technology</w:t>
            </w:r>
          </w:p>
        </w:tc>
        <w:tc>
          <w:tcPr>
            <w:tcW w:type="dxa" w:w="3360"/>
            <w:vAlign w:val="center"/>
            <w:shd w:fill="EAF4F4"/>
          </w:tcPr>
          <w:p>
            <w:pPr>
              <w:spacing w:after="20"/>
            </w:pPr>
            <w:r/>
            <w:r>
              <w:rPr>
                <w:rFonts w:ascii="Aptos" w:hAnsi="Aptos"/>
                <w:b w:val="0"/>
                <w:color w:val="23313E"/>
                <w:sz w:val="17"/>
              </w:rPr>
              <w:t>Information panel</w:t>
            </w:r>
          </w:p>
        </w:tc>
        <w:tc>
          <w:tcPr>
            <w:tcW w:type="dxa" w:w="3360"/>
            <w:vAlign w:val="center"/>
            <w:shd w:fill="EAF4F4"/>
          </w:tcPr>
          <w:p>
            <w:pPr>
              <w:spacing w:after="20"/>
            </w:pPr>
            <w:r/>
            <w:r>
              <w:rPr>
                <w:rFonts w:ascii="Aptos" w:hAnsi="Aptos"/>
                <w:b w:val="0"/>
                <w:color w:val="23313E"/>
                <w:sz w:val="17"/>
              </w:rPr>
              <w:t>Explain possible AI, data analysis, and connectivity upgrades.</w:t>
            </w:r>
          </w:p>
        </w:tc>
      </w:tr>
    </w:tbl>
    <w:p>
      <w:pPr>
        <w:spacing w:after="20"/>
      </w:pPr>
    </w:p>
    <w:p>
      <w:pPr>
        <w:pStyle w:val="Heading2"/>
      </w:pPr>
      <w:r>
        <w:t>AI versus automation</w:t>
      </w:r>
    </w:p>
    <w:p>
      <w:r>
        <w:t>A microcontroller using fixed if/else rules performs automation. It is not automatically AI. A genuine AI upgrade requires a defined model, input data, inference code, and measurable output. The base model should work without an AI computer.</w:t>
      </w:r>
    </w:p>
    <w:p>
      <w:pPr>
        <w:pStyle w:val="Heading1"/>
      </w:pPr>
      <w:r>
        <w:t>2. Master layout and dimensions</w:t>
      </w:r>
    </w:p>
    <w:p>
      <w:r>
        <w:t>Proposed base: 90 cm long × 60 cm wide. Use a rigid board and leave access for wiring and repairs.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073B4C"/>
          </w:tcPr>
          <w:p>
            <w:pPr>
              <w:spacing w:after="20"/>
            </w:pPr>
            <w:r/>
            <w:r>
              <w:rPr>
                <w:rFonts w:ascii="Aptos" w:hAnsi="Aptos"/>
                <w:b/>
                <w:color w:val="FFFFFF"/>
                <w:sz w:val="17"/>
              </w:rPr>
              <w:t>Zone</w:t>
            </w:r>
          </w:p>
        </w:tc>
        <w:tc>
          <w:tcPr>
            <w:tcW w:type="dxa" w:w="3360"/>
            <w:vAlign w:val="center"/>
            <w:shd w:fill="073B4C"/>
          </w:tcPr>
          <w:p>
            <w:pPr>
              <w:spacing w:after="20"/>
            </w:pPr>
            <w:r/>
            <w:r>
              <w:rPr>
                <w:rFonts w:ascii="Aptos" w:hAnsi="Aptos"/>
                <w:b/>
                <w:color w:val="FFFFFF"/>
                <w:sz w:val="17"/>
              </w:rPr>
              <w:t>Suggested position (x, y)</w:t>
            </w:r>
          </w:p>
        </w:tc>
        <w:tc>
          <w:tcPr>
            <w:tcW w:type="dxa" w:w="3360"/>
            <w:vAlign w:val="center"/>
            <w:shd w:fill="073B4C"/>
          </w:tcPr>
          <w:p>
            <w:pPr>
              <w:spacing w:after="20"/>
            </w:pPr>
            <w:r/>
            <w:r>
              <w:rPr>
                <w:rFonts w:ascii="Aptos" w:hAnsi="Aptos"/>
                <w:b/>
                <w:color w:val="FFFFFF"/>
                <w:sz w:val="17"/>
              </w:rPr>
              <w:t>Approx. footprint</w:t>
            </w:r>
          </w:p>
        </w:tc>
      </w:tr>
      <w:tr>
        <w:tc>
          <w:tcPr>
            <w:tcW w:type="dxa" w:w="3360"/>
            <w:vAlign w:val="center"/>
          </w:tcPr>
          <w:p>
            <w:pPr>
              <w:spacing w:after="20"/>
            </w:pPr>
            <w:r/>
            <w:r>
              <w:rPr>
                <w:rFonts w:ascii="Aptos" w:hAnsi="Aptos"/>
                <w:b w:val="0"/>
                <w:color w:val="23313E"/>
                <w:sz w:val="17"/>
              </w:rPr>
              <w:t>Healthcare</w:t>
            </w:r>
          </w:p>
        </w:tc>
        <w:tc>
          <w:tcPr>
            <w:tcW w:type="dxa" w:w="3360"/>
            <w:vAlign w:val="center"/>
          </w:tcPr>
          <w:p>
            <w:pPr>
              <w:spacing w:after="20"/>
            </w:pPr>
            <w:r/>
            <w:r>
              <w:rPr>
                <w:rFonts w:ascii="Aptos" w:hAnsi="Aptos"/>
                <w:b w:val="0"/>
                <w:color w:val="23313E"/>
                <w:sz w:val="17"/>
              </w:rPr>
              <w:t>x=5–35 cm, y=5–23 cm</w:t>
            </w:r>
          </w:p>
        </w:tc>
        <w:tc>
          <w:tcPr>
            <w:tcW w:type="dxa" w:w="3360"/>
            <w:vAlign w:val="center"/>
          </w:tcPr>
          <w:p>
            <w:pPr>
              <w:spacing w:after="20"/>
            </w:pPr>
            <w:r/>
            <w:r>
              <w:rPr>
                <w:rFonts w:ascii="Aptos" w:hAnsi="Aptos"/>
                <w:b w:val="0"/>
                <w:color w:val="23313E"/>
                <w:sz w:val="17"/>
              </w:rPr>
              <w:t>30 × 18 cm</w:t>
            </w:r>
          </w:p>
        </w:tc>
      </w:tr>
      <w:tr>
        <w:tc>
          <w:tcPr>
            <w:tcW w:type="dxa" w:w="3360"/>
            <w:vAlign w:val="center"/>
            <w:shd w:fill="EAF4F4"/>
          </w:tcPr>
          <w:p>
            <w:pPr>
              <w:spacing w:after="20"/>
            </w:pPr>
            <w:r/>
            <w:r>
              <w:rPr>
                <w:rFonts w:ascii="Aptos" w:hAnsi="Aptos"/>
                <w:b w:val="0"/>
                <w:color w:val="23313E"/>
                <w:sz w:val="17"/>
              </w:rPr>
              <w:t>Environment</w:t>
            </w:r>
          </w:p>
        </w:tc>
        <w:tc>
          <w:tcPr>
            <w:tcW w:type="dxa" w:w="3360"/>
            <w:vAlign w:val="center"/>
            <w:shd w:fill="EAF4F4"/>
          </w:tcPr>
          <w:p>
            <w:pPr>
              <w:spacing w:after="20"/>
            </w:pPr>
            <w:r/>
            <w:r>
              <w:rPr>
                <w:rFonts w:ascii="Aptos" w:hAnsi="Aptos"/>
                <w:b w:val="0"/>
                <w:color w:val="23313E"/>
                <w:sz w:val="17"/>
              </w:rPr>
              <w:t>x=55–85 cm, y=5–23 cm</w:t>
            </w:r>
          </w:p>
        </w:tc>
        <w:tc>
          <w:tcPr>
            <w:tcW w:type="dxa" w:w="3360"/>
            <w:vAlign w:val="center"/>
            <w:shd w:fill="EAF4F4"/>
          </w:tcPr>
          <w:p>
            <w:pPr>
              <w:spacing w:after="20"/>
            </w:pPr>
            <w:r/>
            <w:r>
              <w:rPr>
                <w:rFonts w:ascii="Aptos" w:hAnsi="Aptos"/>
                <w:b w:val="0"/>
                <w:color w:val="23313E"/>
                <w:sz w:val="17"/>
              </w:rPr>
              <w:t>30 × 18 cm</w:t>
            </w:r>
          </w:p>
        </w:tc>
      </w:tr>
      <w:tr>
        <w:tc>
          <w:tcPr>
            <w:tcW w:type="dxa" w:w="3360"/>
            <w:vAlign w:val="center"/>
          </w:tcPr>
          <w:p>
            <w:pPr>
              <w:spacing w:after="20"/>
            </w:pPr>
            <w:r/>
            <w:r>
              <w:rPr>
                <w:rFonts w:ascii="Aptos" w:hAnsi="Aptos"/>
                <w:b w:val="0"/>
                <w:color w:val="23313E"/>
                <w:sz w:val="17"/>
              </w:rPr>
              <w:t>Transportation</w:t>
            </w:r>
          </w:p>
        </w:tc>
        <w:tc>
          <w:tcPr>
            <w:tcW w:type="dxa" w:w="3360"/>
            <w:vAlign w:val="center"/>
          </w:tcPr>
          <w:p>
            <w:pPr>
              <w:spacing w:after="20"/>
            </w:pPr>
            <w:r/>
            <w:r>
              <w:rPr>
                <w:rFonts w:ascii="Aptos" w:hAnsi="Aptos"/>
                <w:b w:val="0"/>
                <w:color w:val="23313E"/>
                <w:sz w:val="17"/>
              </w:rPr>
              <w:t>x=5–35 cm, y=34–52 cm</w:t>
            </w:r>
          </w:p>
        </w:tc>
        <w:tc>
          <w:tcPr>
            <w:tcW w:type="dxa" w:w="3360"/>
            <w:vAlign w:val="center"/>
          </w:tcPr>
          <w:p>
            <w:pPr>
              <w:spacing w:after="20"/>
            </w:pPr>
            <w:r/>
            <w:r>
              <w:rPr>
                <w:rFonts w:ascii="Aptos" w:hAnsi="Aptos"/>
                <w:b w:val="0"/>
                <w:color w:val="23313E"/>
                <w:sz w:val="17"/>
              </w:rPr>
              <w:t>30 × 18 cm</w:t>
            </w:r>
          </w:p>
        </w:tc>
      </w:tr>
      <w:tr>
        <w:tc>
          <w:tcPr>
            <w:tcW w:type="dxa" w:w="3360"/>
            <w:vAlign w:val="center"/>
            <w:shd w:fill="EAF4F4"/>
          </w:tcPr>
          <w:p>
            <w:pPr>
              <w:spacing w:after="20"/>
            </w:pPr>
            <w:r/>
            <w:r>
              <w:rPr>
                <w:rFonts w:ascii="Aptos" w:hAnsi="Aptos"/>
                <w:b w:val="0"/>
                <w:color w:val="23313E"/>
                <w:sz w:val="17"/>
              </w:rPr>
              <w:t>Safety/security</w:t>
            </w:r>
          </w:p>
        </w:tc>
        <w:tc>
          <w:tcPr>
            <w:tcW w:type="dxa" w:w="3360"/>
            <w:vAlign w:val="center"/>
            <w:shd w:fill="EAF4F4"/>
          </w:tcPr>
          <w:p>
            <w:pPr>
              <w:spacing w:after="20"/>
            </w:pPr>
            <w:r/>
            <w:r>
              <w:rPr>
                <w:rFonts w:ascii="Aptos" w:hAnsi="Aptos"/>
                <w:b w:val="0"/>
                <w:color w:val="23313E"/>
                <w:sz w:val="17"/>
              </w:rPr>
              <w:t>x=55–85 cm, y=34–52 cm</w:t>
            </w:r>
          </w:p>
        </w:tc>
        <w:tc>
          <w:tcPr>
            <w:tcW w:type="dxa" w:w="3360"/>
            <w:vAlign w:val="center"/>
            <w:shd w:fill="EAF4F4"/>
          </w:tcPr>
          <w:p>
            <w:pPr>
              <w:spacing w:after="20"/>
            </w:pPr>
            <w:r/>
            <w:r>
              <w:rPr>
                <w:rFonts w:ascii="Aptos" w:hAnsi="Aptos"/>
                <w:b w:val="0"/>
                <w:color w:val="23313E"/>
                <w:sz w:val="17"/>
              </w:rPr>
              <w:t>30 × 18 cm</w:t>
            </w:r>
          </w:p>
        </w:tc>
      </w:tr>
      <w:tr>
        <w:tc>
          <w:tcPr>
            <w:tcW w:type="dxa" w:w="3360"/>
            <w:vAlign w:val="center"/>
          </w:tcPr>
          <w:p>
            <w:pPr>
              <w:spacing w:after="20"/>
            </w:pPr>
            <w:r/>
            <w:r>
              <w:rPr>
                <w:rFonts w:ascii="Aptos" w:hAnsi="Aptos"/>
                <w:b w:val="0"/>
                <w:color w:val="23313E"/>
                <w:sz w:val="17"/>
              </w:rPr>
              <w:t>Control center</w:t>
            </w:r>
          </w:p>
        </w:tc>
        <w:tc>
          <w:tcPr>
            <w:tcW w:type="dxa" w:w="3360"/>
            <w:vAlign w:val="center"/>
          </w:tcPr>
          <w:p>
            <w:pPr>
              <w:spacing w:after="20"/>
            </w:pPr>
            <w:r/>
            <w:r>
              <w:rPr>
                <w:rFonts w:ascii="Aptos" w:hAnsi="Aptos"/>
                <w:b w:val="0"/>
                <w:color w:val="23313E"/>
                <w:sz w:val="17"/>
              </w:rPr>
              <w:t>x=36–54 cm, y=45–58 cm</w:t>
            </w:r>
          </w:p>
        </w:tc>
        <w:tc>
          <w:tcPr>
            <w:tcW w:type="dxa" w:w="3360"/>
            <w:vAlign w:val="center"/>
          </w:tcPr>
          <w:p>
            <w:pPr>
              <w:spacing w:after="20"/>
            </w:pPr>
            <w:r/>
            <w:r>
              <w:rPr>
                <w:rFonts w:ascii="Aptos" w:hAnsi="Aptos"/>
                <w:b w:val="0"/>
                <w:color w:val="23313E"/>
                <w:sz w:val="17"/>
              </w:rPr>
              <w:t>18 × 13 cm</w:t>
            </w:r>
          </w:p>
        </w:tc>
      </w:tr>
      <w:tr>
        <w:tc>
          <w:tcPr>
            <w:tcW w:type="dxa" w:w="3360"/>
            <w:vAlign w:val="center"/>
            <w:shd w:fill="EAF4F4"/>
          </w:tcPr>
          <w:p>
            <w:pPr>
              <w:spacing w:after="20"/>
            </w:pPr>
            <w:r/>
            <w:r>
              <w:rPr>
                <w:rFonts w:ascii="Aptos" w:hAnsi="Aptos"/>
                <w:b w:val="0"/>
                <w:color w:val="23313E"/>
                <w:sz w:val="17"/>
              </w:rPr>
              <w:t>Info panel</w:t>
            </w:r>
          </w:p>
        </w:tc>
        <w:tc>
          <w:tcPr>
            <w:tcW w:type="dxa" w:w="3360"/>
            <w:vAlign w:val="center"/>
            <w:shd w:fill="EAF4F4"/>
          </w:tcPr>
          <w:p>
            <w:pPr>
              <w:spacing w:after="20"/>
            </w:pPr>
            <w:r/>
            <w:r>
              <w:rPr>
                <w:rFonts w:ascii="Aptos" w:hAnsi="Aptos"/>
                <w:b w:val="0"/>
                <w:color w:val="23313E"/>
                <w:sz w:val="17"/>
              </w:rPr>
              <w:t>front edge or rear backdrop</w:t>
            </w:r>
          </w:p>
        </w:tc>
        <w:tc>
          <w:tcPr>
            <w:tcW w:type="dxa" w:w="3360"/>
            <w:vAlign w:val="center"/>
            <w:shd w:fill="EAF4F4"/>
          </w:tcPr>
          <w:p>
            <w:pPr>
              <w:spacing w:after="20"/>
            </w:pPr>
            <w:r/>
            <w:r>
              <w:rPr>
                <w:rFonts w:ascii="Aptos" w:hAnsi="Aptos"/>
                <w:b w:val="0"/>
                <w:color w:val="23313E"/>
                <w:sz w:val="17"/>
              </w:rPr>
              <w:t>fit to remaining space</w:t>
            </w:r>
          </w:p>
        </w:tc>
      </w:tr>
      <w:tr>
        <w:tc>
          <w:tcPr>
            <w:tcW w:type="dxa" w:w="3360"/>
            <w:vAlign w:val="center"/>
          </w:tcPr>
          <w:p>
            <w:pPr>
              <w:spacing w:after="20"/>
            </w:pPr>
            <w:r/>
            <w:r>
              <w:rPr>
                <w:rFonts w:ascii="Aptos" w:hAnsi="Aptos"/>
                <w:b w:val="0"/>
                <w:color w:val="23313E"/>
                <w:sz w:val="17"/>
              </w:rPr>
              <w:t>Main road</w:t>
            </w:r>
          </w:p>
        </w:tc>
        <w:tc>
          <w:tcPr>
            <w:tcW w:type="dxa" w:w="3360"/>
            <w:vAlign w:val="center"/>
          </w:tcPr>
          <w:p>
            <w:pPr>
              <w:spacing w:after="20"/>
            </w:pPr>
            <w:r/>
            <w:r>
              <w:rPr>
                <w:rFonts w:ascii="Aptos" w:hAnsi="Aptos"/>
                <w:b w:val="0"/>
                <w:color w:val="23313E"/>
                <w:sz w:val="17"/>
              </w:rPr>
              <w:t>crosses between zones</w:t>
            </w:r>
          </w:p>
        </w:tc>
        <w:tc>
          <w:tcPr>
            <w:tcW w:type="dxa" w:w="3360"/>
            <w:vAlign w:val="center"/>
          </w:tcPr>
          <w:p>
            <w:pPr>
              <w:spacing w:after="20"/>
            </w:pPr>
            <w:r/>
            <w:r>
              <w:rPr>
                <w:rFonts w:ascii="Aptos" w:hAnsi="Aptos"/>
                <w:b w:val="0"/>
                <w:color w:val="23313E"/>
                <w:sz w:val="17"/>
              </w:rPr>
              <w:t>7–9 cm wide</w:t>
            </w:r>
          </w:p>
        </w:tc>
      </w:tr>
    </w:tbl>
    <w:p>
      <w:pPr>
        <w:spacing w:after="20"/>
      </w:pPr>
    </w:p>
    <w:p>
      <w:r>
        <w:t>Coordinate origin: top-left corner of the base. Confirm the road and zone footprints physically before cutting materials.</w:t>
      </w:r>
    </w:p>
    <w:p>
      <w:pPr>
        <w:pStyle w:val="Heading2"/>
      </w:pPr>
      <w:r>
        <w:t>Layout sketch (not to scale)</w:t>
      </w:r>
    </w:p>
    <w:tbl>
      <w:tblPr>
        <w:tblStyle w:val="TableGrid"/>
        <w:tblW w:type="auto" w:w="0"/>
        <w:tblLook w:firstColumn="1" w:firstRow="1" w:lastColumn="0" w:lastRow="0" w:noHBand="0" w:noVBand="1" w:val="04A0"/>
      </w:tblPr>
      <w:tblGrid>
        <w:gridCol w:w="10080"/>
      </w:tblGrid>
      <w:tr>
        <w:tc>
          <w:tcPr>
            <w:tcW w:type="dxa" w:w="10080"/>
            <w:shd w:fill="F0F5F8"/>
          </w:tcPr>
          <w:p>
            <w:pPr>
              <w:spacing w:after="0" w:line="240" w:lineRule="auto"/>
            </w:pPr>
            <w:r/>
            <w:r>
              <w:rPr>
                <w:rFonts w:ascii="Consolas" w:hAnsi="Consolas"/>
                <w:color w:val="073B4C"/>
                <w:sz w:val="15"/>
              </w:rPr>
              <w:t>REAR EDGE</w:t>
            </w:r>
          </w:p>
          <w:p>
            <w:pPr>
              <w:spacing w:after="0" w:line="240" w:lineRule="auto"/>
            </w:pPr>
            <w:r>
              <w:rPr>
                <w:rFonts w:ascii="Consolas" w:hAnsi="Consolas"/>
                <w:color w:val="073B4C"/>
                <w:sz w:val="15"/>
              </w:rPr>
              <w:t>┌────────────────────────────────────────────────────────┐</w:t>
            </w:r>
          </w:p>
          <w:p>
            <w:pPr>
              <w:spacing w:after="0" w:line="240" w:lineRule="auto"/>
            </w:pPr>
            <w:r>
              <w:rPr>
                <w:rFonts w:ascii="Consolas" w:hAnsi="Consolas"/>
                <w:color w:val="073B4C"/>
                <w:sz w:val="15"/>
              </w:rPr>
              <w:t>│  [01 HEALTHCARE]             [02 ENVIRONMENT]          │</w:t>
            </w:r>
          </w:p>
          <w:p>
            <w:pPr>
              <w:spacing w:after="0" w:line="240" w:lineRule="auto"/>
            </w:pPr>
            <w:r>
              <w:rPr>
                <w:rFonts w:ascii="Consolas" w:hAnsi="Consolas"/>
                <w:color w:val="073B4C"/>
                <w:sz w:val="15"/>
              </w:rPr>
              <w:t>│  Hospital / sensor            Solar / park / LDR        │</w:t>
            </w:r>
          </w:p>
          <w:p>
            <w:pPr>
              <w:spacing w:after="0" w:line="240" w:lineRule="auto"/>
            </w:pPr>
            <w:r>
              <w:rPr>
                <w:rFonts w:ascii="Consolas" w:hAnsi="Consolas"/>
                <w:color w:val="073B4C"/>
                <w:sz w:val="15"/>
              </w:rPr>
              <w:t>│                                                        │</w:t>
            </w:r>
          </w:p>
          <w:p>
            <w:pPr>
              <w:spacing w:after="0" w:line="240" w:lineRule="auto"/>
            </w:pPr>
            <w:r>
              <w:rPr>
                <w:rFonts w:ascii="Consolas" w:hAnsi="Consolas"/>
                <w:color w:val="073B4C"/>
                <w:sz w:val="15"/>
              </w:rPr>
              <w:t>│══════════════ MAIN ROAD / INTERSECTION ═════════════════│</w:t>
            </w:r>
          </w:p>
          <w:p>
            <w:pPr>
              <w:spacing w:after="0" w:line="240" w:lineRule="auto"/>
            </w:pPr>
            <w:r>
              <w:rPr>
                <w:rFonts w:ascii="Consolas" w:hAnsi="Consolas"/>
                <w:color w:val="073B4C"/>
                <w:sz w:val="15"/>
              </w:rPr>
              <w:t>│                                                        │</w:t>
            </w:r>
          </w:p>
          <w:p>
            <w:pPr>
              <w:spacing w:after="0" w:line="240" w:lineRule="auto"/>
            </w:pPr>
            <w:r>
              <w:rPr>
                <w:rFonts w:ascii="Consolas" w:hAnsi="Consolas"/>
                <w:color w:val="073B4C"/>
                <w:sz w:val="15"/>
              </w:rPr>
              <w:t>│  [03 TRANSPORT]              [04 SAFETY &amp; SECURITY]    │</w:t>
            </w:r>
          </w:p>
          <w:p>
            <w:pPr>
              <w:spacing w:after="0" w:line="240" w:lineRule="auto"/>
            </w:pPr>
            <w:r>
              <w:rPr>
                <w:rFonts w:ascii="Consolas" w:hAnsi="Consolas"/>
                <w:color w:val="073B4C"/>
                <w:sz w:val="15"/>
              </w:rPr>
              <w:t>│  Traffic / parking            PIR / alert               │</w:t>
            </w:r>
          </w:p>
          <w:p>
            <w:pPr>
              <w:spacing w:after="0" w:line="240" w:lineRule="auto"/>
            </w:pPr>
            <w:r>
              <w:rPr>
                <w:rFonts w:ascii="Consolas" w:hAnsi="Consolas"/>
                <w:color w:val="073B4C"/>
                <w:sz w:val="15"/>
              </w:rPr>
              <w:t>│             [05 CONTROL CENTER]                        │</w:t>
            </w:r>
          </w:p>
          <w:p>
            <w:pPr>
              <w:spacing w:after="0" w:line="240" w:lineRule="auto"/>
            </w:pPr>
            <w:r>
              <w:rPr>
                <w:rFonts w:ascii="Consolas" w:hAnsi="Consolas"/>
                <w:color w:val="073B4C"/>
                <w:sz w:val="15"/>
              </w:rPr>
              <w:t>│             [06 INFORMATION PANEL]                     │</w:t>
            </w:r>
          </w:p>
          <w:p>
            <w:pPr>
              <w:spacing w:after="0" w:line="240" w:lineRule="auto"/>
            </w:pPr>
            <w:r>
              <w:rPr>
                <w:rFonts w:ascii="Consolas" w:hAnsi="Consolas"/>
                <w:color w:val="073B4C"/>
                <w:sz w:val="15"/>
              </w:rPr>
              <w:t>└────────────────────────────────────────────────────────┘</w:t>
            </w:r>
          </w:p>
          <w:p>
            <w:pPr>
              <w:spacing w:after="0" w:line="240" w:lineRule="auto"/>
            </w:pPr>
            <w:r>
              <w:rPr>
                <w:rFonts w:ascii="Consolas" w:hAnsi="Consolas"/>
                <w:color w:val="073B4C"/>
                <w:sz w:val="15"/>
              </w:rPr>
              <w:t>FRONT EDGE</w:t>
            </w:r>
          </w:p>
        </w:tc>
      </w:tr>
    </w:tbl>
    <w:p>
      <w:pPr>
        <w:spacing w:after="20"/>
      </w:pPr>
    </w:p>
    <w:p>
      <w:pPr>
        <w:pStyle w:val="Heading1"/>
      </w:pPr>
      <w:r>
        <w:t>3. Module 1 — Healthcare</w:t>
      </w:r>
    </w:p>
    <w:p>
      <w:pPr>
        <w:pStyle w:val="ListBullet"/>
        <w:spacing w:after="40"/>
      </w:pPr>
      <w:r>
        <w:t>Build a small hospital from foam board or cardboard; use removable roof panels if electronics are inside.</w:t>
      </w:r>
    </w:p>
    <w:p>
      <w:pPr>
        <w:pStyle w:val="ListBullet"/>
        <w:spacing w:after="40"/>
      </w:pPr>
      <w:r>
        <w:t>Use a compatible temperature sensor to display ambient or object-surface temperature, depending on the sensor.</w:t>
      </w:r>
    </w:p>
    <w:p>
      <w:pPr>
        <w:pStyle w:val="ListBullet"/>
        <w:spacing w:after="40"/>
      </w:pPr>
      <w:r>
        <w:t>Add an LED status indicator or optional OLED display.</w:t>
      </w:r>
    </w:p>
    <w:p>
      <w:pPr>
        <w:pStyle w:val="ListBullet"/>
        <w:spacing w:after="40"/>
      </w:pPr>
      <w:r>
        <w:t>Label the feature “temperature monitoring demonstration,” not “AI diagnosis.”</w:t>
      </w:r>
    </w:p>
    <w:p>
      <w:pPr>
        <w:pStyle w:val="Heading2"/>
      </w:pPr>
      <w:r>
        <w:t>Module wiring concept</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073B4C"/>
          </w:tcPr>
          <w:p>
            <w:pPr>
              <w:spacing w:after="20"/>
            </w:pPr>
            <w:r/>
            <w:r>
              <w:rPr>
                <w:rFonts w:ascii="Aptos" w:hAnsi="Aptos"/>
                <w:b/>
                <w:color w:val="FFFFFF"/>
                <w:sz w:val="17"/>
              </w:rPr>
              <w:t>Part</w:t>
            </w:r>
          </w:p>
        </w:tc>
        <w:tc>
          <w:tcPr>
            <w:tcW w:type="dxa" w:w="3360"/>
            <w:vAlign w:val="center"/>
            <w:shd w:fill="073B4C"/>
          </w:tcPr>
          <w:p>
            <w:pPr>
              <w:spacing w:after="20"/>
            </w:pPr>
            <w:r/>
            <w:r>
              <w:rPr>
                <w:rFonts w:ascii="Aptos" w:hAnsi="Aptos"/>
                <w:b/>
                <w:color w:val="FFFFFF"/>
                <w:sz w:val="17"/>
              </w:rPr>
              <w:t>Connection concept</w:t>
            </w:r>
          </w:p>
        </w:tc>
        <w:tc>
          <w:tcPr>
            <w:tcW w:type="dxa" w:w="3360"/>
            <w:vAlign w:val="center"/>
            <w:shd w:fill="073B4C"/>
          </w:tcPr>
          <w:p>
            <w:pPr>
              <w:spacing w:after="20"/>
            </w:pPr>
            <w:r/>
            <w:r>
              <w:rPr>
                <w:rFonts w:ascii="Aptos" w:hAnsi="Aptos"/>
                <w:b/>
                <w:color w:val="FFFFFF"/>
                <w:sz w:val="17"/>
              </w:rPr>
              <w:t>Notes</w:t>
            </w:r>
          </w:p>
        </w:tc>
      </w:tr>
      <w:tr>
        <w:tc>
          <w:tcPr>
            <w:tcW w:type="dxa" w:w="3360"/>
            <w:vAlign w:val="center"/>
          </w:tcPr>
          <w:p>
            <w:pPr>
              <w:spacing w:after="20"/>
            </w:pPr>
            <w:r/>
            <w:r>
              <w:rPr>
                <w:rFonts w:ascii="Aptos" w:hAnsi="Aptos"/>
                <w:b w:val="0"/>
                <w:color w:val="23313E"/>
                <w:sz w:val="17"/>
              </w:rPr>
              <w:t>Temperature sensor</w:t>
            </w:r>
          </w:p>
        </w:tc>
        <w:tc>
          <w:tcPr>
            <w:tcW w:type="dxa" w:w="3360"/>
            <w:vAlign w:val="center"/>
          </w:tcPr>
          <w:p>
            <w:pPr>
              <w:spacing w:after="20"/>
            </w:pPr>
            <w:r/>
            <w:r>
              <w:rPr>
                <w:rFonts w:ascii="Aptos" w:hAnsi="Aptos"/>
                <w:b w:val="0"/>
                <w:color w:val="23313E"/>
                <w:sz w:val="17"/>
              </w:rPr>
              <w:t>Power, ground, and signal to a compatible input</w:t>
            </w:r>
          </w:p>
        </w:tc>
        <w:tc>
          <w:tcPr>
            <w:tcW w:type="dxa" w:w="3360"/>
            <w:vAlign w:val="center"/>
          </w:tcPr>
          <w:p>
            <w:pPr>
              <w:spacing w:after="20"/>
            </w:pPr>
            <w:r/>
            <w:r>
              <w:rPr>
                <w:rFonts w:ascii="Aptos" w:hAnsi="Aptos"/>
                <w:b w:val="0"/>
                <w:color w:val="23313E"/>
                <w:sz w:val="17"/>
              </w:rPr>
              <w:t>Exact pinout depends on the selected sensor.</w:t>
            </w:r>
          </w:p>
        </w:tc>
      </w:tr>
      <w:tr>
        <w:tc>
          <w:tcPr>
            <w:tcW w:type="dxa" w:w="3360"/>
            <w:vAlign w:val="center"/>
            <w:shd w:fill="EAF4F4"/>
          </w:tcPr>
          <w:p>
            <w:pPr>
              <w:spacing w:after="20"/>
            </w:pPr>
            <w:r/>
            <w:r>
              <w:rPr>
                <w:rFonts w:ascii="Aptos" w:hAnsi="Aptos"/>
                <w:b w:val="0"/>
                <w:color w:val="23313E"/>
                <w:sz w:val="17"/>
              </w:rPr>
              <w:t>Status LED</w:t>
            </w:r>
          </w:p>
        </w:tc>
        <w:tc>
          <w:tcPr>
            <w:tcW w:type="dxa" w:w="3360"/>
            <w:vAlign w:val="center"/>
            <w:shd w:fill="EAF4F4"/>
          </w:tcPr>
          <w:p>
            <w:pPr>
              <w:spacing w:after="20"/>
            </w:pPr>
            <w:r/>
            <w:r>
              <w:rPr>
                <w:rFonts w:ascii="Aptos" w:hAnsi="Aptos"/>
                <w:b w:val="0"/>
                <w:color w:val="23313E"/>
                <w:sz w:val="17"/>
              </w:rPr>
              <w:t>GPIO output through a current-limiting resistor</w:t>
            </w:r>
          </w:p>
        </w:tc>
        <w:tc>
          <w:tcPr>
            <w:tcW w:type="dxa" w:w="3360"/>
            <w:vAlign w:val="center"/>
            <w:shd w:fill="EAF4F4"/>
          </w:tcPr>
          <w:p>
            <w:pPr>
              <w:spacing w:after="20"/>
            </w:pPr>
            <w:r/>
            <w:r>
              <w:rPr>
                <w:rFonts w:ascii="Aptos" w:hAnsi="Aptos"/>
                <w:b w:val="0"/>
                <w:color w:val="23313E"/>
                <w:sz w:val="17"/>
              </w:rPr>
              <w:t>Choose a resistor for the LED and board voltage.</w:t>
            </w:r>
          </w:p>
        </w:tc>
      </w:tr>
      <w:tr>
        <w:tc>
          <w:tcPr>
            <w:tcW w:type="dxa" w:w="3360"/>
            <w:vAlign w:val="center"/>
          </w:tcPr>
          <w:p>
            <w:pPr>
              <w:spacing w:after="20"/>
            </w:pPr>
            <w:r/>
            <w:r>
              <w:rPr>
                <w:rFonts w:ascii="Aptos" w:hAnsi="Aptos"/>
                <w:b w:val="0"/>
                <w:color w:val="23313E"/>
                <w:sz w:val="17"/>
              </w:rPr>
              <w:t>OLED (optional)</w:t>
            </w:r>
          </w:p>
        </w:tc>
        <w:tc>
          <w:tcPr>
            <w:tcW w:type="dxa" w:w="3360"/>
            <w:vAlign w:val="center"/>
          </w:tcPr>
          <w:p>
            <w:pPr>
              <w:spacing w:after="20"/>
            </w:pPr>
            <w:r/>
            <w:r>
              <w:rPr>
                <w:rFonts w:ascii="Aptos" w:hAnsi="Aptos"/>
                <w:b w:val="0"/>
                <w:color w:val="23313E"/>
                <w:sz w:val="17"/>
              </w:rPr>
              <w:t>I²C SDA/SCL, power, ground</w:t>
            </w:r>
          </w:p>
        </w:tc>
        <w:tc>
          <w:tcPr>
            <w:tcW w:type="dxa" w:w="3360"/>
            <w:vAlign w:val="center"/>
          </w:tcPr>
          <w:p>
            <w:pPr>
              <w:spacing w:after="20"/>
            </w:pPr>
            <w:r/>
            <w:r>
              <w:rPr>
                <w:rFonts w:ascii="Aptos" w:hAnsi="Aptos"/>
                <w:b w:val="0"/>
                <w:color w:val="23313E"/>
                <w:sz w:val="17"/>
              </w:rPr>
              <w:t>Confirm display voltage and I²C address.</w:t>
            </w:r>
          </w:p>
        </w:tc>
      </w:tr>
    </w:tbl>
    <w:p>
      <w:pPr>
        <w:spacing w:after="20"/>
      </w:pPr>
    </w:p>
    <w:p>
      <w:pPr>
        <w:pStyle w:val="Heading1"/>
      </w:pPr>
      <w:r>
        <w:t>4. Module 2 — Environmental protection</w:t>
      </w:r>
    </w:p>
    <w:p>
      <w:pPr>
        <w:pStyle w:val="ListBullet"/>
        <w:spacing w:after="40"/>
      </w:pPr>
      <w:r>
        <w:t>Build a green park with miniature trees and a solar/wind-energy display.</w:t>
      </w:r>
    </w:p>
    <w:p>
      <w:pPr>
        <w:pStyle w:val="ListBullet"/>
        <w:spacing w:after="40"/>
      </w:pPr>
      <w:r>
        <w:t>Use an LDR voltage divider to detect ambient light and switch streetlight LEDs.</w:t>
      </w:r>
    </w:p>
    <w:p>
      <w:pPr>
        <w:pStyle w:val="ListBullet"/>
        <w:spacing w:after="40"/>
      </w:pPr>
      <w:r>
        <w:t>Treat the miniature solar panel as an energy demonstration unless the power budget proves it can run other loads.</w:t>
      </w:r>
    </w:p>
    <w:p>
      <w:pPr>
        <w:pStyle w:val="ListBullet"/>
        <w:spacing w:after="40"/>
      </w:pPr>
      <w:r>
        <w:t>If adding a turbine motor, use a suitable driver/transistor circuit and a separate supply where required.</w:t>
      </w:r>
    </w:p>
    <w:p>
      <w:pPr>
        <w:pStyle w:val="Heading2"/>
      </w:pPr>
      <w:r>
        <w:t>LDR circuit concept</w:t>
      </w:r>
    </w:p>
    <w:tbl>
      <w:tblPr>
        <w:tblStyle w:val="TableGrid"/>
        <w:tblW w:type="auto" w:w="0"/>
        <w:tblLook w:firstColumn="1" w:firstRow="1" w:lastColumn="0" w:lastRow="0" w:noHBand="0" w:noVBand="1" w:val="04A0"/>
      </w:tblPr>
      <w:tblGrid>
        <w:gridCol w:w="10080"/>
      </w:tblGrid>
      <w:tr>
        <w:tc>
          <w:tcPr>
            <w:tcW w:type="dxa" w:w="10080"/>
            <w:shd w:fill="F0F5F8"/>
          </w:tcPr>
          <w:p>
            <w:pPr>
              <w:spacing w:after="0" w:line="240" w:lineRule="auto"/>
            </w:pPr>
            <w:r/>
            <w:r>
              <w:rPr>
                <w:rFonts w:ascii="Consolas" w:hAnsi="Consolas"/>
                <w:color w:val="073B4C"/>
                <w:sz w:val="15"/>
              </w:rPr>
              <w:t>5V ── LDR ──┬── Analog input (A0)</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10 kΩ</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GND</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LED output pin ── suitable resistor ── LED ── GND</w:t>
            </w:r>
          </w:p>
          <w:p>
            <w:pPr>
              <w:spacing w:after="0" w:line="240" w:lineRule="auto"/>
            </w:pPr>
            <w:r>
              <w:rPr>
                <w:rFonts w:ascii="Consolas" w:hAnsi="Consolas"/>
                <w:color w:val="073B4C"/>
                <w:sz w:val="15"/>
              </w:rPr>
              <w:t>Note: the divider order affects whether the analog value rises or falls in darkness.</w:t>
            </w:r>
          </w:p>
        </w:tc>
      </w:tr>
    </w:tbl>
    <w:p>
      <w:pPr>
        <w:spacing w:after="20"/>
      </w:pPr>
    </w:p>
    <w:p>
      <w:pPr>
        <w:pStyle w:val="Heading1"/>
      </w:pPr>
      <w:r>
        <w:t>5. Module 3 — Smart transportation</w:t>
      </w:r>
    </w:p>
    <w:p>
      <w:pPr>
        <w:pStyle w:val="ListBullet"/>
        <w:spacing w:after="40"/>
      </w:pPr>
      <w:r>
        <w:t>Mark lanes, zebra crossings, road dividers, and miniature parking bays.</w:t>
      </w:r>
    </w:p>
    <w:p>
      <w:pPr>
        <w:pStyle w:val="ListBullet"/>
        <w:spacing w:after="40"/>
      </w:pPr>
      <w:r>
        <w:t>Use red/yellow/green LEDs for a simple traffic sequence.</w:t>
      </w:r>
    </w:p>
    <w:p>
      <w:pPr>
        <w:pStyle w:val="ListBullet"/>
        <w:spacing w:after="40"/>
      </w:pPr>
      <w:r>
        <w:t>Use an ultrasonic sensor for proximity demonstration; it does not identify a vehicle type.</w:t>
      </w:r>
    </w:p>
    <w:p>
      <w:pPr>
        <w:pStyle w:val="ListBullet"/>
        <w:spacing w:after="40"/>
      </w:pPr>
      <w:r>
        <w:t>Use a push button to simulate an emergency-priority request.</w:t>
      </w:r>
    </w:p>
    <w:p>
      <w:pPr>
        <w:pStyle w:val="ListBullet"/>
        <w:spacing w:after="40"/>
      </w:pPr>
      <w:r>
        <w:t>Do not connect this model to real traffic equipment.</w:t>
      </w:r>
    </w:p>
    <w:p>
      <w:pPr>
        <w:pStyle w:val="Heading2"/>
      </w:pPr>
      <w:r>
        <w:t>Traffic logic</w:t>
      </w:r>
    </w:p>
    <w:tbl>
      <w:tblPr>
        <w:tblStyle w:val="TableGrid"/>
        <w:tblW w:type="auto" w:w="0"/>
        <w:tblLook w:firstColumn="1" w:firstRow="1" w:lastColumn="0" w:lastRow="0" w:noHBand="0" w:noVBand="1" w:val="04A0"/>
      </w:tblPr>
      <w:tblGrid>
        <w:gridCol w:w="10080"/>
      </w:tblGrid>
      <w:tr>
        <w:tc>
          <w:tcPr>
            <w:tcW w:type="dxa" w:w="10080"/>
            <w:shd w:fill="F0F5F8"/>
          </w:tcPr>
          <w:p>
            <w:pPr>
              <w:spacing w:after="0" w:line="240" w:lineRule="auto"/>
            </w:pPr>
            <w:r/>
            <w:r>
              <w:rPr>
                <w:rFonts w:ascii="Consolas" w:hAnsi="Consolas"/>
                <w:color w:val="073B4C"/>
                <w:sz w:val="15"/>
              </w:rPr>
              <w:t>START</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Read inputs</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Emergency button pressed?</w:t>
            </w:r>
          </w:p>
          <w:p>
            <w:pPr>
              <w:spacing w:after="0" w:line="240" w:lineRule="auto"/>
            </w:pPr>
            <w:r>
              <w:rPr>
                <w:rFonts w:ascii="Consolas" w:hAnsi="Consolas"/>
                <w:color w:val="073B4C"/>
                <w:sz w:val="15"/>
              </w:rPr>
              <w:t xml:space="preserve">  ├─ Yes → run a defined, safe demo priority sequence</w:t>
            </w:r>
          </w:p>
          <w:p>
            <w:pPr>
              <w:spacing w:after="0" w:line="240" w:lineRule="auto"/>
            </w:pPr>
            <w:r>
              <w:rPr>
                <w:rFonts w:ascii="Consolas" w:hAnsi="Consolas"/>
                <w:color w:val="073B4C"/>
                <w:sz w:val="15"/>
              </w:rPr>
              <w:t xml:space="preserve">  └─ No  → run normal traffic sequence</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Update parking / proximity status</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Repeat</w:t>
            </w:r>
          </w:p>
        </w:tc>
      </w:tr>
    </w:tbl>
    <w:p>
      <w:pPr>
        <w:spacing w:after="20"/>
      </w:pPr>
    </w:p>
    <w:p>
      <w:pPr>
        <w:pStyle w:val="Heading1"/>
      </w:pPr>
      <w:r>
        <w:t>6. Module 4 — Safety and security</w:t>
      </w:r>
    </w:p>
    <w:p>
      <w:pPr>
        <w:pStyle w:val="ListBullet"/>
        <w:spacing w:after="40"/>
      </w:pPr>
      <w:r>
        <w:t>Install a PIR sensor in a visible position near the model security building.</w:t>
      </w:r>
    </w:p>
    <w:p>
      <w:pPr>
        <w:pStyle w:val="ListBullet"/>
        <w:spacing w:after="40"/>
      </w:pPr>
      <w:r>
        <w:t>Trigger an LED or optional buzzer when motion is detected.</w:t>
      </w:r>
    </w:p>
    <w:p>
      <w:pPr>
        <w:pStyle w:val="ListBullet"/>
        <w:spacing w:after="40"/>
      </w:pPr>
      <w:r>
        <w:t>A PIR detects changes in infrared radiation; it does not identify a person.</w:t>
      </w:r>
    </w:p>
    <w:p>
      <w:pPr>
        <w:pStyle w:val="ListBullet"/>
        <w:spacing w:after="40"/>
      </w:pPr>
      <w:r>
        <w:t>Keep alerts low-voltage and suitable for a classroom demonstration.</w:t>
      </w:r>
    </w:p>
    <w:p>
      <w:pPr>
        <w:pStyle w:val="Heading1"/>
      </w:pPr>
      <w:r>
        <w:t>7. Central controller and wiring</w:t>
      </w:r>
    </w:p>
    <w:p>
      <w:r>
        <w:t>A single Arduino Uno-compatible board may run the basic demonstrations, but the final pin map must be checked against the exact sensor/display choices. The pin assignment below is a proposed example, not a verified wiring plan for unspecified modules.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073B4C"/>
          </w:tcPr>
          <w:p>
            <w:pPr>
              <w:spacing w:after="20"/>
            </w:pPr>
            <w:r/>
            <w:r>
              <w:rPr>
                <w:rFonts w:ascii="Aptos" w:hAnsi="Aptos"/>
                <w:b/>
                <w:color w:val="FFFFFF"/>
                <w:sz w:val="17"/>
              </w:rPr>
              <w:t>Function</w:t>
            </w:r>
          </w:p>
        </w:tc>
        <w:tc>
          <w:tcPr>
            <w:tcW w:type="dxa" w:w="3360"/>
            <w:vAlign w:val="center"/>
            <w:shd w:fill="073B4C"/>
          </w:tcPr>
          <w:p>
            <w:pPr>
              <w:spacing w:after="20"/>
            </w:pPr>
            <w:r/>
            <w:r>
              <w:rPr>
                <w:rFonts w:ascii="Aptos" w:hAnsi="Aptos"/>
                <w:b/>
                <w:color w:val="FFFFFF"/>
                <w:sz w:val="17"/>
              </w:rPr>
              <w:t>Example pin</w:t>
            </w:r>
          </w:p>
        </w:tc>
        <w:tc>
          <w:tcPr>
            <w:tcW w:type="dxa" w:w="3360"/>
            <w:vAlign w:val="center"/>
            <w:shd w:fill="073B4C"/>
          </w:tcPr>
          <w:p>
            <w:pPr>
              <w:spacing w:after="20"/>
            </w:pPr>
            <w:r/>
            <w:r>
              <w:rPr>
                <w:rFonts w:ascii="Aptos" w:hAnsi="Aptos"/>
                <w:b/>
                <w:color w:val="FFFFFF"/>
                <w:sz w:val="17"/>
              </w:rPr>
              <w:t>Important note</w:t>
            </w:r>
          </w:p>
        </w:tc>
      </w:tr>
      <w:tr>
        <w:tc>
          <w:tcPr>
            <w:tcW w:type="dxa" w:w="3360"/>
            <w:vAlign w:val="center"/>
          </w:tcPr>
          <w:p>
            <w:pPr>
              <w:spacing w:after="20"/>
            </w:pPr>
            <w:r/>
            <w:r>
              <w:rPr>
                <w:rFonts w:ascii="Aptos" w:hAnsi="Aptos"/>
                <w:b w:val="0"/>
                <w:color w:val="23313E"/>
                <w:sz w:val="17"/>
              </w:rPr>
              <w:t>LDR divider</w:t>
            </w:r>
          </w:p>
        </w:tc>
        <w:tc>
          <w:tcPr>
            <w:tcW w:type="dxa" w:w="3360"/>
            <w:vAlign w:val="center"/>
          </w:tcPr>
          <w:p>
            <w:pPr>
              <w:spacing w:after="20"/>
            </w:pPr>
            <w:r/>
            <w:r>
              <w:rPr>
                <w:rFonts w:ascii="Aptos" w:hAnsi="Aptos"/>
                <w:b w:val="0"/>
                <w:color w:val="23313E"/>
                <w:sz w:val="17"/>
              </w:rPr>
              <w:t>A0</w:t>
            </w:r>
          </w:p>
        </w:tc>
        <w:tc>
          <w:tcPr>
            <w:tcW w:type="dxa" w:w="3360"/>
            <w:vAlign w:val="center"/>
          </w:tcPr>
          <w:p>
            <w:pPr>
              <w:spacing w:after="20"/>
            </w:pPr>
            <w:r/>
            <w:r>
              <w:rPr>
                <w:rFonts w:ascii="Aptos" w:hAnsi="Aptos"/>
                <w:b w:val="0"/>
                <w:color w:val="23313E"/>
                <w:sz w:val="17"/>
              </w:rPr>
              <w:t>Analog input.</w:t>
            </w:r>
          </w:p>
        </w:tc>
      </w:tr>
      <w:tr>
        <w:tc>
          <w:tcPr>
            <w:tcW w:type="dxa" w:w="3360"/>
            <w:vAlign w:val="center"/>
            <w:shd w:fill="EAF4F4"/>
          </w:tcPr>
          <w:p>
            <w:pPr>
              <w:spacing w:after="20"/>
            </w:pPr>
            <w:r/>
            <w:r>
              <w:rPr>
                <w:rFonts w:ascii="Aptos" w:hAnsi="Aptos"/>
                <w:b w:val="0"/>
                <w:color w:val="23313E"/>
                <w:sz w:val="17"/>
              </w:rPr>
              <w:t>Temperature sensor</w:t>
            </w:r>
          </w:p>
        </w:tc>
        <w:tc>
          <w:tcPr>
            <w:tcW w:type="dxa" w:w="3360"/>
            <w:vAlign w:val="center"/>
            <w:shd w:fill="EAF4F4"/>
          </w:tcPr>
          <w:p>
            <w:pPr>
              <w:spacing w:after="20"/>
            </w:pPr>
            <w:r/>
            <w:r>
              <w:rPr>
                <w:rFonts w:ascii="Aptos" w:hAnsi="Aptos"/>
                <w:b w:val="0"/>
                <w:color w:val="23313E"/>
                <w:sz w:val="17"/>
              </w:rPr>
              <w:t>A1 or a suitable digital pin</w:t>
            </w:r>
          </w:p>
        </w:tc>
        <w:tc>
          <w:tcPr>
            <w:tcW w:type="dxa" w:w="3360"/>
            <w:vAlign w:val="center"/>
            <w:shd w:fill="EAF4F4"/>
          </w:tcPr>
          <w:p>
            <w:pPr>
              <w:spacing w:after="20"/>
            </w:pPr>
            <w:r/>
            <w:r>
              <w:rPr>
                <w:rFonts w:ascii="Aptos" w:hAnsi="Aptos"/>
                <w:b w:val="0"/>
                <w:color w:val="23313E"/>
                <w:sz w:val="17"/>
              </w:rPr>
              <w:t>Depends on sensor type.</w:t>
            </w:r>
          </w:p>
        </w:tc>
      </w:tr>
      <w:tr>
        <w:tc>
          <w:tcPr>
            <w:tcW w:type="dxa" w:w="3360"/>
            <w:vAlign w:val="center"/>
          </w:tcPr>
          <w:p>
            <w:pPr>
              <w:spacing w:after="20"/>
            </w:pPr>
            <w:r/>
            <w:r>
              <w:rPr>
                <w:rFonts w:ascii="Aptos" w:hAnsi="Aptos"/>
                <w:b w:val="0"/>
                <w:color w:val="23313E"/>
                <w:sz w:val="17"/>
              </w:rPr>
              <w:t>PIR output</w:t>
            </w:r>
          </w:p>
        </w:tc>
        <w:tc>
          <w:tcPr>
            <w:tcW w:type="dxa" w:w="3360"/>
            <w:vAlign w:val="center"/>
          </w:tcPr>
          <w:p>
            <w:pPr>
              <w:spacing w:after="20"/>
            </w:pPr>
            <w:r/>
            <w:r>
              <w:rPr>
                <w:rFonts w:ascii="Aptos" w:hAnsi="Aptos"/>
                <w:b w:val="0"/>
                <w:color w:val="23313E"/>
                <w:sz w:val="17"/>
              </w:rPr>
              <w:t>D2</w:t>
            </w:r>
          </w:p>
        </w:tc>
        <w:tc>
          <w:tcPr>
            <w:tcW w:type="dxa" w:w="3360"/>
            <w:vAlign w:val="center"/>
          </w:tcPr>
          <w:p>
            <w:pPr>
              <w:spacing w:after="20"/>
            </w:pPr>
            <w:r/>
            <w:r>
              <w:rPr>
                <w:rFonts w:ascii="Aptos" w:hAnsi="Aptos"/>
                <w:b w:val="0"/>
                <w:color w:val="23313E"/>
                <w:sz w:val="17"/>
              </w:rPr>
              <w:t>Check the module's output voltage.</w:t>
            </w:r>
          </w:p>
        </w:tc>
      </w:tr>
      <w:tr>
        <w:tc>
          <w:tcPr>
            <w:tcW w:type="dxa" w:w="3360"/>
            <w:vAlign w:val="center"/>
            <w:shd w:fill="EAF4F4"/>
          </w:tcPr>
          <w:p>
            <w:pPr>
              <w:spacing w:after="20"/>
            </w:pPr>
            <w:r/>
            <w:r>
              <w:rPr>
                <w:rFonts w:ascii="Aptos" w:hAnsi="Aptos"/>
                <w:b w:val="0"/>
                <w:color w:val="23313E"/>
                <w:sz w:val="17"/>
              </w:rPr>
              <w:t>Ultrasonic TRIG</w:t>
            </w:r>
          </w:p>
        </w:tc>
        <w:tc>
          <w:tcPr>
            <w:tcW w:type="dxa" w:w="3360"/>
            <w:vAlign w:val="center"/>
            <w:shd w:fill="EAF4F4"/>
          </w:tcPr>
          <w:p>
            <w:pPr>
              <w:spacing w:after="20"/>
            </w:pPr>
            <w:r/>
            <w:r>
              <w:rPr>
                <w:rFonts w:ascii="Aptos" w:hAnsi="Aptos"/>
                <w:b w:val="0"/>
                <w:color w:val="23313E"/>
                <w:sz w:val="17"/>
              </w:rPr>
              <w:t>D3</w:t>
            </w:r>
          </w:p>
        </w:tc>
        <w:tc>
          <w:tcPr>
            <w:tcW w:type="dxa" w:w="3360"/>
            <w:vAlign w:val="center"/>
            <w:shd w:fill="EAF4F4"/>
          </w:tcPr>
          <w:p>
            <w:pPr>
              <w:spacing w:after="20"/>
            </w:pPr>
            <w:r/>
            <w:r>
              <w:rPr>
                <w:rFonts w:ascii="Aptos" w:hAnsi="Aptos"/>
                <w:b w:val="0"/>
                <w:color w:val="23313E"/>
                <w:sz w:val="17"/>
              </w:rPr>
              <w:t>Digital output.</w:t>
            </w:r>
          </w:p>
        </w:tc>
      </w:tr>
      <w:tr>
        <w:tc>
          <w:tcPr>
            <w:tcW w:type="dxa" w:w="3360"/>
            <w:vAlign w:val="center"/>
          </w:tcPr>
          <w:p>
            <w:pPr>
              <w:spacing w:after="20"/>
            </w:pPr>
            <w:r/>
            <w:r>
              <w:rPr>
                <w:rFonts w:ascii="Aptos" w:hAnsi="Aptos"/>
                <w:b w:val="0"/>
                <w:color w:val="23313E"/>
                <w:sz w:val="17"/>
              </w:rPr>
              <w:t>Ultrasonic ECHO</w:t>
            </w:r>
          </w:p>
        </w:tc>
        <w:tc>
          <w:tcPr>
            <w:tcW w:type="dxa" w:w="3360"/>
            <w:vAlign w:val="center"/>
          </w:tcPr>
          <w:p>
            <w:pPr>
              <w:spacing w:after="20"/>
            </w:pPr>
            <w:r/>
            <w:r>
              <w:rPr>
                <w:rFonts w:ascii="Aptos" w:hAnsi="Aptos"/>
                <w:b w:val="0"/>
                <w:color w:val="23313E"/>
                <w:sz w:val="17"/>
              </w:rPr>
              <w:t>D4</w:t>
            </w:r>
          </w:p>
        </w:tc>
        <w:tc>
          <w:tcPr>
            <w:tcW w:type="dxa" w:w="3360"/>
            <w:vAlign w:val="center"/>
          </w:tcPr>
          <w:p>
            <w:pPr>
              <w:spacing w:after="20"/>
            </w:pPr>
            <w:r/>
            <w:r>
              <w:rPr>
                <w:rFonts w:ascii="Aptos" w:hAnsi="Aptos"/>
                <w:b w:val="0"/>
                <w:color w:val="23313E"/>
                <w:sz w:val="17"/>
              </w:rPr>
              <w:t>Check logic-level compatibility.</w:t>
            </w:r>
          </w:p>
        </w:tc>
      </w:tr>
      <w:tr>
        <w:tc>
          <w:tcPr>
            <w:tcW w:type="dxa" w:w="3360"/>
            <w:vAlign w:val="center"/>
            <w:shd w:fill="EAF4F4"/>
          </w:tcPr>
          <w:p>
            <w:pPr>
              <w:spacing w:after="20"/>
            </w:pPr>
            <w:r/>
            <w:r>
              <w:rPr>
                <w:rFonts w:ascii="Aptos" w:hAnsi="Aptos"/>
                <w:b w:val="0"/>
                <w:color w:val="23313E"/>
                <w:sz w:val="17"/>
              </w:rPr>
              <w:t>Traffic LEDs</w:t>
            </w:r>
          </w:p>
        </w:tc>
        <w:tc>
          <w:tcPr>
            <w:tcW w:type="dxa" w:w="3360"/>
            <w:vAlign w:val="center"/>
            <w:shd w:fill="EAF4F4"/>
          </w:tcPr>
          <w:p>
            <w:pPr>
              <w:spacing w:after="20"/>
            </w:pPr>
            <w:r/>
            <w:r>
              <w:rPr>
                <w:rFonts w:ascii="Aptos" w:hAnsi="Aptos"/>
                <w:b w:val="0"/>
                <w:color w:val="23313E"/>
                <w:sz w:val="17"/>
              </w:rPr>
              <w:t>D5, D6, D7</w:t>
            </w:r>
          </w:p>
        </w:tc>
        <w:tc>
          <w:tcPr>
            <w:tcW w:type="dxa" w:w="3360"/>
            <w:vAlign w:val="center"/>
            <w:shd w:fill="EAF4F4"/>
          </w:tcPr>
          <w:p>
            <w:pPr>
              <w:spacing w:after="20"/>
            </w:pPr>
            <w:r/>
            <w:r>
              <w:rPr>
                <w:rFonts w:ascii="Aptos" w:hAnsi="Aptos"/>
                <w:b w:val="0"/>
                <w:color w:val="23313E"/>
                <w:sz w:val="17"/>
              </w:rPr>
              <w:t>Each LED requires a resistor.</w:t>
            </w:r>
          </w:p>
        </w:tc>
      </w:tr>
      <w:tr>
        <w:tc>
          <w:tcPr>
            <w:tcW w:type="dxa" w:w="3360"/>
            <w:vAlign w:val="center"/>
          </w:tcPr>
          <w:p>
            <w:pPr>
              <w:spacing w:after="20"/>
            </w:pPr>
            <w:r/>
            <w:r>
              <w:rPr>
                <w:rFonts w:ascii="Aptos" w:hAnsi="Aptos"/>
                <w:b w:val="0"/>
                <w:color w:val="23313E"/>
                <w:sz w:val="17"/>
              </w:rPr>
              <w:t>Streetlight LED</w:t>
            </w:r>
          </w:p>
        </w:tc>
        <w:tc>
          <w:tcPr>
            <w:tcW w:type="dxa" w:w="3360"/>
            <w:vAlign w:val="center"/>
          </w:tcPr>
          <w:p>
            <w:pPr>
              <w:spacing w:after="20"/>
            </w:pPr>
            <w:r/>
            <w:r>
              <w:rPr>
                <w:rFonts w:ascii="Aptos" w:hAnsi="Aptos"/>
                <w:b w:val="0"/>
                <w:color w:val="23313E"/>
                <w:sz w:val="17"/>
              </w:rPr>
              <w:t>D8</w:t>
            </w:r>
          </w:p>
        </w:tc>
        <w:tc>
          <w:tcPr>
            <w:tcW w:type="dxa" w:w="3360"/>
            <w:vAlign w:val="center"/>
          </w:tcPr>
          <w:p>
            <w:pPr>
              <w:spacing w:after="20"/>
            </w:pPr>
            <w:r/>
            <w:r>
              <w:rPr>
                <w:rFonts w:ascii="Aptos" w:hAnsi="Aptos"/>
                <w:b w:val="0"/>
                <w:color w:val="23313E"/>
                <w:sz w:val="17"/>
              </w:rPr>
              <w:t>Use suitable current limiting.</w:t>
            </w:r>
          </w:p>
        </w:tc>
      </w:tr>
      <w:tr>
        <w:tc>
          <w:tcPr>
            <w:tcW w:type="dxa" w:w="3360"/>
            <w:vAlign w:val="center"/>
            <w:shd w:fill="EAF4F4"/>
          </w:tcPr>
          <w:p>
            <w:pPr>
              <w:spacing w:after="20"/>
            </w:pPr>
            <w:r/>
            <w:r>
              <w:rPr>
                <w:rFonts w:ascii="Aptos" w:hAnsi="Aptos"/>
                <w:b w:val="0"/>
                <w:color w:val="23313E"/>
                <w:sz w:val="17"/>
              </w:rPr>
              <w:t>Security alert LED</w:t>
            </w:r>
          </w:p>
        </w:tc>
        <w:tc>
          <w:tcPr>
            <w:tcW w:type="dxa" w:w="3360"/>
            <w:vAlign w:val="center"/>
            <w:shd w:fill="EAF4F4"/>
          </w:tcPr>
          <w:p>
            <w:pPr>
              <w:spacing w:after="20"/>
            </w:pPr>
            <w:r/>
            <w:r>
              <w:rPr>
                <w:rFonts w:ascii="Aptos" w:hAnsi="Aptos"/>
                <w:b w:val="0"/>
                <w:color w:val="23313E"/>
                <w:sz w:val="17"/>
              </w:rPr>
              <w:t>D9</w:t>
            </w:r>
          </w:p>
        </w:tc>
        <w:tc>
          <w:tcPr>
            <w:tcW w:type="dxa" w:w="3360"/>
            <w:vAlign w:val="center"/>
            <w:shd w:fill="EAF4F4"/>
          </w:tcPr>
          <w:p>
            <w:pPr>
              <w:spacing w:after="20"/>
            </w:pPr>
            <w:r/>
            <w:r>
              <w:rPr>
                <w:rFonts w:ascii="Aptos" w:hAnsi="Aptos"/>
                <w:b w:val="0"/>
                <w:color w:val="23313E"/>
                <w:sz w:val="17"/>
              </w:rPr>
              <w:t>Use suitable current limiting.</w:t>
            </w:r>
          </w:p>
        </w:tc>
      </w:tr>
      <w:tr>
        <w:tc>
          <w:tcPr>
            <w:tcW w:type="dxa" w:w="3360"/>
            <w:vAlign w:val="center"/>
          </w:tcPr>
          <w:p>
            <w:pPr>
              <w:spacing w:after="20"/>
            </w:pPr>
            <w:r/>
            <w:r>
              <w:rPr>
                <w:rFonts w:ascii="Aptos" w:hAnsi="Aptos"/>
                <w:b w:val="0"/>
                <w:color w:val="23313E"/>
                <w:sz w:val="17"/>
              </w:rPr>
              <w:t>Emergency button</w:t>
            </w:r>
          </w:p>
        </w:tc>
        <w:tc>
          <w:tcPr>
            <w:tcW w:type="dxa" w:w="3360"/>
            <w:vAlign w:val="center"/>
          </w:tcPr>
          <w:p>
            <w:pPr>
              <w:spacing w:after="20"/>
            </w:pPr>
            <w:r/>
            <w:r>
              <w:rPr>
                <w:rFonts w:ascii="Aptos" w:hAnsi="Aptos"/>
                <w:b w:val="0"/>
                <w:color w:val="23313E"/>
                <w:sz w:val="17"/>
              </w:rPr>
              <w:t>D10</w:t>
            </w:r>
          </w:p>
        </w:tc>
        <w:tc>
          <w:tcPr>
            <w:tcW w:type="dxa" w:w="3360"/>
            <w:vAlign w:val="center"/>
          </w:tcPr>
          <w:p>
            <w:pPr>
              <w:spacing w:after="20"/>
            </w:pPr>
            <w:r/>
            <w:r>
              <w:rPr>
                <w:rFonts w:ascii="Aptos" w:hAnsi="Aptos"/>
                <w:b w:val="0"/>
                <w:color w:val="23313E"/>
                <w:sz w:val="17"/>
              </w:rPr>
              <w:t>Can use INPUT_PULLUP.</w:t>
            </w:r>
          </w:p>
        </w:tc>
      </w:tr>
      <w:tr>
        <w:tc>
          <w:tcPr>
            <w:tcW w:type="dxa" w:w="3360"/>
            <w:vAlign w:val="center"/>
            <w:shd w:fill="EAF4F4"/>
          </w:tcPr>
          <w:p>
            <w:pPr>
              <w:spacing w:after="20"/>
            </w:pPr>
            <w:r/>
            <w:r>
              <w:rPr>
                <w:rFonts w:ascii="Aptos" w:hAnsi="Aptos"/>
                <w:b w:val="0"/>
                <w:color w:val="23313E"/>
                <w:sz w:val="17"/>
              </w:rPr>
              <w:t>OLED (optional)</w:t>
            </w:r>
          </w:p>
        </w:tc>
        <w:tc>
          <w:tcPr>
            <w:tcW w:type="dxa" w:w="3360"/>
            <w:vAlign w:val="center"/>
            <w:shd w:fill="EAF4F4"/>
          </w:tcPr>
          <w:p>
            <w:pPr>
              <w:spacing w:after="20"/>
            </w:pPr>
            <w:r/>
            <w:r>
              <w:rPr>
                <w:rFonts w:ascii="Aptos" w:hAnsi="Aptos"/>
                <w:b w:val="0"/>
                <w:color w:val="23313E"/>
                <w:sz w:val="17"/>
              </w:rPr>
              <w:t>I²C SDA/SCL</w:t>
            </w:r>
          </w:p>
        </w:tc>
        <w:tc>
          <w:tcPr>
            <w:tcW w:type="dxa" w:w="3360"/>
            <w:vAlign w:val="center"/>
            <w:shd w:fill="EAF4F4"/>
          </w:tcPr>
          <w:p>
            <w:pPr>
              <w:spacing w:after="20"/>
            </w:pPr>
            <w:r/>
            <w:r>
              <w:rPr>
                <w:rFonts w:ascii="Aptos" w:hAnsi="Aptos"/>
                <w:b w:val="0"/>
                <w:color w:val="23313E"/>
                <w:sz w:val="17"/>
              </w:rPr>
              <w:t>Uno commonly uses A4/A5; verify board.</w:t>
            </w:r>
          </w:p>
        </w:tc>
      </w:tr>
    </w:tbl>
    <w:p>
      <w:pPr>
        <w:spacing w:after="20"/>
      </w:pPr>
    </w:p>
    <w:p>
      <w:pPr>
        <w:pStyle w:val="Heading2"/>
      </w:pPr>
      <w:r>
        <w:t>Power rules</w:t>
      </w:r>
    </w:p>
    <w:p>
      <w:pPr>
        <w:pStyle w:val="ListBullet"/>
        <w:spacing w:after="40"/>
      </w:pPr>
      <w:r>
        <w:t>Use USB or an appropriate regulated low-voltage supply for the controller.</w:t>
      </w:r>
    </w:p>
    <w:p>
      <w:pPr>
        <w:pStyle w:val="ListBullet"/>
        <w:spacing w:after="40"/>
      </w:pPr>
      <w:r>
        <w:t>Do not power motors directly from GPIO pins.</w:t>
      </w:r>
    </w:p>
    <w:p>
      <w:pPr>
        <w:pStyle w:val="ListBullet"/>
        <w:spacing w:after="40"/>
      </w:pPr>
      <w:r>
        <w:t>Use a suitable driver and supply for motors or high-current loads.</w:t>
      </w:r>
    </w:p>
    <w:p>
      <w:pPr>
        <w:pStyle w:val="ListBullet"/>
        <w:spacing w:after="40"/>
      </w:pPr>
      <w:r>
        <w:t>Connect grounds appropriately when required by the circuit design.</w:t>
      </w:r>
    </w:p>
    <w:p>
      <w:pPr>
        <w:pStyle w:val="ListBullet"/>
        <w:spacing w:after="40"/>
      </w:pPr>
      <w:r>
        <w:t>Never connect household mains electricity to the model.</w:t>
      </w:r>
    </w:p>
    <w:p>
      <w:r>
        <w:br w:type="page"/>
      </w:r>
    </w:p>
    <w:p>
      <w:pPr>
        <w:pStyle w:val="Heading1"/>
      </w:pPr>
      <w:r>
        <w:t>8. Arduino firmware</w:t>
      </w:r>
    </w:p>
    <w:p>
      <w:r>
        <w:t>The following sketch implements a basic demonstrator: LDR streetlight, PIR alert LED, ultrasonic proximity reading, and a timed three-LED traffic sequence. It does not implement a medical display, OLED, motor drive, smart-parking indicator, or a safety-certified emergency traffic controller. Test each circuit before use.</w:t>
      </w:r>
    </w:p>
    <w:p>
      <w:pPr>
        <w:pStyle w:val="Heading2"/>
      </w:pPr>
      <w:r>
        <w:t>File: SmartCity.ino</w:t>
      </w:r>
    </w:p>
    <w:tbl>
      <w:tblPr>
        <w:tblStyle w:val="TableGrid"/>
        <w:tblW w:type="auto" w:w="0"/>
        <w:tblLook w:firstColumn="1" w:firstRow="1" w:lastColumn="0" w:lastRow="0" w:noHBand="0" w:noVBand="1" w:val="04A0"/>
      </w:tblPr>
      <w:tblGrid>
        <w:gridCol w:w="10080"/>
      </w:tblGrid>
      <w:tr>
        <w:tc>
          <w:tcPr>
            <w:tcW w:type="dxa" w:w="10080"/>
            <w:shd w:fill="F0F5F8"/>
          </w:tcPr>
          <w:p>
            <w:pPr>
              <w:spacing w:after="0" w:line="240" w:lineRule="auto"/>
            </w:pPr>
            <w:r/>
            <w:r>
              <w:rPr>
                <w:rFonts w:ascii="Consolas" w:hAnsi="Consolas"/>
                <w:color w:val="073B4C"/>
                <w:sz w:val="15"/>
              </w:rPr>
              <w:t>// AI for a Better Future — basic sensor/automation demonstrator</w:t>
            </w:r>
          </w:p>
          <w:p>
            <w:pPr>
              <w:spacing w:after="0" w:line="240" w:lineRule="auto"/>
            </w:pPr>
            <w:r>
              <w:rPr>
                <w:rFonts w:ascii="Consolas" w:hAnsi="Consolas"/>
                <w:color w:val="073B4C"/>
                <w:sz w:val="15"/>
              </w:rPr>
              <w:t>// Target: Arduino Uno-compatible board</w:t>
            </w:r>
          </w:p>
          <w:p>
            <w:pPr>
              <w:spacing w:after="0" w:line="240" w:lineRule="auto"/>
            </w:pPr>
            <w:r>
              <w:rPr>
                <w:rFonts w:ascii="Consolas" w:hAnsi="Consolas"/>
                <w:color w:val="073B4C"/>
                <w:sz w:val="15"/>
              </w:rPr>
              <w:t>// Example pin map; verify against your actual modules before wiring.</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const byte LDR_PIN = A0;</w:t>
            </w:r>
          </w:p>
          <w:p>
            <w:pPr>
              <w:spacing w:after="0" w:line="240" w:lineRule="auto"/>
            </w:pPr>
            <w:r>
              <w:rPr>
                <w:rFonts w:ascii="Consolas" w:hAnsi="Consolas"/>
                <w:color w:val="073B4C"/>
                <w:sz w:val="15"/>
              </w:rPr>
              <w:t>const byte PIR_PIN = 2;</w:t>
            </w:r>
          </w:p>
          <w:p>
            <w:pPr>
              <w:spacing w:after="0" w:line="240" w:lineRule="auto"/>
            </w:pPr>
            <w:r>
              <w:rPr>
                <w:rFonts w:ascii="Consolas" w:hAnsi="Consolas"/>
                <w:color w:val="073B4C"/>
                <w:sz w:val="15"/>
              </w:rPr>
              <w:t>const byte TRIG_PIN = 3;</w:t>
            </w:r>
          </w:p>
          <w:p>
            <w:pPr>
              <w:spacing w:after="0" w:line="240" w:lineRule="auto"/>
            </w:pPr>
            <w:r>
              <w:rPr>
                <w:rFonts w:ascii="Consolas" w:hAnsi="Consolas"/>
                <w:color w:val="073B4C"/>
                <w:sz w:val="15"/>
              </w:rPr>
              <w:t>const byte ECHO_PIN = 4;</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const byte RED_LED = 5;</w:t>
            </w:r>
          </w:p>
          <w:p>
            <w:pPr>
              <w:spacing w:after="0" w:line="240" w:lineRule="auto"/>
            </w:pPr>
            <w:r>
              <w:rPr>
                <w:rFonts w:ascii="Consolas" w:hAnsi="Consolas"/>
                <w:color w:val="073B4C"/>
                <w:sz w:val="15"/>
              </w:rPr>
              <w:t>const byte YELLOW_LED = 6;</w:t>
            </w:r>
          </w:p>
          <w:p>
            <w:pPr>
              <w:spacing w:after="0" w:line="240" w:lineRule="auto"/>
            </w:pPr>
            <w:r>
              <w:rPr>
                <w:rFonts w:ascii="Consolas" w:hAnsi="Consolas"/>
                <w:color w:val="073B4C"/>
                <w:sz w:val="15"/>
              </w:rPr>
              <w:t>const byte GREEN_LED = 7;</w:t>
            </w:r>
          </w:p>
          <w:p>
            <w:pPr>
              <w:spacing w:after="0" w:line="240" w:lineRule="auto"/>
            </w:pPr>
            <w:r>
              <w:rPr>
                <w:rFonts w:ascii="Consolas" w:hAnsi="Consolas"/>
                <w:color w:val="073B4C"/>
                <w:sz w:val="15"/>
              </w:rPr>
              <w:t>const byte STREET_LED = 8;</w:t>
            </w:r>
          </w:p>
          <w:p>
            <w:pPr>
              <w:spacing w:after="0" w:line="240" w:lineRule="auto"/>
            </w:pPr>
            <w:r>
              <w:rPr>
                <w:rFonts w:ascii="Consolas" w:hAnsi="Consolas"/>
                <w:color w:val="073B4C"/>
                <w:sz w:val="15"/>
              </w:rPr>
              <w:t>const byte ALERT_LED = 9;</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const int DARK_THRESHOLD = 450;  // Calibrate for your LDR divider</w:t>
            </w:r>
          </w:p>
          <w:p>
            <w:pPr>
              <w:spacing w:after="0" w:line="240" w:lineRule="auto"/>
            </w:pPr>
            <w:r>
              <w:rPr>
                <w:rFonts w:ascii="Consolas" w:hAnsi="Consolas"/>
                <w:color w:val="073B4C"/>
                <w:sz w:val="15"/>
              </w:rPr>
              <w:t>const unsigned long TRAFFIC_STEP_MS = 3000;</w:t>
            </w:r>
          </w:p>
          <w:p>
            <w:pPr>
              <w:spacing w:after="0" w:line="240" w:lineRule="auto"/>
            </w:pPr>
            <w:r>
              <w:rPr>
                <w:rFonts w:ascii="Consolas" w:hAnsi="Consolas"/>
                <w:color w:val="073B4C"/>
                <w:sz w:val="15"/>
              </w:rPr>
              <w:t>const unsigned long PULSE_TIMEOUT_US = 25000;</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unsigned long lastTrafficChange = 0;</w:t>
            </w:r>
          </w:p>
          <w:p>
            <w:pPr>
              <w:spacing w:after="0" w:line="240" w:lineRule="auto"/>
            </w:pPr>
            <w:r>
              <w:rPr>
                <w:rFonts w:ascii="Consolas" w:hAnsi="Consolas"/>
                <w:color w:val="073B4C"/>
                <w:sz w:val="15"/>
              </w:rPr>
              <w:t>byte trafficState = 0;</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void setTraffic(byte state) {</w:t>
            </w:r>
          </w:p>
          <w:p>
            <w:pPr>
              <w:spacing w:after="0" w:line="240" w:lineRule="auto"/>
            </w:pPr>
            <w:r>
              <w:rPr>
                <w:rFonts w:ascii="Consolas" w:hAnsi="Consolas"/>
                <w:color w:val="073B4C"/>
                <w:sz w:val="15"/>
              </w:rPr>
              <w:t xml:space="preserve">  digitalWrite(RED_LED, state == 0 ? HIGH : LOW);</w:t>
            </w:r>
          </w:p>
          <w:p>
            <w:pPr>
              <w:spacing w:after="0" w:line="240" w:lineRule="auto"/>
            </w:pPr>
            <w:r>
              <w:rPr>
                <w:rFonts w:ascii="Consolas" w:hAnsi="Consolas"/>
                <w:color w:val="073B4C"/>
                <w:sz w:val="15"/>
              </w:rPr>
              <w:t xml:space="preserve">  digitalWrite(GREEN_LED, state == 1 ? HIGH : LOW);</w:t>
            </w:r>
          </w:p>
          <w:p>
            <w:pPr>
              <w:spacing w:after="0" w:line="240" w:lineRule="auto"/>
            </w:pPr>
            <w:r>
              <w:rPr>
                <w:rFonts w:ascii="Consolas" w:hAnsi="Consolas"/>
                <w:color w:val="073B4C"/>
                <w:sz w:val="15"/>
              </w:rPr>
              <w:t xml:space="preserve">  digitalWrite(YELLOW_LED, state == 2 ? HIGH : LOW);</w:t>
            </w:r>
          </w:p>
          <w:p>
            <w:pPr>
              <w:spacing w:after="0" w:line="240" w:lineRule="auto"/>
            </w:pPr>
            <w:r>
              <w:rPr>
                <w:rFonts w:ascii="Consolas" w:hAnsi="Consolas"/>
                <w:color w:val="073B4C"/>
                <w:sz w:val="15"/>
              </w:rPr>
              <w:t>}</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float readDistanceCm() {</w:t>
            </w:r>
          </w:p>
          <w:p>
            <w:pPr>
              <w:spacing w:after="0" w:line="240" w:lineRule="auto"/>
            </w:pPr>
            <w:r>
              <w:rPr>
                <w:rFonts w:ascii="Consolas" w:hAnsi="Consolas"/>
                <w:color w:val="073B4C"/>
                <w:sz w:val="15"/>
              </w:rPr>
              <w:t xml:space="preserve">  digitalWrite(TRIG_PIN, LOW);</w:t>
            </w:r>
          </w:p>
          <w:p>
            <w:pPr>
              <w:spacing w:after="0" w:line="240" w:lineRule="auto"/>
            </w:pPr>
            <w:r>
              <w:rPr>
                <w:rFonts w:ascii="Consolas" w:hAnsi="Consolas"/>
                <w:color w:val="073B4C"/>
                <w:sz w:val="15"/>
              </w:rPr>
              <w:t xml:space="preserve">  delayMicroseconds(2);</w:t>
            </w:r>
          </w:p>
          <w:p>
            <w:pPr>
              <w:spacing w:after="0" w:line="240" w:lineRule="auto"/>
            </w:pPr>
            <w:r>
              <w:rPr>
                <w:rFonts w:ascii="Consolas" w:hAnsi="Consolas"/>
                <w:color w:val="073B4C"/>
                <w:sz w:val="15"/>
              </w:rPr>
              <w:t xml:space="preserve">  digitalWrite(TRIG_PIN, HIGH);</w:t>
            </w:r>
          </w:p>
          <w:p>
            <w:pPr>
              <w:spacing w:after="0" w:line="240" w:lineRule="auto"/>
            </w:pPr>
            <w:r>
              <w:rPr>
                <w:rFonts w:ascii="Consolas" w:hAnsi="Consolas"/>
                <w:color w:val="073B4C"/>
                <w:sz w:val="15"/>
              </w:rPr>
              <w:t xml:space="preserve">  delayMicroseconds(10);</w:t>
            </w:r>
          </w:p>
          <w:p>
            <w:pPr>
              <w:spacing w:after="0" w:line="240" w:lineRule="auto"/>
            </w:pPr>
            <w:r>
              <w:rPr>
                <w:rFonts w:ascii="Consolas" w:hAnsi="Consolas"/>
                <w:color w:val="073B4C"/>
                <w:sz w:val="15"/>
              </w:rPr>
              <w:t xml:space="preserve">  digitalWrite(TRIG_PIN, LOW);</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unsigned long duration = pulseIn(ECHO_PIN, HIGH, PULSE_TIMEOUT_US);</w:t>
            </w:r>
          </w:p>
          <w:p>
            <w:pPr>
              <w:spacing w:after="0" w:line="240" w:lineRule="auto"/>
            </w:pPr>
            <w:r>
              <w:rPr>
                <w:rFonts w:ascii="Consolas" w:hAnsi="Consolas"/>
                <w:color w:val="073B4C"/>
                <w:sz w:val="15"/>
              </w:rPr>
              <w:t xml:space="preserve">  if (duration == 0) return -1.0; // No echo / out of range</w:t>
            </w:r>
          </w:p>
          <w:p>
            <w:pPr>
              <w:spacing w:after="0" w:line="240" w:lineRule="auto"/>
            </w:pPr>
            <w:r>
              <w:rPr>
                <w:rFonts w:ascii="Consolas" w:hAnsi="Consolas"/>
                <w:color w:val="073B4C"/>
                <w:sz w:val="15"/>
              </w:rPr>
              <w:t xml:space="preserve">  return duration * 0.0343f / 2.0f;</w:t>
            </w:r>
          </w:p>
          <w:p>
            <w:pPr>
              <w:spacing w:after="0" w:line="240" w:lineRule="auto"/>
            </w:pPr>
            <w:r>
              <w:rPr>
                <w:rFonts w:ascii="Consolas" w:hAnsi="Consolas"/>
                <w:color w:val="073B4C"/>
                <w:sz w:val="15"/>
              </w:rPr>
              <w:t>}</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void setup() {</w:t>
            </w:r>
          </w:p>
          <w:p>
            <w:pPr>
              <w:spacing w:after="0" w:line="240" w:lineRule="auto"/>
            </w:pPr>
            <w:r>
              <w:rPr>
                <w:rFonts w:ascii="Consolas" w:hAnsi="Consolas"/>
                <w:color w:val="073B4C"/>
                <w:sz w:val="15"/>
              </w:rPr>
              <w:t xml:space="preserve">  pinMode(PIR_PIN, INPUT);</w:t>
            </w:r>
          </w:p>
          <w:p>
            <w:pPr>
              <w:spacing w:after="0" w:line="240" w:lineRule="auto"/>
            </w:pPr>
            <w:r>
              <w:rPr>
                <w:rFonts w:ascii="Consolas" w:hAnsi="Consolas"/>
                <w:color w:val="073B4C"/>
                <w:sz w:val="15"/>
              </w:rPr>
              <w:t xml:space="preserve">  pinMode(TRIG_PIN, OUTPUT);</w:t>
            </w:r>
          </w:p>
          <w:p>
            <w:pPr>
              <w:spacing w:after="0" w:line="240" w:lineRule="auto"/>
            </w:pPr>
            <w:r>
              <w:rPr>
                <w:rFonts w:ascii="Consolas" w:hAnsi="Consolas"/>
                <w:color w:val="073B4C"/>
                <w:sz w:val="15"/>
              </w:rPr>
              <w:t xml:space="preserve">  pinMode(ECHO_PIN, INPUT);</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pinMode(RED_LED, OUTPUT);</w:t>
            </w:r>
          </w:p>
          <w:p>
            <w:pPr>
              <w:spacing w:after="0" w:line="240" w:lineRule="auto"/>
            </w:pPr>
            <w:r>
              <w:rPr>
                <w:rFonts w:ascii="Consolas" w:hAnsi="Consolas"/>
                <w:color w:val="073B4C"/>
                <w:sz w:val="15"/>
              </w:rPr>
              <w:t xml:space="preserve">  pinMode(YELLOW_LED, OUTPUT);</w:t>
            </w:r>
          </w:p>
          <w:p>
            <w:pPr>
              <w:spacing w:after="0" w:line="240" w:lineRule="auto"/>
            </w:pPr>
            <w:r>
              <w:rPr>
                <w:rFonts w:ascii="Consolas" w:hAnsi="Consolas"/>
                <w:color w:val="073B4C"/>
                <w:sz w:val="15"/>
              </w:rPr>
              <w:t xml:space="preserve">  pinMode(GREEN_LED, OUTPUT);</w:t>
            </w:r>
          </w:p>
          <w:p>
            <w:pPr>
              <w:spacing w:after="0" w:line="240" w:lineRule="auto"/>
            </w:pPr>
            <w:r>
              <w:rPr>
                <w:rFonts w:ascii="Consolas" w:hAnsi="Consolas"/>
                <w:color w:val="073B4C"/>
                <w:sz w:val="15"/>
              </w:rPr>
              <w:t xml:space="preserve">  pinMode(STREET_LED, OUTPUT);</w:t>
            </w:r>
          </w:p>
          <w:p>
            <w:pPr>
              <w:spacing w:after="0" w:line="240" w:lineRule="auto"/>
            </w:pPr>
            <w:r>
              <w:rPr>
                <w:rFonts w:ascii="Consolas" w:hAnsi="Consolas"/>
                <w:color w:val="073B4C"/>
                <w:sz w:val="15"/>
              </w:rPr>
              <w:t xml:space="preserve">  pinMode(ALERT_LED, OUTPUT);</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Serial.begin(9600);</w:t>
            </w:r>
          </w:p>
          <w:p>
            <w:pPr>
              <w:spacing w:after="0" w:line="240" w:lineRule="auto"/>
            </w:pPr>
            <w:r>
              <w:rPr>
                <w:rFonts w:ascii="Consolas" w:hAnsi="Consolas"/>
                <w:color w:val="073B4C"/>
                <w:sz w:val="15"/>
              </w:rPr>
              <w:t xml:space="preserve">  setTraffic(0);</w:t>
            </w:r>
          </w:p>
          <w:p>
            <w:pPr>
              <w:spacing w:after="0" w:line="240" w:lineRule="auto"/>
            </w:pPr>
            <w:r>
              <w:rPr>
                <w:rFonts w:ascii="Consolas" w:hAnsi="Consolas"/>
                <w:color w:val="073B4C"/>
                <w:sz w:val="15"/>
              </w:rPr>
              <w:t xml:space="preserve">  lastTrafficChange = millis();</w:t>
            </w:r>
          </w:p>
          <w:p>
            <w:pPr>
              <w:spacing w:after="0" w:line="240" w:lineRule="auto"/>
            </w:pPr>
            <w:r>
              <w:rPr>
                <w:rFonts w:ascii="Consolas" w:hAnsi="Consolas"/>
                <w:color w:val="073B4C"/>
                <w:sz w:val="15"/>
              </w:rPr>
              <w:t>}</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void loop() {</w:t>
            </w:r>
          </w:p>
          <w:p>
            <w:pPr>
              <w:spacing w:after="0" w:line="240" w:lineRule="auto"/>
            </w:pPr>
            <w:r>
              <w:rPr>
                <w:rFonts w:ascii="Consolas" w:hAnsi="Consolas"/>
                <w:color w:val="073B4C"/>
                <w:sz w:val="15"/>
              </w:rPr>
              <w:t xml:space="preserve">  // LDR: if your divider is reversed, invert this comparison.</w:t>
            </w:r>
          </w:p>
          <w:p>
            <w:pPr>
              <w:spacing w:after="0" w:line="240" w:lineRule="auto"/>
            </w:pPr>
            <w:r>
              <w:rPr>
                <w:rFonts w:ascii="Consolas" w:hAnsi="Consolas"/>
                <w:color w:val="073B4C"/>
                <w:sz w:val="15"/>
              </w:rPr>
              <w:t xml:space="preserve">  int lightValue = analogRead(LDR_PIN);</w:t>
            </w:r>
          </w:p>
          <w:p>
            <w:pPr>
              <w:spacing w:after="0" w:line="240" w:lineRule="auto"/>
            </w:pPr>
            <w:r>
              <w:rPr>
                <w:rFonts w:ascii="Consolas" w:hAnsi="Consolas"/>
                <w:color w:val="073B4C"/>
                <w:sz w:val="15"/>
              </w:rPr>
              <w:t xml:space="preserve">  digitalWrite(STREET_LED, lightValue &lt; DARK_THRESHOLD ? HIGH : LOW);</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 PIR motion alert</w:t>
            </w:r>
          </w:p>
          <w:p>
            <w:pPr>
              <w:spacing w:after="0" w:line="240" w:lineRule="auto"/>
            </w:pPr>
            <w:r>
              <w:rPr>
                <w:rFonts w:ascii="Consolas" w:hAnsi="Consolas"/>
                <w:color w:val="073B4C"/>
                <w:sz w:val="15"/>
              </w:rPr>
              <w:t xml:space="preserve">  bool motionDetected = digitalRead(PIR_PIN) == HIGH;</w:t>
            </w:r>
          </w:p>
          <w:p>
            <w:pPr>
              <w:spacing w:after="0" w:line="240" w:lineRule="auto"/>
            </w:pPr>
            <w:r>
              <w:rPr>
                <w:rFonts w:ascii="Consolas" w:hAnsi="Consolas"/>
                <w:color w:val="073B4C"/>
                <w:sz w:val="15"/>
              </w:rPr>
              <w:t xml:space="preserve">  digitalWrite(ALERT_LED, motionDetected ? HIGH : LOW);</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 Proximity measurement</w:t>
            </w:r>
          </w:p>
          <w:p>
            <w:pPr>
              <w:spacing w:after="0" w:line="240" w:lineRule="auto"/>
            </w:pPr>
            <w:r>
              <w:rPr>
                <w:rFonts w:ascii="Consolas" w:hAnsi="Consolas"/>
                <w:color w:val="073B4C"/>
                <w:sz w:val="15"/>
              </w:rPr>
              <w:t xml:space="preserve">  float distanceCm = readDistanceCm();</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 Simple educational traffic sequence: red -&gt; green -&gt; yellow -&gt; repeat.</w:t>
            </w:r>
          </w:p>
          <w:p>
            <w:pPr>
              <w:spacing w:after="0" w:line="240" w:lineRule="auto"/>
            </w:pPr>
            <w:r>
              <w:rPr>
                <w:rFonts w:ascii="Consolas" w:hAnsi="Consolas"/>
                <w:color w:val="073B4C"/>
                <w:sz w:val="15"/>
              </w:rPr>
              <w:t xml:space="preserve">  unsigned long now = millis();</w:t>
            </w:r>
          </w:p>
          <w:p>
            <w:pPr>
              <w:spacing w:after="0" w:line="240" w:lineRule="auto"/>
            </w:pPr>
            <w:r>
              <w:rPr>
                <w:rFonts w:ascii="Consolas" w:hAnsi="Consolas"/>
                <w:color w:val="073B4C"/>
                <w:sz w:val="15"/>
              </w:rPr>
              <w:t xml:space="preserve">  if (now - lastTrafficChange &gt;= TRAFFIC_STEP_MS) {</w:t>
            </w:r>
          </w:p>
          <w:p>
            <w:pPr>
              <w:spacing w:after="0" w:line="240" w:lineRule="auto"/>
            </w:pPr>
            <w:r>
              <w:rPr>
                <w:rFonts w:ascii="Consolas" w:hAnsi="Consolas"/>
                <w:color w:val="073B4C"/>
                <w:sz w:val="15"/>
              </w:rPr>
              <w:t xml:space="preserve">    trafficState = (trafficState + 1) % 3;</w:t>
            </w:r>
          </w:p>
          <w:p>
            <w:pPr>
              <w:spacing w:after="0" w:line="240" w:lineRule="auto"/>
            </w:pPr>
            <w:r>
              <w:rPr>
                <w:rFonts w:ascii="Consolas" w:hAnsi="Consolas"/>
                <w:color w:val="073B4C"/>
                <w:sz w:val="15"/>
              </w:rPr>
              <w:t xml:space="preserve">    setTraffic(trafficState);</w:t>
            </w:r>
          </w:p>
          <w:p>
            <w:pPr>
              <w:spacing w:after="0" w:line="240" w:lineRule="auto"/>
            </w:pPr>
            <w:r>
              <w:rPr>
                <w:rFonts w:ascii="Consolas" w:hAnsi="Consolas"/>
                <w:color w:val="073B4C"/>
                <w:sz w:val="15"/>
              </w:rPr>
              <w:t xml:space="preserve">    lastTrafficChange = now;</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Serial.print("LDR=");</w:t>
            </w:r>
          </w:p>
          <w:p>
            <w:pPr>
              <w:spacing w:after="0" w:line="240" w:lineRule="auto"/>
            </w:pPr>
            <w:r>
              <w:rPr>
                <w:rFonts w:ascii="Consolas" w:hAnsi="Consolas"/>
                <w:color w:val="073B4C"/>
                <w:sz w:val="15"/>
              </w:rPr>
              <w:t xml:space="preserve">  Serial.print(lightValue);</w:t>
            </w:r>
          </w:p>
          <w:p>
            <w:pPr>
              <w:spacing w:after="0" w:line="240" w:lineRule="auto"/>
            </w:pPr>
            <w:r>
              <w:rPr>
                <w:rFonts w:ascii="Consolas" w:hAnsi="Consolas"/>
                <w:color w:val="073B4C"/>
                <w:sz w:val="15"/>
              </w:rPr>
              <w:t xml:space="preserve">  Serial.print(" Motion=");</w:t>
            </w:r>
          </w:p>
          <w:p>
            <w:pPr>
              <w:spacing w:after="0" w:line="240" w:lineRule="auto"/>
            </w:pPr>
            <w:r>
              <w:rPr>
                <w:rFonts w:ascii="Consolas" w:hAnsi="Consolas"/>
                <w:color w:val="073B4C"/>
                <w:sz w:val="15"/>
              </w:rPr>
              <w:t xml:space="preserve">  Serial.print(motionDetected ? "YES" : "NO");</w:t>
            </w:r>
          </w:p>
          <w:p>
            <w:pPr>
              <w:spacing w:after="0" w:line="240" w:lineRule="auto"/>
            </w:pPr>
            <w:r>
              <w:rPr>
                <w:rFonts w:ascii="Consolas" w:hAnsi="Consolas"/>
                <w:color w:val="073B4C"/>
                <w:sz w:val="15"/>
              </w:rPr>
              <w:t xml:space="preserve">  Serial.print(" Distance_cm=");</w:t>
            </w:r>
          </w:p>
          <w:p>
            <w:pPr>
              <w:spacing w:after="0" w:line="240" w:lineRule="auto"/>
            </w:pPr>
            <w:r>
              <w:rPr>
                <w:rFonts w:ascii="Consolas" w:hAnsi="Consolas"/>
                <w:color w:val="073B4C"/>
                <w:sz w:val="15"/>
              </w:rPr>
              <w:t xml:space="preserve">  if (distanceCm &lt; 0) Serial.println("NO_ECHO");</w:t>
            </w:r>
          </w:p>
          <w:p>
            <w:pPr>
              <w:spacing w:after="0" w:line="240" w:lineRule="auto"/>
            </w:pPr>
            <w:r>
              <w:rPr>
                <w:rFonts w:ascii="Consolas" w:hAnsi="Consolas"/>
                <w:color w:val="073B4C"/>
                <w:sz w:val="15"/>
              </w:rPr>
              <w:t xml:space="preserve">  else Serial.println(distanceCm, 1);</w:t>
            </w:r>
          </w:p>
          <w:p>
            <w:pPr>
              <w:spacing w:after="0" w:line="240" w:lineRule="auto"/>
            </w:pPr>
            <w:r>
              <w:rPr>
                <w:rFonts w:ascii="Consolas" w:hAnsi="Consolas"/>
                <w:color w:val="073B4C"/>
                <w:sz w:val="15"/>
              </w:rPr>
              <w:t xml:space="preserve"> </w:t>
            </w:r>
          </w:p>
          <w:p>
            <w:pPr>
              <w:spacing w:after="0" w:line="240" w:lineRule="auto"/>
            </w:pPr>
            <w:r>
              <w:rPr>
                <w:rFonts w:ascii="Consolas" w:hAnsi="Consolas"/>
                <w:color w:val="073B4C"/>
                <w:sz w:val="15"/>
              </w:rPr>
              <w:t xml:space="preserve">  delay(100); // Short sampling pause; not suitable for safety-critical control.</w:t>
            </w:r>
          </w:p>
          <w:p>
            <w:pPr>
              <w:spacing w:after="0" w:line="240" w:lineRule="auto"/>
            </w:pPr>
            <w:r>
              <w:rPr>
                <w:rFonts w:ascii="Consolas" w:hAnsi="Consolas"/>
                <w:color w:val="073B4C"/>
                <w:sz w:val="15"/>
              </w:rPr>
              <w:t>}</w:t>
            </w:r>
          </w:p>
        </w:tc>
      </w:tr>
    </w:tbl>
    <w:p>
      <w:pPr>
        <w:spacing w:after="20"/>
      </w:pPr>
    </w:p>
    <w:p>
      <w:pPr>
        <w:pStyle w:val="Heading2"/>
      </w:pPr>
      <w:r>
        <w:t>Upload steps</w:t>
      </w:r>
    </w:p>
    <w:p>
      <w:pPr>
        <w:pStyle w:val="ListNumber"/>
        <w:spacing w:after="40"/>
      </w:pPr>
      <w:r>
        <w:t>Install Arduino IDE from the official Arduino website.</w:t>
      </w:r>
    </w:p>
    <w:p>
      <w:pPr>
        <w:pStyle w:val="ListNumber"/>
        <w:spacing w:after="40"/>
      </w:pPr>
      <w:r>
        <w:t>Connect the board with a USB data cable.</w:t>
      </w:r>
    </w:p>
    <w:p>
      <w:pPr>
        <w:pStyle w:val="ListNumber"/>
        <w:spacing w:after="40"/>
      </w:pPr>
      <w:r>
        <w:t>Select the correct board and serial port.</w:t>
      </w:r>
    </w:p>
    <w:p>
      <w:pPr>
        <w:pStyle w:val="ListNumber"/>
        <w:spacing w:after="40"/>
      </w:pPr>
      <w:r>
        <w:t>Wire the circuit with power disconnected; check polarity and pin assignments.</w:t>
      </w:r>
    </w:p>
    <w:p>
      <w:pPr>
        <w:pStyle w:val="ListNumber"/>
        <w:spacing w:after="40"/>
      </w:pPr>
      <w:r>
        <w:t>Compile the sketch, resolve any board/library errors, then upload.</w:t>
      </w:r>
    </w:p>
    <w:p>
      <w:pPr>
        <w:pStyle w:val="ListNumber"/>
        <w:spacing w:after="40"/>
      </w:pPr>
      <w:r>
        <w:t>Open Serial Monitor at 9600 baud and check sensor readings.</w:t>
      </w:r>
    </w:p>
    <w:p>
      <w:pPr>
        <w:pStyle w:val="ListNumber"/>
        <w:spacing w:after="40"/>
      </w:pPr>
      <w:r>
        <w:t>Calibrate DARK_THRESHOLD by observing readings in bright and dim conditions.</w:t>
      </w:r>
    </w:p>
    <w:p>
      <w:pPr>
        <w:pStyle w:val="ListNumber"/>
        <w:spacing w:after="40"/>
      </w:pPr>
      <w:r>
        <w:t>Test the traffic LEDs, streetlight, and PIR alert separately before integrated operation.</w:t>
      </w:r>
    </w:p>
    <w:p>
      <w:pPr>
        <w:pStyle w:val="Heading2"/>
      </w:pPr>
      <w:r>
        <w:t>Known limitations</w:t>
      </w:r>
    </w:p>
    <w:p>
      <w:pPr>
        <w:pStyle w:val="ListBullet"/>
        <w:spacing w:after="40"/>
      </w:pPr>
      <w:r>
        <w:t>The traffic sequence is a simple classroom demonstration and does not use vehicle detection to adapt timing.</w:t>
      </w:r>
    </w:p>
    <w:p>
      <w:pPr>
        <w:pStyle w:val="ListBullet"/>
        <w:spacing w:after="40"/>
      </w:pPr>
      <w:r>
        <w:t>The ultrasonic distance is reported to Serial Monitor only.</w:t>
      </w:r>
    </w:p>
    <w:p>
      <w:pPr>
        <w:pStyle w:val="ListBullet"/>
        <w:spacing w:after="40"/>
      </w:pPr>
      <w:r>
        <w:t>PIR sensors may need a warm-up period and can produce false triggers.</w:t>
      </w:r>
    </w:p>
    <w:p>
      <w:pPr>
        <w:pStyle w:val="ListBullet"/>
        <w:spacing w:after="40"/>
      </w:pPr>
      <w:r>
        <w:t>The LDR threshold depends on ambient light, resistor value, and divider orientation.</w:t>
      </w:r>
    </w:p>
    <w:p>
      <w:pPr>
        <w:pStyle w:val="ListBullet"/>
        <w:spacing w:after="40"/>
      </w:pPr>
      <w:r>
        <w:t>For a real emergency-priority simulation, design and test a state machine that prevents conflicting green signals.</w:t>
      </w:r>
    </w:p>
    <w:p>
      <w:pPr>
        <w:pStyle w:val="Heading1"/>
      </w:pPr>
      <w:r>
        <w:t>9. Bill of materials and budget</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vAlign w:val="center"/>
            <w:shd w:fill="073B4C"/>
          </w:tcPr>
          <w:p>
            <w:pPr>
              <w:spacing w:after="20"/>
            </w:pPr>
            <w:r/>
            <w:r>
              <w:rPr>
                <w:rFonts w:ascii="Aptos" w:hAnsi="Aptos"/>
                <w:b/>
                <w:color w:val="FFFFFF"/>
                <w:sz w:val="17"/>
              </w:rPr>
              <w:t>Item</w:t>
            </w:r>
          </w:p>
        </w:tc>
        <w:tc>
          <w:tcPr>
            <w:tcW w:type="dxa" w:w="2520"/>
            <w:vAlign w:val="center"/>
            <w:shd w:fill="073B4C"/>
          </w:tcPr>
          <w:p>
            <w:pPr>
              <w:spacing w:after="20"/>
            </w:pPr>
            <w:r/>
            <w:r>
              <w:rPr>
                <w:rFonts w:ascii="Aptos" w:hAnsi="Aptos"/>
                <w:b/>
                <w:color w:val="FFFFFF"/>
                <w:sz w:val="17"/>
              </w:rPr>
              <w:t>Qty.</w:t>
            </w:r>
          </w:p>
        </w:tc>
        <w:tc>
          <w:tcPr>
            <w:tcW w:type="dxa" w:w="2520"/>
            <w:vAlign w:val="center"/>
            <w:shd w:fill="073B4C"/>
          </w:tcPr>
          <w:p>
            <w:pPr>
              <w:spacing w:after="20"/>
            </w:pPr>
            <w:r/>
            <w:r>
              <w:rPr>
                <w:rFonts w:ascii="Aptos" w:hAnsi="Aptos"/>
                <w:b/>
                <w:color w:val="FFFFFF"/>
                <w:sz w:val="17"/>
              </w:rPr>
              <w:t>Estimated cost (₹)</w:t>
            </w:r>
          </w:p>
        </w:tc>
        <w:tc>
          <w:tcPr>
            <w:tcW w:type="dxa" w:w="2520"/>
            <w:vAlign w:val="center"/>
            <w:shd w:fill="073B4C"/>
          </w:tcPr>
          <w:p>
            <w:pPr>
              <w:spacing w:after="20"/>
            </w:pPr>
            <w:r/>
            <w:r>
              <w:rPr>
                <w:rFonts w:ascii="Aptos" w:hAnsi="Aptos"/>
                <w:b/>
                <w:color w:val="FFFFFF"/>
                <w:sz w:val="17"/>
              </w:rPr>
              <w:t>Essential?</w:t>
            </w:r>
          </w:p>
        </w:tc>
      </w:tr>
      <w:tr>
        <w:tc>
          <w:tcPr>
            <w:tcW w:type="dxa" w:w="2520"/>
            <w:vAlign w:val="center"/>
          </w:tcPr>
          <w:p>
            <w:pPr>
              <w:spacing w:after="20"/>
            </w:pPr>
            <w:r/>
            <w:r>
              <w:rPr>
                <w:rFonts w:ascii="Aptos" w:hAnsi="Aptos"/>
                <w:b w:val="0"/>
                <w:color w:val="23313E"/>
                <w:sz w:val="17"/>
              </w:rPr>
              <w:t>Rigid baseboard 90 × 60 cm</w:t>
            </w:r>
          </w:p>
        </w:tc>
        <w:tc>
          <w:tcPr>
            <w:tcW w:type="dxa" w:w="2520"/>
            <w:vAlign w:val="center"/>
          </w:tcPr>
          <w:p>
            <w:pPr>
              <w:spacing w:after="20"/>
            </w:pPr>
            <w:r/>
            <w:r>
              <w:rPr>
                <w:rFonts w:ascii="Aptos" w:hAnsi="Aptos"/>
                <w:b w:val="0"/>
                <w:color w:val="23313E"/>
                <w:sz w:val="17"/>
              </w:rPr>
              <w:t>1</w:t>
            </w:r>
          </w:p>
        </w:tc>
        <w:tc>
          <w:tcPr>
            <w:tcW w:type="dxa" w:w="2520"/>
            <w:vAlign w:val="center"/>
          </w:tcPr>
          <w:p>
            <w:pPr>
              <w:spacing w:after="20"/>
            </w:pPr>
            <w:r/>
            <w:r>
              <w:rPr>
                <w:rFonts w:ascii="Aptos" w:hAnsi="Aptos"/>
                <w:b w:val="0"/>
                <w:color w:val="23313E"/>
                <w:sz w:val="17"/>
              </w:rPr>
              <w:t>250–500</w:t>
            </w:r>
          </w:p>
        </w:tc>
        <w:tc>
          <w:tcPr>
            <w:tcW w:type="dxa" w:w="2520"/>
            <w:vAlign w:val="center"/>
          </w:tcPr>
          <w:p>
            <w:pPr>
              <w:spacing w:after="20"/>
            </w:pPr>
            <w:r/>
            <w:r>
              <w:rPr>
                <w:rFonts w:ascii="Aptos" w:hAnsi="Aptos"/>
                <w:b w:val="0"/>
                <w:color w:val="23313E"/>
                <w:sz w:val="17"/>
              </w:rPr>
              <w:t>Yes</w:t>
            </w:r>
          </w:p>
        </w:tc>
      </w:tr>
      <w:tr>
        <w:tc>
          <w:tcPr>
            <w:tcW w:type="dxa" w:w="2520"/>
            <w:vAlign w:val="center"/>
            <w:shd w:fill="EAF4F4"/>
          </w:tcPr>
          <w:p>
            <w:pPr>
              <w:spacing w:after="20"/>
            </w:pPr>
            <w:r/>
            <w:r>
              <w:rPr>
                <w:rFonts w:ascii="Aptos" w:hAnsi="Aptos"/>
                <w:b w:val="0"/>
                <w:color w:val="23313E"/>
                <w:sz w:val="17"/>
              </w:rPr>
              <w:t>Foam board/cardboard</w:t>
            </w:r>
          </w:p>
        </w:tc>
        <w:tc>
          <w:tcPr>
            <w:tcW w:type="dxa" w:w="2520"/>
            <w:vAlign w:val="center"/>
            <w:shd w:fill="EAF4F4"/>
          </w:tcPr>
          <w:p>
            <w:pPr>
              <w:spacing w:after="20"/>
            </w:pPr>
            <w:r/>
            <w:r>
              <w:rPr>
                <w:rFonts w:ascii="Aptos" w:hAnsi="Aptos"/>
                <w:b w:val="0"/>
                <w:color w:val="23313E"/>
                <w:sz w:val="17"/>
              </w:rPr>
              <w:t>As needed</w:t>
            </w:r>
          </w:p>
        </w:tc>
        <w:tc>
          <w:tcPr>
            <w:tcW w:type="dxa" w:w="2520"/>
            <w:vAlign w:val="center"/>
            <w:shd w:fill="EAF4F4"/>
          </w:tcPr>
          <w:p>
            <w:pPr>
              <w:spacing w:after="20"/>
            </w:pPr>
            <w:r/>
            <w:r>
              <w:rPr>
                <w:rFonts w:ascii="Aptos" w:hAnsi="Aptos"/>
                <w:b w:val="0"/>
                <w:color w:val="23313E"/>
                <w:sz w:val="17"/>
              </w:rPr>
              <w:t>150–300</w:t>
            </w:r>
          </w:p>
        </w:tc>
        <w:tc>
          <w:tcPr>
            <w:tcW w:type="dxa" w:w="2520"/>
            <w:vAlign w:val="center"/>
            <w:shd w:fill="EAF4F4"/>
          </w:tcPr>
          <w:p>
            <w:pPr>
              <w:spacing w:after="20"/>
            </w:pPr>
            <w:r/>
            <w:r>
              <w:rPr>
                <w:rFonts w:ascii="Aptos" w:hAnsi="Aptos"/>
                <w:b w:val="0"/>
                <w:color w:val="23313E"/>
                <w:sz w:val="17"/>
              </w:rPr>
              <w:t>Yes</w:t>
            </w:r>
          </w:p>
        </w:tc>
      </w:tr>
      <w:tr>
        <w:tc>
          <w:tcPr>
            <w:tcW w:type="dxa" w:w="2520"/>
            <w:vAlign w:val="center"/>
          </w:tcPr>
          <w:p>
            <w:pPr>
              <w:spacing w:after="20"/>
            </w:pPr>
            <w:r/>
            <w:r>
              <w:rPr>
                <w:rFonts w:ascii="Aptos" w:hAnsi="Aptos"/>
                <w:b w:val="0"/>
                <w:color w:val="23313E"/>
                <w:sz w:val="17"/>
              </w:rPr>
              <w:t>Artificial grass, trees, craft scenery</w:t>
            </w:r>
          </w:p>
        </w:tc>
        <w:tc>
          <w:tcPr>
            <w:tcW w:type="dxa" w:w="2520"/>
            <w:vAlign w:val="center"/>
          </w:tcPr>
          <w:p>
            <w:pPr>
              <w:spacing w:after="20"/>
            </w:pPr>
            <w:r/>
            <w:r>
              <w:rPr>
                <w:rFonts w:ascii="Aptos" w:hAnsi="Aptos"/>
                <w:b w:val="0"/>
                <w:color w:val="23313E"/>
                <w:sz w:val="17"/>
              </w:rPr>
              <w:t>1 set</w:t>
            </w:r>
          </w:p>
        </w:tc>
        <w:tc>
          <w:tcPr>
            <w:tcW w:type="dxa" w:w="2520"/>
            <w:vAlign w:val="center"/>
          </w:tcPr>
          <w:p>
            <w:pPr>
              <w:spacing w:after="20"/>
            </w:pPr>
            <w:r/>
            <w:r>
              <w:rPr>
                <w:rFonts w:ascii="Aptos" w:hAnsi="Aptos"/>
                <w:b w:val="0"/>
                <w:color w:val="23313E"/>
                <w:sz w:val="17"/>
              </w:rPr>
              <w:t>200–400</w:t>
            </w:r>
          </w:p>
        </w:tc>
        <w:tc>
          <w:tcPr>
            <w:tcW w:type="dxa" w:w="2520"/>
            <w:vAlign w:val="center"/>
          </w:tcPr>
          <w:p>
            <w:pPr>
              <w:spacing w:after="20"/>
            </w:pPr>
            <w:r/>
            <w:r>
              <w:rPr>
                <w:rFonts w:ascii="Aptos" w:hAnsi="Aptos"/>
                <w:b w:val="0"/>
                <w:color w:val="23313E"/>
                <w:sz w:val="17"/>
              </w:rPr>
              <w:t>Yes</w:t>
            </w:r>
          </w:p>
        </w:tc>
      </w:tr>
      <w:tr>
        <w:tc>
          <w:tcPr>
            <w:tcW w:type="dxa" w:w="2520"/>
            <w:vAlign w:val="center"/>
            <w:shd w:fill="EAF4F4"/>
          </w:tcPr>
          <w:p>
            <w:pPr>
              <w:spacing w:after="20"/>
            </w:pPr>
            <w:r/>
            <w:r>
              <w:rPr>
                <w:rFonts w:ascii="Aptos" w:hAnsi="Aptos"/>
                <w:b w:val="0"/>
                <w:color w:val="23313E"/>
                <w:sz w:val="17"/>
              </w:rPr>
              <w:t>Arduino Uno-compatible board</w:t>
            </w:r>
          </w:p>
        </w:tc>
        <w:tc>
          <w:tcPr>
            <w:tcW w:type="dxa" w:w="2520"/>
            <w:vAlign w:val="center"/>
            <w:shd w:fill="EAF4F4"/>
          </w:tcPr>
          <w:p>
            <w:pPr>
              <w:spacing w:after="20"/>
            </w:pPr>
            <w:r/>
            <w:r>
              <w:rPr>
                <w:rFonts w:ascii="Aptos" w:hAnsi="Aptos"/>
                <w:b w:val="0"/>
                <w:color w:val="23313E"/>
                <w:sz w:val="17"/>
              </w:rPr>
              <w:t>1</w:t>
            </w:r>
          </w:p>
        </w:tc>
        <w:tc>
          <w:tcPr>
            <w:tcW w:type="dxa" w:w="2520"/>
            <w:vAlign w:val="center"/>
            <w:shd w:fill="EAF4F4"/>
          </w:tcPr>
          <w:p>
            <w:pPr>
              <w:spacing w:after="20"/>
            </w:pPr>
            <w:r/>
            <w:r>
              <w:rPr>
                <w:rFonts w:ascii="Aptos" w:hAnsi="Aptos"/>
                <w:b w:val="0"/>
                <w:color w:val="23313E"/>
                <w:sz w:val="17"/>
              </w:rPr>
              <w:t>400–800</w:t>
            </w:r>
          </w:p>
        </w:tc>
        <w:tc>
          <w:tcPr>
            <w:tcW w:type="dxa" w:w="2520"/>
            <w:vAlign w:val="center"/>
            <w:shd w:fill="EAF4F4"/>
          </w:tcPr>
          <w:p>
            <w:pPr>
              <w:spacing w:after="20"/>
            </w:pPr>
            <w:r/>
            <w:r>
              <w:rPr>
                <w:rFonts w:ascii="Aptos" w:hAnsi="Aptos"/>
                <w:b w:val="0"/>
                <w:color w:val="23313E"/>
                <w:sz w:val="17"/>
              </w:rPr>
              <w:t>Yes</w:t>
            </w:r>
          </w:p>
        </w:tc>
      </w:tr>
      <w:tr>
        <w:tc>
          <w:tcPr>
            <w:tcW w:type="dxa" w:w="2520"/>
            <w:vAlign w:val="center"/>
          </w:tcPr>
          <w:p>
            <w:pPr>
              <w:spacing w:after="20"/>
            </w:pPr>
            <w:r/>
            <w:r>
              <w:rPr>
                <w:rFonts w:ascii="Aptos" w:hAnsi="Aptos"/>
                <w:b w:val="0"/>
                <w:color w:val="23313E"/>
                <w:sz w:val="17"/>
              </w:rPr>
              <w:t>Breadboard and jumper wires</w:t>
            </w:r>
          </w:p>
        </w:tc>
        <w:tc>
          <w:tcPr>
            <w:tcW w:type="dxa" w:w="2520"/>
            <w:vAlign w:val="center"/>
          </w:tcPr>
          <w:p>
            <w:pPr>
              <w:spacing w:after="20"/>
            </w:pPr>
            <w:r/>
            <w:r>
              <w:rPr>
                <w:rFonts w:ascii="Aptos" w:hAnsi="Aptos"/>
                <w:b w:val="0"/>
                <w:color w:val="23313E"/>
                <w:sz w:val="17"/>
              </w:rPr>
              <w:t>1 set</w:t>
            </w:r>
          </w:p>
        </w:tc>
        <w:tc>
          <w:tcPr>
            <w:tcW w:type="dxa" w:w="2520"/>
            <w:vAlign w:val="center"/>
          </w:tcPr>
          <w:p>
            <w:pPr>
              <w:spacing w:after="20"/>
            </w:pPr>
            <w:r/>
            <w:r>
              <w:rPr>
                <w:rFonts w:ascii="Aptos" w:hAnsi="Aptos"/>
                <w:b w:val="0"/>
                <w:color w:val="23313E"/>
                <w:sz w:val="17"/>
              </w:rPr>
              <w:t>150–250</w:t>
            </w:r>
          </w:p>
        </w:tc>
        <w:tc>
          <w:tcPr>
            <w:tcW w:type="dxa" w:w="2520"/>
            <w:vAlign w:val="center"/>
          </w:tcPr>
          <w:p>
            <w:pPr>
              <w:spacing w:after="20"/>
            </w:pPr>
            <w:r/>
            <w:r>
              <w:rPr>
                <w:rFonts w:ascii="Aptos" w:hAnsi="Aptos"/>
                <w:b w:val="0"/>
                <w:color w:val="23313E"/>
                <w:sz w:val="17"/>
              </w:rPr>
              <w:t>Yes</w:t>
            </w:r>
          </w:p>
        </w:tc>
      </w:tr>
      <w:tr>
        <w:tc>
          <w:tcPr>
            <w:tcW w:type="dxa" w:w="2520"/>
            <w:vAlign w:val="center"/>
            <w:shd w:fill="EAF4F4"/>
          </w:tcPr>
          <w:p>
            <w:pPr>
              <w:spacing w:after="20"/>
            </w:pPr>
            <w:r/>
            <w:r>
              <w:rPr>
                <w:rFonts w:ascii="Aptos" w:hAnsi="Aptos"/>
                <w:b w:val="0"/>
                <w:color w:val="23313E"/>
                <w:sz w:val="17"/>
              </w:rPr>
              <w:t>LEDs and resistors</w:t>
            </w:r>
          </w:p>
        </w:tc>
        <w:tc>
          <w:tcPr>
            <w:tcW w:type="dxa" w:w="2520"/>
            <w:vAlign w:val="center"/>
            <w:shd w:fill="EAF4F4"/>
          </w:tcPr>
          <w:p>
            <w:pPr>
              <w:spacing w:after="20"/>
            </w:pPr>
            <w:r/>
            <w:r>
              <w:rPr>
                <w:rFonts w:ascii="Aptos" w:hAnsi="Aptos"/>
                <w:b w:val="0"/>
                <w:color w:val="23313E"/>
                <w:sz w:val="17"/>
              </w:rPr>
              <w:t>1 set</w:t>
            </w:r>
          </w:p>
        </w:tc>
        <w:tc>
          <w:tcPr>
            <w:tcW w:type="dxa" w:w="2520"/>
            <w:vAlign w:val="center"/>
            <w:shd w:fill="EAF4F4"/>
          </w:tcPr>
          <w:p>
            <w:pPr>
              <w:spacing w:after="20"/>
            </w:pPr>
            <w:r/>
            <w:r>
              <w:rPr>
                <w:rFonts w:ascii="Aptos" w:hAnsi="Aptos"/>
                <w:b w:val="0"/>
                <w:color w:val="23313E"/>
                <w:sz w:val="17"/>
              </w:rPr>
              <w:t>80–150</w:t>
            </w:r>
          </w:p>
        </w:tc>
        <w:tc>
          <w:tcPr>
            <w:tcW w:type="dxa" w:w="2520"/>
            <w:vAlign w:val="center"/>
            <w:shd w:fill="EAF4F4"/>
          </w:tcPr>
          <w:p>
            <w:pPr>
              <w:spacing w:after="20"/>
            </w:pPr>
            <w:r/>
            <w:r>
              <w:rPr>
                <w:rFonts w:ascii="Aptos" w:hAnsi="Aptos"/>
                <w:b w:val="0"/>
                <w:color w:val="23313E"/>
                <w:sz w:val="17"/>
              </w:rPr>
              <w:t>Yes</w:t>
            </w:r>
          </w:p>
        </w:tc>
      </w:tr>
      <w:tr>
        <w:tc>
          <w:tcPr>
            <w:tcW w:type="dxa" w:w="2520"/>
            <w:vAlign w:val="center"/>
          </w:tcPr>
          <w:p>
            <w:pPr>
              <w:spacing w:after="20"/>
            </w:pPr>
            <w:r/>
            <w:r>
              <w:rPr>
                <w:rFonts w:ascii="Aptos" w:hAnsi="Aptos"/>
                <w:b w:val="0"/>
                <w:color w:val="23313E"/>
                <w:sz w:val="17"/>
              </w:rPr>
              <w:t>LDR and fixed resistor</w:t>
            </w:r>
          </w:p>
        </w:tc>
        <w:tc>
          <w:tcPr>
            <w:tcW w:type="dxa" w:w="2520"/>
            <w:vAlign w:val="center"/>
          </w:tcPr>
          <w:p>
            <w:pPr>
              <w:spacing w:after="20"/>
            </w:pPr>
            <w:r/>
            <w:r>
              <w:rPr>
                <w:rFonts w:ascii="Aptos" w:hAnsi="Aptos"/>
                <w:b w:val="0"/>
                <w:color w:val="23313E"/>
                <w:sz w:val="17"/>
              </w:rPr>
              <w:t>1 set</w:t>
            </w:r>
          </w:p>
        </w:tc>
        <w:tc>
          <w:tcPr>
            <w:tcW w:type="dxa" w:w="2520"/>
            <w:vAlign w:val="center"/>
          </w:tcPr>
          <w:p>
            <w:pPr>
              <w:spacing w:after="20"/>
            </w:pPr>
            <w:r/>
            <w:r>
              <w:rPr>
                <w:rFonts w:ascii="Aptos" w:hAnsi="Aptos"/>
                <w:b w:val="0"/>
                <w:color w:val="23313E"/>
                <w:sz w:val="17"/>
              </w:rPr>
              <w:t>20–60</w:t>
            </w:r>
          </w:p>
        </w:tc>
        <w:tc>
          <w:tcPr>
            <w:tcW w:type="dxa" w:w="2520"/>
            <w:vAlign w:val="center"/>
          </w:tcPr>
          <w:p>
            <w:pPr>
              <w:spacing w:after="20"/>
            </w:pPr>
            <w:r/>
            <w:r>
              <w:rPr>
                <w:rFonts w:ascii="Aptos" w:hAnsi="Aptos"/>
                <w:b w:val="0"/>
                <w:color w:val="23313E"/>
                <w:sz w:val="17"/>
              </w:rPr>
              <w:t>Yes</w:t>
            </w:r>
          </w:p>
        </w:tc>
      </w:tr>
      <w:tr>
        <w:tc>
          <w:tcPr>
            <w:tcW w:type="dxa" w:w="2520"/>
            <w:vAlign w:val="center"/>
            <w:shd w:fill="EAF4F4"/>
          </w:tcPr>
          <w:p>
            <w:pPr>
              <w:spacing w:after="20"/>
            </w:pPr>
            <w:r/>
            <w:r>
              <w:rPr>
                <w:rFonts w:ascii="Aptos" w:hAnsi="Aptos"/>
                <w:b w:val="0"/>
                <w:color w:val="23313E"/>
                <w:sz w:val="17"/>
              </w:rPr>
              <w:t>PIR motion sensor</w:t>
            </w:r>
          </w:p>
        </w:tc>
        <w:tc>
          <w:tcPr>
            <w:tcW w:type="dxa" w:w="2520"/>
            <w:vAlign w:val="center"/>
            <w:shd w:fill="EAF4F4"/>
          </w:tcPr>
          <w:p>
            <w:pPr>
              <w:spacing w:after="20"/>
            </w:pPr>
            <w:r/>
            <w:r>
              <w:rPr>
                <w:rFonts w:ascii="Aptos" w:hAnsi="Aptos"/>
                <w:b w:val="0"/>
                <w:color w:val="23313E"/>
                <w:sz w:val="17"/>
              </w:rPr>
              <w:t>1</w:t>
            </w:r>
          </w:p>
        </w:tc>
        <w:tc>
          <w:tcPr>
            <w:tcW w:type="dxa" w:w="2520"/>
            <w:vAlign w:val="center"/>
            <w:shd w:fill="EAF4F4"/>
          </w:tcPr>
          <w:p>
            <w:pPr>
              <w:spacing w:after="20"/>
            </w:pPr>
            <w:r/>
            <w:r>
              <w:rPr>
                <w:rFonts w:ascii="Aptos" w:hAnsi="Aptos"/>
                <w:b w:val="0"/>
                <w:color w:val="23313E"/>
                <w:sz w:val="17"/>
              </w:rPr>
              <w:t>50–120</w:t>
            </w:r>
          </w:p>
        </w:tc>
        <w:tc>
          <w:tcPr>
            <w:tcW w:type="dxa" w:w="2520"/>
            <w:vAlign w:val="center"/>
            <w:shd w:fill="EAF4F4"/>
          </w:tcPr>
          <w:p>
            <w:pPr>
              <w:spacing w:after="20"/>
            </w:pPr>
            <w:r/>
            <w:r>
              <w:rPr>
                <w:rFonts w:ascii="Aptos" w:hAnsi="Aptos"/>
                <w:b w:val="0"/>
                <w:color w:val="23313E"/>
                <w:sz w:val="17"/>
              </w:rPr>
              <w:t>Yes for security module</w:t>
            </w:r>
          </w:p>
        </w:tc>
      </w:tr>
      <w:tr>
        <w:tc>
          <w:tcPr>
            <w:tcW w:type="dxa" w:w="2520"/>
            <w:vAlign w:val="center"/>
          </w:tcPr>
          <w:p>
            <w:pPr>
              <w:spacing w:after="20"/>
            </w:pPr>
            <w:r/>
            <w:r>
              <w:rPr>
                <w:rFonts w:ascii="Aptos" w:hAnsi="Aptos"/>
                <w:b w:val="0"/>
                <w:color w:val="23313E"/>
                <w:sz w:val="17"/>
              </w:rPr>
              <w:t>Ultrasonic sensor</w:t>
            </w:r>
          </w:p>
        </w:tc>
        <w:tc>
          <w:tcPr>
            <w:tcW w:type="dxa" w:w="2520"/>
            <w:vAlign w:val="center"/>
          </w:tcPr>
          <w:p>
            <w:pPr>
              <w:spacing w:after="20"/>
            </w:pPr>
            <w:r/>
            <w:r>
              <w:rPr>
                <w:rFonts w:ascii="Aptos" w:hAnsi="Aptos"/>
                <w:b w:val="0"/>
                <w:color w:val="23313E"/>
                <w:sz w:val="17"/>
              </w:rPr>
              <w:t>1</w:t>
            </w:r>
          </w:p>
        </w:tc>
        <w:tc>
          <w:tcPr>
            <w:tcW w:type="dxa" w:w="2520"/>
            <w:vAlign w:val="center"/>
          </w:tcPr>
          <w:p>
            <w:pPr>
              <w:spacing w:after="20"/>
            </w:pPr>
            <w:r/>
            <w:r>
              <w:rPr>
                <w:rFonts w:ascii="Aptos" w:hAnsi="Aptos"/>
                <w:b w:val="0"/>
                <w:color w:val="23313E"/>
                <w:sz w:val="17"/>
              </w:rPr>
              <w:t>80–150</w:t>
            </w:r>
          </w:p>
        </w:tc>
        <w:tc>
          <w:tcPr>
            <w:tcW w:type="dxa" w:w="2520"/>
            <w:vAlign w:val="center"/>
          </w:tcPr>
          <w:p>
            <w:pPr>
              <w:spacing w:after="20"/>
            </w:pPr>
            <w:r/>
            <w:r>
              <w:rPr>
                <w:rFonts w:ascii="Aptos" w:hAnsi="Aptos"/>
                <w:b w:val="0"/>
                <w:color w:val="23313E"/>
                <w:sz w:val="17"/>
              </w:rPr>
              <w:t>Optional for proximity</w:t>
            </w:r>
          </w:p>
        </w:tc>
      </w:tr>
      <w:tr>
        <w:tc>
          <w:tcPr>
            <w:tcW w:type="dxa" w:w="2520"/>
            <w:vAlign w:val="center"/>
            <w:shd w:fill="EAF4F4"/>
          </w:tcPr>
          <w:p>
            <w:pPr>
              <w:spacing w:after="20"/>
            </w:pPr>
            <w:r/>
            <w:r>
              <w:rPr>
                <w:rFonts w:ascii="Aptos" w:hAnsi="Aptos"/>
                <w:b w:val="0"/>
                <w:color w:val="23313E"/>
                <w:sz w:val="17"/>
              </w:rPr>
              <w:t>Temperature sensor</w:t>
            </w:r>
          </w:p>
        </w:tc>
        <w:tc>
          <w:tcPr>
            <w:tcW w:type="dxa" w:w="2520"/>
            <w:vAlign w:val="center"/>
            <w:shd w:fill="EAF4F4"/>
          </w:tcPr>
          <w:p>
            <w:pPr>
              <w:spacing w:after="20"/>
            </w:pPr>
            <w:r/>
            <w:r>
              <w:rPr>
                <w:rFonts w:ascii="Aptos" w:hAnsi="Aptos"/>
                <w:b w:val="0"/>
                <w:color w:val="23313E"/>
                <w:sz w:val="17"/>
              </w:rPr>
              <w:t>1</w:t>
            </w:r>
          </w:p>
        </w:tc>
        <w:tc>
          <w:tcPr>
            <w:tcW w:type="dxa" w:w="2520"/>
            <w:vAlign w:val="center"/>
            <w:shd w:fill="EAF4F4"/>
          </w:tcPr>
          <w:p>
            <w:pPr>
              <w:spacing w:after="20"/>
            </w:pPr>
            <w:r/>
            <w:r>
              <w:rPr>
                <w:rFonts w:ascii="Aptos" w:hAnsi="Aptos"/>
                <w:b w:val="0"/>
                <w:color w:val="23313E"/>
                <w:sz w:val="17"/>
              </w:rPr>
              <w:t>50–150</w:t>
            </w:r>
          </w:p>
        </w:tc>
        <w:tc>
          <w:tcPr>
            <w:tcW w:type="dxa" w:w="2520"/>
            <w:vAlign w:val="center"/>
            <w:shd w:fill="EAF4F4"/>
          </w:tcPr>
          <w:p>
            <w:pPr>
              <w:spacing w:after="20"/>
            </w:pPr>
            <w:r/>
            <w:r>
              <w:rPr>
                <w:rFonts w:ascii="Aptos" w:hAnsi="Aptos"/>
                <w:b w:val="0"/>
                <w:color w:val="23313E"/>
                <w:sz w:val="17"/>
              </w:rPr>
              <w:t>Optional for healthcare</w:t>
            </w:r>
          </w:p>
        </w:tc>
      </w:tr>
      <w:tr>
        <w:tc>
          <w:tcPr>
            <w:tcW w:type="dxa" w:w="2520"/>
            <w:vAlign w:val="center"/>
          </w:tcPr>
          <w:p>
            <w:pPr>
              <w:spacing w:after="20"/>
            </w:pPr>
            <w:r/>
            <w:r>
              <w:rPr>
                <w:rFonts w:ascii="Aptos" w:hAnsi="Aptos"/>
                <w:b w:val="0"/>
                <w:color w:val="23313E"/>
                <w:sz w:val="17"/>
              </w:rPr>
              <w:t>Push button and connectors</w:t>
            </w:r>
          </w:p>
        </w:tc>
        <w:tc>
          <w:tcPr>
            <w:tcW w:type="dxa" w:w="2520"/>
            <w:vAlign w:val="center"/>
          </w:tcPr>
          <w:p>
            <w:pPr>
              <w:spacing w:after="20"/>
            </w:pPr>
            <w:r/>
            <w:r>
              <w:rPr>
                <w:rFonts w:ascii="Aptos" w:hAnsi="Aptos"/>
                <w:b w:val="0"/>
                <w:color w:val="23313E"/>
                <w:sz w:val="17"/>
              </w:rPr>
              <w:t>1 set</w:t>
            </w:r>
          </w:p>
        </w:tc>
        <w:tc>
          <w:tcPr>
            <w:tcW w:type="dxa" w:w="2520"/>
            <w:vAlign w:val="center"/>
          </w:tcPr>
          <w:p>
            <w:pPr>
              <w:spacing w:after="20"/>
            </w:pPr>
            <w:r/>
            <w:r>
              <w:rPr>
                <w:rFonts w:ascii="Aptos" w:hAnsi="Aptos"/>
                <w:b w:val="0"/>
                <w:color w:val="23313E"/>
                <w:sz w:val="17"/>
              </w:rPr>
              <w:t>50–100</w:t>
            </w:r>
          </w:p>
        </w:tc>
        <w:tc>
          <w:tcPr>
            <w:tcW w:type="dxa" w:w="2520"/>
            <w:vAlign w:val="center"/>
          </w:tcPr>
          <w:p>
            <w:pPr>
              <w:spacing w:after="20"/>
            </w:pPr>
            <w:r/>
            <w:r>
              <w:rPr>
                <w:rFonts w:ascii="Aptos" w:hAnsi="Aptos"/>
                <w:b w:val="0"/>
                <w:color w:val="23313E"/>
                <w:sz w:val="17"/>
              </w:rPr>
              <w:t>Optional</w:t>
            </w:r>
          </w:p>
        </w:tc>
      </w:tr>
      <w:tr>
        <w:tc>
          <w:tcPr>
            <w:tcW w:type="dxa" w:w="2520"/>
            <w:vAlign w:val="center"/>
            <w:shd w:fill="EAF4F4"/>
          </w:tcPr>
          <w:p>
            <w:pPr>
              <w:spacing w:after="20"/>
            </w:pPr>
            <w:r/>
            <w:r>
              <w:rPr>
                <w:rFonts w:ascii="Aptos" w:hAnsi="Aptos"/>
                <w:b w:val="0"/>
                <w:color w:val="23313E"/>
                <w:sz w:val="17"/>
              </w:rPr>
              <w:t>OLED display</w:t>
            </w:r>
          </w:p>
        </w:tc>
        <w:tc>
          <w:tcPr>
            <w:tcW w:type="dxa" w:w="2520"/>
            <w:vAlign w:val="center"/>
            <w:shd w:fill="EAF4F4"/>
          </w:tcPr>
          <w:p>
            <w:pPr>
              <w:spacing w:after="20"/>
            </w:pPr>
            <w:r/>
            <w:r>
              <w:rPr>
                <w:rFonts w:ascii="Aptos" w:hAnsi="Aptos"/>
                <w:b w:val="0"/>
                <w:color w:val="23313E"/>
                <w:sz w:val="17"/>
              </w:rPr>
              <w:t>1</w:t>
            </w:r>
          </w:p>
        </w:tc>
        <w:tc>
          <w:tcPr>
            <w:tcW w:type="dxa" w:w="2520"/>
            <w:vAlign w:val="center"/>
            <w:shd w:fill="EAF4F4"/>
          </w:tcPr>
          <w:p>
            <w:pPr>
              <w:spacing w:after="20"/>
            </w:pPr>
            <w:r/>
            <w:r>
              <w:rPr>
                <w:rFonts w:ascii="Aptos" w:hAnsi="Aptos"/>
                <w:b w:val="0"/>
                <w:color w:val="23313E"/>
                <w:sz w:val="17"/>
              </w:rPr>
              <w:t>150–300</w:t>
            </w:r>
          </w:p>
        </w:tc>
        <w:tc>
          <w:tcPr>
            <w:tcW w:type="dxa" w:w="2520"/>
            <w:vAlign w:val="center"/>
            <w:shd w:fill="EAF4F4"/>
          </w:tcPr>
          <w:p>
            <w:pPr>
              <w:spacing w:after="20"/>
            </w:pPr>
            <w:r/>
            <w:r>
              <w:rPr>
                <w:rFonts w:ascii="Aptos" w:hAnsi="Aptos"/>
                <w:b w:val="0"/>
                <w:color w:val="23313E"/>
                <w:sz w:val="17"/>
              </w:rPr>
              <w:t>Optional</w:t>
            </w:r>
          </w:p>
        </w:tc>
      </w:tr>
      <w:tr>
        <w:tc>
          <w:tcPr>
            <w:tcW w:type="dxa" w:w="2520"/>
            <w:vAlign w:val="center"/>
          </w:tcPr>
          <w:p>
            <w:pPr>
              <w:spacing w:after="20"/>
            </w:pPr>
            <w:r/>
            <w:r>
              <w:rPr>
                <w:rFonts w:ascii="Aptos" w:hAnsi="Aptos"/>
                <w:b w:val="0"/>
                <w:color w:val="23313E"/>
                <w:sz w:val="17"/>
              </w:rPr>
              <w:t>Miniature vehicles/signs</w:t>
            </w:r>
          </w:p>
        </w:tc>
        <w:tc>
          <w:tcPr>
            <w:tcW w:type="dxa" w:w="2520"/>
            <w:vAlign w:val="center"/>
          </w:tcPr>
          <w:p>
            <w:pPr>
              <w:spacing w:after="20"/>
            </w:pPr>
            <w:r/>
            <w:r>
              <w:rPr>
                <w:rFonts w:ascii="Aptos" w:hAnsi="Aptos"/>
                <w:b w:val="0"/>
                <w:color w:val="23313E"/>
                <w:sz w:val="17"/>
              </w:rPr>
              <w:t>1 set</w:t>
            </w:r>
          </w:p>
        </w:tc>
        <w:tc>
          <w:tcPr>
            <w:tcW w:type="dxa" w:w="2520"/>
            <w:vAlign w:val="center"/>
          </w:tcPr>
          <w:p>
            <w:pPr>
              <w:spacing w:after="20"/>
            </w:pPr>
            <w:r/>
            <w:r>
              <w:rPr>
                <w:rFonts w:ascii="Aptos" w:hAnsi="Aptos"/>
                <w:b w:val="0"/>
                <w:color w:val="23313E"/>
                <w:sz w:val="17"/>
              </w:rPr>
              <w:t>200–400</w:t>
            </w:r>
          </w:p>
        </w:tc>
        <w:tc>
          <w:tcPr>
            <w:tcW w:type="dxa" w:w="2520"/>
            <w:vAlign w:val="center"/>
          </w:tcPr>
          <w:p>
            <w:pPr>
              <w:spacing w:after="20"/>
            </w:pPr>
            <w:r/>
            <w:r>
              <w:rPr>
                <w:rFonts w:ascii="Aptos" w:hAnsi="Aptos"/>
                <w:b w:val="0"/>
                <w:color w:val="23313E"/>
                <w:sz w:val="17"/>
              </w:rPr>
              <w:t>Recommended</w:t>
            </w:r>
          </w:p>
        </w:tc>
      </w:tr>
      <w:tr>
        <w:tc>
          <w:tcPr>
            <w:tcW w:type="dxa" w:w="2520"/>
            <w:vAlign w:val="center"/>
            <w:shd w:fill="EAF4F4"/>
          </w:tcPr>
          <w:p>
            <w:pPr>
              <w:spacing w:after="20"/>
            </w:pPr>
            <w:r/>
            <w:r>
              <w:rPr>
                <w:rFonts w:ascii="Aptos" w:hAnsi="Aptos"/>
                <w:b w:val="0"/>
                <w:color w:val="23313E"/>
                <w:sz w:val="17"/>
              </w:rPr>
              <w:t>Paint, glue, finishing materials</w:t>
            </w:r>
          </w:p>
        </w:tc>
        <w:tc>
          <w:tcPr>
            <w:tcW w:type="dxa" w:w="2520"/>
            <w:vAlign w:val="center"/>
            <w:shd w:fill="EAF4F4"/>
          </w:tcPr>
          <w:p>
            <w:pPr>
              <w:spacing w:after="20"/>
            </w:pPr>
            <w:r/>
            <w:r>
              <w:rPr>
                <w:rFonts w:ascii="Aptos" w:hAnsi="Aptos"/>
                <w:b w:val="0"/>
                <w:color w:val="23313E"/>
                <w:sz w:val="17"/>
              </w:rPr>
              <w:t>1 set</w:t>
            </w:r>
          </w:p>
        </w:tc>
        <w:tc>
          <w:tcPr>
            <w:tcW w:type="dxa" w:w="2520"/>
            <w:vAlign w:val="center"/>
            <w:shd w:fill="EAF4F4"/>
          </w:tcPr>
          <w:p>
            <w:pPr>
              <w:spacing w:after="20"/>
            </w:pPr>
            <w:r/>
            <w:r>
              <w:rPr>
                <w:rFonts w:ascii="Aptos" w:hAnsi="Aptos"/>
                <w:b w:val="0"/>
                <w:color w:val="23313E"/>
                <w:sz w:val="17"/>
              </w:rPr>
              <w:t>200–400</w:t>
            </w:r>
          </w:p>
        </w:tc>
        <w:tc>
          <w:tcPr>
            <w:tcW w:type="dxa" w:w="2520"/>
            <w:vAlign w:val="center"/>
            <w:shd w:fill="EAF4F4"/>
          </w:tcPr>
          <w:p>
            <w:pPr>
              <w:spacing w:after="20"/>
            </w:pPr>
            <w:r/>
            <w:r>
              <w:rPr>
                <w:rFonts w:ascii="Aptos" w:hAnsi="Aptos"/>
                <w:b w:val="0"/>
                <w:color w:val="23313E"/>
                <w:sz w:val="17"/>
              </w:rPr>
              <w:t>Yes</w:t>
            </w:r>
          </w:p>
        </w:tc>
      </w:tr>
    </w:tbl>
    <w:p>
      <w:pPr>
        <w:spacing w:after="20"/>
      </w:pPr>
    </w:p>
    <w:p>
      <w:r>
        <w:t>Budget estimate: roughly ₹1,880–₹4,080 for this listed set, depending on selection and local prices. This is not a live quote. Reuse materials where possible. Add delivery, spare wires, and tools if needed.</w:t>
      </w:r>
    </w:p>
    <w:p>
      <w:pPr>
        <w:pStyle w:val="Heading1"/>
      </w:pPr>
      <w:r>
        <w:t>10. Construction procedure</w:t>
      </w:r>
    </w:p>
    <w:p>
      <w:pPr>
        <w:pStyle w:val="ListNumber"/>
        <w:spacing w:after="40"/>
      </w:pPr>
      <w:r>
        <w:t>Draw the 90 × 60 cm base outline and mark zones and road corridors.</w:t>
      </w:r>
    </w:p>
    <w:p>
      <w:pPr>
        <w:pStyle w:val="ListNumber"/>
        <w:spacing w:after="40"/>
      </w:pPr>
      <w:r>
        <w:t>Build the road surface and crossings before placing buildings.</w:t>
      </w:r>
    </w:p>
    <w:p>
      <w:pPr>
        <w:pStyle w:val="ListNumber"/>
        <w:spacing w:after="40"/>
      </w:pPr>
      <w:r>
        <w:t>Fabricate removable buildings and label each module.</w:t>
      </w:r>
    </w:p>
    <w:p>
      <w:pPr>
        <w:pStyle w:val="ListNumber"/>
        <w:spacing w:after="40"/>
      </w:pPr>
      <w:r>
        <w:t>Place the controller where it remains accessible for USB connection and repair.</w:t>
      </w:r>
    </w:p>
    <w:p>
      <w:pPr>
        <w:pStyle w:val="ListNumber"/>
        <w:spacing w:after="40"/>
      </w:pPr>
      <w:r>
        <w:t>Build and test each circuit on a breadboard before installing it in the model.</w:t>
      </w:r>
    </w:p>
    <w:p>
      <w:pPr>
        <w:pStyle w:val="ListNumber"/>
        <w:spacing w:after="40"/>
      </w:pPr>
      <w:r>
        <w:t>Route wires underneath the base through planned openings; avoid sharp edges and moving parts.</w:t>
      </w:r>
    </w:p>
    <w:p>
      <w:pPr>
        <w:pStyle w:val="ListNumber"/>
        <w:spacing w:after="40"/>
      </w:pPr>
      <w:r>
        <w:t>Install sensors so their fields of view are not blocked by scenery.</w:t>
      </w:r>
    </w:p>
    <w:p>
      <w:pPr>
        <w:pStyle w:val="ListNumber"/>
        <w:spacing w:after="40"/>
      </w:pPr>
      <w:r>
        <w:t>Upload the firmware and test each feature independently.</w:t>
      </w:r>
    </w:p>
    <w:p>
      <w:pPr>
        <w:pStyle w:val="ListNumber"/>
        <w:spacing w:after="40"/>
      </w:pPr>
      <w:r>
        <w:t>Secure components only after the electrical checks pass.</w:t>
      </w:r>
    </w:p>
    <w:p>
      <w:pPr>
        <w:pStyle w:val="ListNumber"/>
        <w:spacing w:after="40"/>
      </w:pPr>
      <w:r>
        <w:t>Perform the full demonstration several times and prepare a backup explanation if a sensor fails.</w:t>
      </w:r>
    </w:p>
    <w:p>
      <w:pPr>
        <w:pStyle w:val="Heading1"/>
      </w:pPr>
      <w:r>
        <w:t>11. Testing and troubleshooting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073B4C"/>
          </w:tcPr>
          <w:p>
            <w:pPr>
              <w:spacing w:after="20"/>
            </w:pPr>
            <w:r/>
            <w:r>
              <w:rPr>
                <w:rFonts w:ascii="Aptos" w:hAnsi="Aptos"/>
                <w:b/>
                <w:color w:val="FFFFFF"/>
                <w:sz w:val="17"/>
              </w:rPr>
              <w:t>Problem</w:t>
            </w:r>
          </w:p>
        </w:tc>
        <w:tc>
          <w:tcPr>
            <w:tcW w:type="dxa" w:w="3360"/>
            <w:vAlign w:val="center"/>
            <w:shd w:fill="073B4C"/>
          </w:tcPr>
          <w:p>
            <w:pPr>
              <w:spacing w:after="20"/>
            </w:pPr>
            <w:r/>
            <w:r>
              <w:rPr>
                <w:rFonts w:ascii="Aptos" w:hAnsi="Aptos"/>
                <w:b/>
                <w:color w:val="FFFFFF"/>
                <w:sz w:val="17"/>
              </w:rPr>
              <w:t>Likely cause</w:t>
            </w:r>
          </w:p>
        </w:tc>
        <w:tc>
          <w:tcPr>
            <w:tcW w:type="dxa" w:w="3360"/>
            <w:vAlign w:val="center"/>
            <w:shd w:fill="073B4C"/>
          </w:tcPr>
          <w:p>
            <w:pPr>
              <w:spacing w:after="20"/>
            </w:pPr>
            <w:r/>
            <w:r>
              <w:rPr>
                <w:rFonts w:ascii="Aptos" w:hAnsi="Aptos"/>
                <w:b/>
                <w:color w:val="FFFFFF"/>
                <w:sz w:val="17"/>
              </w:rPr>
              <w:t>Action</w:t>
            </w:r>
          </w:p>
        </w:tc>
      </w:tr>
      <w:tr>
        <w:tc>
          <w:tcPr>
            <w:tcW w:type="dxa" w:w="3360"/>
            <w:vAlign w:val="center"/>
          </w:tcPr>
          <w:p>
            <w:pPr>
              <w:spacing w:after="20"/>
            </w:pPr>
            <w:r/>
            <w:r>
              <w:rPr>
                <w:rFonts w:ascii="Aptos" w:hAnsi="Aptos"/>
                <w:b w:val="0"/>
                <w:color w:val="23313E"/>
                <w:sz w:val="17"/>
              </w:rPr>
              <w:t>Board not detected</w:t>
            </w:r>
          </w:p>
        </w:tc>
        <w:tc>
          <w:tcPr>
            <w:tcW w:type="dxa" w:w="3360"/>
            <w:vAlign w:val="center"/>
          </w:tcPr>
          <w:p>
            <w:pPr>
              <w:spacing w:after="20"/>
            </w:pPr>
            <w:r/>
            <w:r>
              <w:rPr>
                <w:rFonts w:ascii="Aptos" w:hAnsi="Aptos"/>
                <w:b w:val="0"/>
                <w:color w:val="23313E"/>
                <w:sz w:val="17"/>
              </w:rPr>
              <w:t>Charge-only USB cable, wrong port, missing driver</w:t>
            </w:r>
          </w:p>
        </w:tc>
        <w:tc>
          <w:tcPr>
            <w:tcW w:type="dxa" w:w="3360"/>
            <w:vAlign w:val="center"/>
          </w:tcPr>
          <w:p>
            <w:pPr>
              <w:spacing w:after="20"/>
            </w:pPr>
            <w:r/>
            <w:r>
              <w:rPr>
                <w:rFonts w:ascii="Aptos" w:hAnsi="Aptos"/>
                <w:b w:val="0"/>
                <w:color w:val="23313E"/>
                <w:sz w:val="17"/>
              </w:rPr>
              <w:t>Use data cable; check port/board selection.</w:t>
            </w:r>
          </w:p>
        </w:tc>
      </w:tr>
      <w:tr>
        <w:tc>
          <w:tcPr>
            <w:tcW w:type="dxa" w:w="3360"/>
            <w:vAlign w:val="center"/>
            <w:shd w:fill="EAF4F4"/>
          </w:tcPr>
          <w:p>
            <w:pPr>
              <w:spacing w:after="20"/>
            </w:pPr>
            <w:r/>
            <w:r>
              <w:rPr>
                <w:rFonts w:ascii="Aptos" w:hAnsi="Aptos"/>
                <w:b w:val="0"/>
                <w:color w:val="23313E"/>
                <w:sz w:val="17"/>
              </w:rPr>
              <w:t>Streetlight always on/off</w:t>
            </w:r>
          </w:p>
        </w:tc>
        <w:tc>
          <w:tcPr>
            <w:tcW w:type="dxa" w:w="3360"/>
            <w:vAlign w:val="center"/>
            <w:shd w:fill="EAF4F4"/>
          </w:tcPr>
          <w:p>
            <w:pPr>
              <w:spacing w:after="20"/>
            </w:pPr>
            <w:r/>
            <w:r>
              <w:rPr>
                <w:rFonts w:ascii="Aptos" w:hAnsi="Aptos"/>
                <w:b w:val="0"/>
                <w:color w:val="23313E"/>
                <w:sz w:val="17"/>
              </w:rPr>
              <w:t>Threshold or LDR divider orientation</w:t>
            </w:r>
          </w:p>
        </w:tc>
        <w:tc>
          <w:tcPr>
            <w:tcW w:type="dxa" w:w="3360"/>
            <w:vAlign w:val="center"/>
            <w:shd w:fill="EAF4F4"/>
          </w:tcPr>
          <w:p>
            <w:pPr>
              <w:spacing w:after="20"/>
            </w:pPr>
            <w:r/>
            <w:r>
              <w:rPr>
                <w:rFonts w:ascii="Aptos" w:hAnsi="Aptos"/>
                <w:b w:val="0"/>
                <w:color w:val="23313E"/>
                <w:sz w:val="17"/>
              </w:rPr>
              <w:t>Read analog value in Serial Monitor and calibrate.</w:t>
            </w:r>
          </w:p>
        </w:tc>
      </w:tr>
      <w:tr>
        <w:tc>
          <w:tcPr>
            <w:tcW w:type="dxa" w:w="3360"/>
            <w:vAlign w:val="center"/>
          </w:tcPr>
          <w:p>
            <w:pPr>
              <w:spacing w:after="20"/>
            </w:pPr>
            <w:r/>
            <w:r>
              <w:rPr>
                <w:rFonts w:ascii="Aptos" w:hAnsi="Aptos"/>
                <w:b w:val="0"/>
                <w:color w:val="23313E"/>
                <w:sz w:val="17"/>
              </w:rPr>
              <w:t>PIR false triggers</w:t>
            </w:r>
          </w:p>
        </w:tc>
        <w:tc>
          <w:tcPr>
            <w:tcW w:type="dxa" w:w="3360"/>
            <w:vAlign w:val="center"/>
          </w:tcPr>
          <w:p>
            <w:pPr>
              <w:spacing w:after="20"/>
            </w:pPr>
            <w:r/>
            <w:r>
              <w:rPr>
                <w:rFonts w:ascii="Aptos" w:hAnsi="Aptos"/>
                <w:b w:val="0"/>
                <w:color w:val="23313E"/>
                <w:sz w:val="17"/>
              </w:rPr>
              <w:t>Warm-up, placement, power noise</w:t>
            </w:r>
          </w:p>
        </w:tc>
        <w:tc>
          <w:tcPr>
            <w:tcW w:type="dxa" w:w="3360"/>
            <w:vAlign w:val="center"/>
          </w:tcPr>
          <w:p>
            <w:pPr>
              <w:spacing w:after="20"/>
            </w:pPr>
            <w:r/>
            <w:r>
              <w:rPr>
                <w:rFonts w:ascii="Aptos" w:hAnsi="Aptos"/>
                <w:b w:val="0"/>
                <w:color w:val="23313E"/>
                <w:sz w:val="17"/>
              </w:rPr>
              <w:t>Wait for warm-up; reposition and check supply.</w:t>
            </w:r>
          </w:p>
        </w:tc>
      </w:tr>
      <w:tr>
        <w:tc>
          <w:tcPr>
            <w:tcW w:type="dxa" w:w="3360"/>
            <w:vAlign w:val="center"/>
            <w:shd w:fill="EAF4F4"/>
          </w:tcPr>
          <w:p>
            <w:pPr>
              <w:spacing w:after="20"/>
            </w:pPr>
            <w:r/>
            <w:r>
              <w:rPr>
                <w:rFonts w:ascii="Aptos" w:hAnsi="Aptos"/>
                <w:b w:val="0"/>
                <w:color w:val="23313E"/>
                <w:sz w:val="17"/>
              </w:rPr>
              <w:t>Ultrasonic shows NO_ECHO</w:t>
            </w:r>
          </w:p>
        </w:tc>
        <w:tc>
          <w:tcPr>
            <w:tcW w:type="dxa" w:w="3360"/>
            <w:vAlign w:val="center"/>
            <w:shd w:fill="EAF4F4"/>
          </w:tcPr>
          <w:p>
            <w:pPr>
              <w:spacing w:after="20"/>
            </w:pPr>
            <w:r/>
            <w:r>
              <w:rPr>
                <w:rFonts w:ascii="Aptos" w:hAnsi="Aptos"/>
                <w:b w:val="0"/>
                <w:color w:val="23313E"/>
                <w:sz w:val="17"/>
              </w:rPr>
              <w:t>Wiring, target angle, range</w:t>
            </w:r>
          </w:p>
        </w:tc>
        <w:tc>
          <w:tcPr>
            <w:tcW w:type="dxa" w:w="3360"/>
            <w:vAlign w:val="center"/>
            <w:shd w:fill="EAF4F4"/>
          </w:tcPr>
          <w:p>
            <w:pPr>
              <w:spacing w:after="20"/>
            </w:pPr>
            <w:r/>
            <w:r>
              <w:rPr>
                <w:rFonts w:ascii="Aptos" w:hAnsi="Aptos"/>
                <w:b w:val="0"/>
                <w:color w:val="23313E"/>
                <w:sz w:val="17"/>
              </w:rPr>
              <w:t>Check TRIG/ECHO and test against a flat target.</w:t>
            </w:r>
          </w:p>
        </w:tc>
      </w:tr>
      <w:tr>
        <w:tc>
          <w:tcPr>
            <w:tcW w:type="dxa" w:w="3360"/>
            <w:vAlign w:val="center"/>
          </w:tcPr>
          <w:p>
            <w:pPr>
              <w:spacing w:after="20"/>
            </w:pPr>
            <w:r/>
            <w:r>
              <w:rPr>
                <w:rFonts w:ascii="Aptos" w:hAnsi="Aptos"/>
                <w:b w:val="0"/>
                <w:color w:val="23313E"/>
                <w:sz w:val="17"/>
              </w:rPr>
              <w:t>LED does not light</w:t>
            </w:r>
          </w:p>
        </w:tc>
        <w:tc>
          <w:tcPr>
            <w:tcW w:type="dxa" w:w="3360"/>
            <w:vAlign w:val="center"/>
          </w:tcPr>
          <w:p>
            <w:pPr>
              <w:spacing w:after="20"/>
            </w:pPr>
            <w:r/>
            <w:r>
              <w:rPr>
                <w:rFonts w:ascii="Aptos" w:hAnsi="Aptos"/>
                <w:b w:val="0"/>
                <w:color w:val="23313E"/>
                <w:sz w:val="17"/>
              </w:rPr>
              <w:t>Polarity, missing resistor, wrong pin</w:t>
            </w:r>
          </w:p>
        </w:tc>
        <w:tc>
          <w:tcPr>
            <w:tcW w:type="dxa" w:w="3360"/>
            <w:vAlign w:val="center"/>
          </w:tcPr>
          <w:p>
            <w:pPr>
              <w:spacing w:after="20"/>
            </w:pPr>
            <w:r/>
            <w:r>
              <w:rPr>
                <w:rFonts w:ascii="Aptos" w:hAnsi="Aptos"/>
                <w:b w:val="0"/>
                <w:color w:val="23313E"/>
                <w:sz w:val="17"/>
              </w:rPr>
              <w:t>Check wiring and pin definition.</w:t>
            </w:r>
          </w:p>
        </w:tc>
      </w:tr>
      <w:tr>
        <w:tc>
          <w:tcPr>
            <w:tcW w:type="dxa" w:w="3360"/>
            <w:vAlign w:val="center"/>
            <w:shd w:fill="EAF4F4"/>
          </w:tcPr>
          <w:p>
            <w:pPr>
              <w:spacing w:after="20"/>
            </w:pPr>
            <w:r/>
            <w:r>
              <w:rPr>
                <w:rFonts w:ascii="Aptos" w:hAnsi="Aptos"/>
                <w:b w:val="0"/>
                <w:color w:val="23313E"/>
                <w:sz w:val="17"/>
              </w:rPr>
              <w:t>Board resets</w:t>
            </w:r>
          </w:p>
        </w:tc>
        <w:tc>
          <w:tcPr>
            <w:tcW w:type="dxa" w:w="3360"/>
            <w:vAlign w:val="center"/>
            <w:shd w:fill="EAF4F4"/>
          </w:tcPr>
          <w:p>
            <w:pPr>
              <w:spacing w:after="20"/>
            </w:pPr>
            <w:r/>
            <w:r>
              <w:rPr>
                <w:rFonts w:ascii="Aptos" w:hAnsi="Aptos"/>
                <w:b w:val="0"/>
                <w:color w:val="23313E"/>
                <w:sz w:val="17"/>
              </w:rPr>
              <w:t>Supply overload or short circuit</w:t>
            </w:r>
          </w:p>
        </w:tc>
        <w:tc>
          <w:tcPr>
            <w:tcW w:type="dxa" w:w="3360"/>
            <w:vAlign w:val="center"/>
            <w:shd w:fill="EAF4F4"/>
          </w:tcPr>
          <w:p>
            <w:pPr>
              <w:spacing w:after="20"/>
            </w:pPr>
            <w:r/>
            <w:r>
              <w:rPr>
                <w:rFonts w:ascii="Aptos" w:hAnsi="Aptos"/>
                <w:b w:val="0"/>
                <w:color w:val="23313E"/>
                <w:sz w:val="17"/>
              </w:rPr>
              <w:t>Disconnect loads and test one module at a time.</w:t>
            </w:r>
          </w:p>
        </w:tc>
      </w:tr>
      <w:tr>
        <w:tc>
          <w:tcPr>
            <w:tcW w:type="dxa" w:w="3360"/>
            <w:vAlign w:val="center"/>
          </w:tcPr>
          <w:p>
            <w:pPr>
              <w:spacing w:after="20"/>
            </w:pPr>
            <w:r/>
            <w:r>
              <w:rPr>
                <w:rFonts w:ascii="Aptos" w:hAnsi="Aptos"/>
                <w:b w:val="0"/>
                <w:color w:val="23313E"/>
                <w:sz w:val="17"/>
              </w:rPr>
              <w:t>Code won't compile</w:t>
            </w:r>
          </w:p>
        </w:tc>
        <w:tc>
          <w:tcPr>
            <w:tcW w:type="dxa" w:w="3360"/>
            <w:vAlign w:val="center"/>
          </w:tcPr>
          <w:p>
            <w:pPr>
              <w:spacing w:after="20"/>
            </w:pPr>
            <w:r/>
            <w:r>
              <w:rPr>
                <w:rFonts w:ascii="Aptos" w:hAnsi="Aptos"/>
                <w:b w:val="0"/>
                <w:color w:val="23313E"/>
                <w:sz w:val="17"/>
              </w:rPr>
              <w:t>Board selection or syntax issue</w:t>
            </w:r>
          </w:p>
        </w:tc>
        <w:tc>
          <w:tcPr>
            <w:tcW w:type="dxa" w:w="3360"/>
            <w:vAlign w:val="center"/>
          </w:tcPr>
          <w:p>
            <w:pPr>
              <w:spacing w:after="20"/>
            </w:pPr>
            <w:r/>
            <w:r>
              <w:rPr>
                <w:rFonts w:ascii="Aptos" w:hAnsi="Aptos"/>
                <w:b w:val="0"/>
                <w:color w:val="23313E"/>
                <w:sz w:val="17"/>
              </w:rPr>
              <w:t>Read the first compiler error and verify the sketch.</w:t>
            </w:r>
          </w:p>
        </w:tc>
      </w:tr>
    </w:tbl>
    <w:p>
      <w:pPr>
        <w:spacing w:after="20"/>
      </w:pPr>
    </w:p>
    <w:p>
      <w:pPr>
        <w:pStyle w:val="Heading1"/>
      </w:pPr>
      <w:r>
        <w:t>12. Exhibition presentation and Q&amp;A</w:t>
      </w:r>
    </w:p>
    <w:p>
      <w:pPr>
        <w:pStyle w:val="Heading2"/>
      </w:pPr>
      <w:r>
        <w:t>Sample 2-minute presentation</w:t>
      </w:r>
    </w:p>
    <w:p>
      <w:r>
        <w:t>Good morning. Our project is “AI for a Better Future: An Intelligent Smart City.” It demonstrates how technology can support healthcare, environmental sustainability, transportation, and public safety. The model uses sensors to collect information and a microcontroller to control outputs. For example, an LDR can switch a streetlight based on ambient light, a PIR sensor can trigger a motion alert, and ultrasonic sensing can demonstrate object proximity. These features are examples of sensing and automation. A genuine AI extension would require a defined AI model and a task such as classifying sample data or explaining sensor trends. Our model is educational and is not intended to control real infrastructure. It shows how carefully designed systems can make cities more responsive, efficient, and sustainable. Thank you.</w:t>
      </w:r>
    </w:p>
    <w:p>
      <w:pPr>
        <w:pStyle w:val="Heading2"/>
      </w:pPr>
      <w:r>
        <w:t>Likely judge questions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073B4C"/>
          </w:tcPr>
          <w:p>
            <w:pPr>
              <w:spacing w:after="20"/>
            </w:pPr>
            <w:r/>
            <w:r>
              <w:rPr>
                <w:rFonts w:ascii="Aptos" w:hAnsi="Aptos"/>
                <w:b/>
                <w:color w:val="FFFFFF"/>
                <w:sz w:val="17"/>
              </w:rPr>
              <w:t>Question</w:t>
            </w:r>
          </w:p>
        </w:tc>
        <w:tc>
          <w:tcPr>
            <w:tcW w:type="dxa" w:w="5040"/>
            <w:vAlign w:val="center"/>
            <w:shd w:fill="073B4C"/>
          </w:tcPr>
          <w:p>
            <w:pPr>
              <w:spacing w:after="20"/>
            </w:pPr>
            <w:r/>
            <w:r>
              <w:rPr>
                <w:rFonts w:ascii="Aptos" w:hAnsi="Aptos"/>
                <w:b/>
                <w:color w:val="FFFFFF"/>
                <w:sz w:val="17"/>
              </w:rPr>
              <w:t>Answer</w:t>
            </w:r>
          </w:p>
        </w:tc>
      </w:tr>
      <w:tr>
        <w:tc>
          <w:tcPr>
            <w:tcW w:type="dxa" w:w="5040"/>
            <w:vAlign w:val="center"/>
          </w:tcPr>
          <w:p>
            <w:pPr>
              <w:spacing w:after="20"/>
            </w:pPr>
            <w:r/>
            <w:r>
              <w:rPr>
                <w:rFonts w:ascii="Aptos" w:hAnsi="Aptos"/>
                <w:b w:val="0"/>
                <w:color w:val="23313E"/>
                <w:sz w:val="17"/>
              </w:rPr>
              <w:t>Is every part AI?</w:t>
            </w:r>
          </w:p>
        </w:tc>
        <w:tc>
          <w:tcPr>
            <w:tcW w:type="dxa" w:w="5040"/>
            <w:vAlign w:val="center"/>
          </w:tcPr>
          <w:p>
            <w:pPr>
              <w:spacing w:after="20"/>
            </w:pPr>
            <w:r/>
            <w:r>
              <w:rPr>
                <w:rFonts w:ascii="Aptos" w:hAnsi="Aptos"/>
                <w:b w:val="0"/>
                <w:color w:val="23313E"/>
                <w:sz w:val="17"/>
              </w:rPr>
              <w:t>No. The basic build demonstrates sensing and automation. AI is an optional, separately implemented extension.</w:t>
            </w:r>
          </w:p>
        </w:tc>
      </w:tr>
      <w:tr>
        <w:tc>
          <w:tcPr>
            <w:tcW w:type="dxa" w:w="5040"/>
            <w:vAlign w:val="center"/>
            <w:shd w:fill="EAF4F4"/>
          </w:tcPr>
          <w:p>
            <w:pPr>
              <w:spacing w:after="20"/>
            </w:pPr>
            <w:r/>
            <w:r>
              <w:rPr>
                <w:rFonts w:ascii="Aptos" w:hAnsi="Aptos"/>
                <w:b w:val="0"/>
                <w:color w:val="23313E"/>
                <w:sz w:val="17"/>
              </w:rPr>
              <w:t>How does the LDR work?</w:t>
            </w:r>
          </w:p>
        </w:tc>
        <w:tc>
          <w:tcPr>
            <w:tcW w:type="dxa" w:w="5040"/>
            <w:vAlign w:val="center"/>
            <w:shd w:fill="EAF4F4"/>
          </w:tcPr>
          <w:p>
            <w:pPr>
              <w:spacing w:after="20"/>
            </w:pPr>
            <w:r/>
            <w:r>
              <w:rPr>
                <w:rFonts w:ascii="Aptos" w:hAnsi="Aptos"/>
                <w:b w:val="0"/>
                <w:color w:val="23313E"/>
                <w:sz w:val="17"/>
              </w:rPr>
              <w:t>Its resistance changes with light, changing the voltage read by an analog input.</w:t>
            </w:r>
          </w:p>
        </w:tc>
      </w:tr>
      <w:tr>
        <w:tc>
          <w:tcPr>
            <w:tcW w:type="dxa" w:w="5040"/>
            <w:vAlign w:val="center"/>
          </w:tcPr>
          <w:p>
            <w:pPr>
              <w:spacing w:after="20"/>
            </w:pPr>
            <w:r/>
            <w:r>
              <w:rPr>
                <w:rFonts w:ascii="Aptos" w:hAnsi="Aptos"/>
                <w:b w:val="0"/>
                <w:color w:val="23313E"/>
                <w:sz w:val="17"/>
              </w:rPr>
              <w:t>What does the PIR detect?</w:t>
            </w:r>
          </w:p>
        </w:tc>
        <w:tc>
          <w:tcPr>
            <w:tcW w:type="dxa" w:w="5040"/>
            <w:vAlign w:val="center"/>
          </w:tcPr>
          <w:p>
            <w:pPr>
              <w:spacing w:after="20"/>
            </w:pPr>
            <w:r/>
            <w:r>
              <w:rPr>
                <w:rFonts w:ascii="Aptos" w:hAnsi="Aptos"/>
                <w:b w:val="0"/>
                <w:color w:val="23313E"/>
                <w:sz w:val="17"/>
              </w:rPr>
              <w:t>Changes in infrared radiation associated with movement in its field of view.</w:t>
            </w:r>
          </w:p>
        </w:tc>
      </w:tr>
      <w:tr>
        <w:tc>
          <w:tcPr>
            <w:tcW w:type="dxa" w:w="5040"/>
            <w:vAlign w:val="center"/>
            <w:shd w:fill="EAF4F4"/>
          </w:tcPr>
          <w:p>
            <w:pPr>
              <w:spacing w:after="20"/>
            </w:pPr>
            <w:r/>
            <w:r>
              <w:rPr>
                <w:rFonts w:ascii="Aptos" w:hAnsi="Aptos"/>
                <w:b w:val="0"/>
                <w:color w:val="23313E"/>
                <w:sz w:val="17"/>
              </w:rPr>
              <w:t>Does the model diagnose illness?</w:t>
            </w:r>
          </w:p>
        </w:tc>
        <w:tc>
          <w:tcPr>
            <w:tcW w:type="dxa" w:w="5040"/>
            <w:vAlign w:val="center"/>
            <w:shd w:fill="EAF4F4"/>
          </w:tcPr>
          <w:p>
            <w:pPr>
              <w:spacing w:after="20"/>
            </w:pPr>
            <w:r/>
            <w:r>
              <w:rPr>
                <w:rFonts w:ascii="Aptos" w:hAnsi="Aptos"/>
                <w:b w:val="0"/>
                <w:color w:val="23313E"/>
                <w:sz w:val="17"/>
              </w:rPr>
              <w:t>No. It may demonstrate temperature measurement only.</w:t>
            </w:r>
          </w:p>
        </w:tc>
      </w:tr>
      <w:tr>
        <w:tc>
          <w:tcPr>
            <w:tcW w:type="dxa" w:w="5040"/>
            <w:vAlign w:val="center"/>
          </w:tcPr>
          <w:p>
            <w:pPr>
              <w:spacing w:after="20"/>
            </w:pPr>
            <w:r/>
            <w:r>
              <w:rPr>
                <w:rFonts w:ascii="Aptos" w:hAnsi="Aptos"/>
                <w:b w:val="0"/>
                <w:color w:val="23313E"/>
                <w:sz w:val="17"/>
              </w:rPr>
              <w:t>How could AI be added?</w:t>
            </w:r>
          </w:p>
        </w:tc>
        <w:tc>
          <w:tcPr>
            <w:tcW w:type="dxa" w:w="5040"/>
            <w:vAlign w:val="center"/>
          </w:tcPr>
          <w:p>
            <w:pPr>
              <w:spacing w:after="20"/>
            </w:pPr>
            <w:r/>
            <w:r>
              <w:rPr>
                <w:rFonts w:ascii="Aptos" w:hAnsi="Aptos"/>
                <w:b w:val="0"/>
                <w:color w:val="23313E"/>
                <w:sz w:val="17"/>
              </w:rPr>
              <w:t>Connect sensor data to a computer or Raspberry Pi and implement a defined, testable inference task.</w:t>
            </w:r>
          </w:p>
        </w:tc>
      </w:tr>
      <w:tr>
        <w:tc>
          <w:tcPr>
            <w:tcW w:type="dxa" w:w="5040"/>
            <w:vAlign w:val="center"/>
            <w:shd w:fill="EAF4F4"/>
          </w:tcPr>
          <w:p>
            <w:pPr>
              <w:spacing w:after="20"/>
            </w:pPr>
            <w:r/>
            <w:r>
              <w:rPr>
                <w:rFonts w:ascii="Aptos" w:hAnsi="Aptos"/>
                <w:b w:val="0"/>
                <w:color w:val="23313E"/>
                <w:sz w:val="17"/>
              </w:rPr>
              <w:t>Can it run real traffic lights?</w:t>
            </w:r>
          </w:p>
        </w:tc>
        <w:tc>
          <w:tcPr>
            <w:tcW w:type="dxa" w:w="5040"/>
            <w:vAlign w:val="center"/>
            <w:shd w:fill="EAF4F4"/>
          </w:tcPr>
          <w:p>
            <w:pPr>
              <w:spacing w:after="20"/>
            </w:pPr>
            <w:r/>
            <w:r>
              <w:rPr>
                <w:rFonts w:ascii="Aptos" w:hAnsi="Aptos"/>
                <w:b w:val="0"/>
                <w:color w:val="23313E"/>
                <w:sz w:val="17"/>
              </w:rPr>
              <w:t>No. It is a low-voltage classroom model, not a safety-certified traffic system.</w:t>
            </w:r>
          </w:p>
        </w:tc>
      </w:tr>
    </w:tbl>
    <w:p>
      <w:pPr>
        <w:spacing w:after="20"/>
      </w:pPr>
    </w:p>
    <w:p>
      <w:pPr>
        <w:pStyle w:val="Heading1"/>
      </w:pPr>
      <w:r>
        <w:t>13. Safety and final verification</w:t>
      </w:r>
    </w:p>
    <w:p>
      <w:pPr>
        <w:pStyle w:val="ListBullet"/>
        <w:spacing w:after="40"/>
      </w:pPr>
      <w:r>
        <w:t>All power sources are low-voltage and suitable for the selected components.</w:t>
      </w:r>
    </w:p>
    <w:p>
      <w:pPr>
        <w:pStyle w:val="ListBullet"/>
        <w:spacing w:after="40"/>
      </w:pPr>
      <w:r>
        <w:t>No motor is powered directly from a GPIO pin.</w:t>
      </w:r>
    </w:p>
    <w:p>
      <w:pPr>
        <w:pStyle w:val="ListBullet"/>
        <w:spacing w:after="40"/>
      </w:pPr>
      <w:r>
        <w:t>LEDs have appropriate current-limiting resistors.</w:t>
      </w:r>
    </w:p>
    <w:p>
      <w:pPr>
        <w:pStyle w:val="ListBullet"/>
        <w:spacing w:after="40"/>
      </w:pPr>
      <w:r>
        <w:t>All wiring matches the final pin table and source code.</w:t>
      </w:r>
    </w:p>
    <w:p>
      <w:pPr>
        <w:pStyle w:val="ListBullet"/>
        <w:spacing w:after="40"/>
      </w:pPr>
      <w:r>
        <w:t>USB and power connections remain accessible.</w:t>
      </w:r>
    </w:p>
    <w:p>
      <w:pPr>
        <w:pStyle w:val="ListBullet"/>
        <w:spacing w:after="40"/>
      </w:pPr>
      <w:r>
        <w:t>No bare conductors can short against metal or each other.</w:t>
      </w:r>
    </w:p>
    <w:p>
      <w:pPr>
        <w:pStyle w:val="ListBullet"/>
        <w:spacing w:after="40"/>
      </w:pPr>
      <w:r>
        <w:t>Buildings are stable and do not obstruct sensor operation.</w:t>
      </w:r>
    </w:p>
    <w:p>
      <w:pPr>
        <w:pStyle w:val="ListBullet"/>
        <w:spacing w:after="40"/>
      </w:pPr>
      <w:r>
        <w:t>Every implemented feature has been tested individually.</w:t>
      </w:r>
    </w:p>
    <w:p>
      <w:pPr>
        <w:pStyle w:val="ListBullet"/>
        <w:spacing w:after="40"/>
      </w:pPr>
      <w:r>
        <w:t>All optional or conceptual features are labeled honestly.</w:t>
      </w:r>
    </w:p>
    <w:p>
      <w:pPr>
        <w:pStyle w:val="ListBullet"/>
        <w:spacing w:after="40"/>
      </w:pPr>
      <w:r>
        <w:t>Budget and component availability have been checked before purchase.</w:t>
      </w:r>
    </w:p>
    <w:p>
      <w:pPr>
        <w:pStyle w:val="Heading1"/>
      </w:pPr>
      <w:r>
        <w:t>Final design note</w:t>
      </w:r>
    </w:p>
    <w:p>
      <w:r>
        <w:t>This is an editable first engineering document. Before buying components, confirm the exact Arduino board, sensor models, display type, power needs, and physical dimensions. The example firmware is a starter demonstrator and should be reviewed against the actual hardware; it is not a certified control system.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2"/>
        <w:sz w:val="16"/>
      </w:rPr>
      <w:t>Engineering concept document • Verify components and wiring before construction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87E8B"/>
        <w:sz w:val="16"/>
      </w:rPr>
      <w:t>AI FOR A BETTER FUTURE  |  SMART CITY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1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3B4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8AB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3B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