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06 — Power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Palletizing Robot | SMPS, Batteries, Regulators &amp; Protection Circuits</w:t>
      </w:r>
    </w:p>
    <w:p>
      <w:pPr>
        <w:pBdr>
          <w:bottom w:val="single" w:color="1F4E79" w:sz="8" w:space="1"/>
        </w:pBdr>
        <w:spacing w:after="48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Power System Overview</w:t>
      </w:r>
    </w:p>
    <w:p>
      <w:pPr>
        <w:spacing w:after="120" w:before="60"/>
      </w:pPr>
      <w:r>
        <w:rPr>
          <w:rFonts w:ascii="Arial" w:cs="Arial" w:eastAsia="Arial" w:hAnsi="Arial"/>
          <w:sz w:val="22"/>
          <w:szCs w:val="22"/>
        </w:rPr>
        <w:t xml:space="preserve">A reliable power system is essential for stable robot operation. The power architecture must cleanly separate high-power motor circuits from sensitive logic and sensor circuits, with appropriate filtering and protection.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24–48 VDC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Servo/stepper drivers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 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VDC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MCU, sensors, comms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Voltage regulator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Power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VDC (optional)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Relays, solenoids, fans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DC-DC converter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backup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Safety circuits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LiFePO4 / SLA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Switched Mode Power Supplies (SMPS)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Input: 100–240 VAC; output: 24 VDC or 48 VDC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Rated power: 200–600 W depending on motor count and payload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Brands: Mean Well, Omron, Phoenix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Features: overvoltage protection, short-circuit protection, PFC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regenerative braking energy: add braking resistor or regen unit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Batteries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UPS battery backup for graceful shutdown on power loss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LiFePO4: long cycle life, safe chemistry, flat discharge curve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SLA (Sealed Lead Acid): low cost, heavy, suitable for emergency circuits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BMS (Battery Management System) required for Li-based packs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Voltage Regulators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Linear regulators (LM7805, LDO): simple but inefficient for high currents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DC-DC buck converters: efficient step-down (48V → 5V / 3.3V)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Modules: LM2596, MP2307, or integrated modules from Murata/TDK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Separate grounds and use LC filters to prevent motor noise propagation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Protection Circuits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Emergency Stop (E-Stop): hardware-hardwired to disable motor power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Fuses: fast-blow fuses per driver for overcurrent protection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TVS diodes and MOVs: transient voltage suppression on driver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Optoisolators: galvanic isolation between high-power and logic domains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Reverse polarity protection: P-channel MOSFET or Schottky diode on DC inputs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2026-06-03T08:42:05.718Z</dcterms:created>
  <dcterms:modified xsi:type="dcterms:W3CDTF">2026-06-03T08:42:05.718Z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