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86BB87" w:rsidP="2621BF5B" w:rsidRDefault="3686BB87" w14:paraId="3615D354" w14:textId="65CE597D">
      <w:pPr>
        <w:pStyle w:val="Normal"/>
        <w:spacing w:line="360" w:lineRule="auto"/>
        <w:jc w:val="left"/>
      </w:pPr>
      <w:r w:rsidRPr="2621BF5B" w:rsidR="3686BB87">
        <w:rPr>
          <w:rFonts w:ascii="Arial" w:hAnsi="Arial" w:eastAsia="Arial" w:cs="Arial"/>
          <w:noProof w:val="0"/>
          <w:sz w:val="22"/>
          <w:szCs w:val="22"/>
          <w:lang w:val="de-DE"/>
        </w:rPr>
        <w:t xml:space="preserve">Deckblatt </w:t>
      </w:r>
    </w:p>
    <w:p w:rsidR="3686BB87" w:rsidP="2621BF5B" w:rsidRDefault="3686BB87" w14:paraId="550CC8A3" w14:textId="527C1259">
      <w:pPr>
        <w:pStyle w:val="Normal"/>
        <w:spacing w:line="360" w:lineRule="auto"/>
        <w:jc w:val="left"/>
        <w:rPr>
          <w:rFonts w:ascii="Arial" w:hAnsi="Arial" w:eastAsia="Arial" w:cs="Arial"/>
          <w:noProof w:val="0"/>
          <w:sz w:val="22"/>
          <w:szCs w:val="22"/>
          <w:lang w:val="de-DE"/>
        </w:rPr>
      </w:pPr>
      <w:r w:rsidRPr="2621BF5B" w:rsidR="3686BB87">
        <w:rPr>
          <w:rFonts w:ascii="Arial" w:hAnsi="Arial" w:eastAsia="Arial" w:cs="Arial"/>
          <w:noProof w:val="0"/>
          <w:sz w:val="22"/>
          <w:szCs w:val="22"/>
          <w:lang w:val="de-DE"/>
        </w:rPr>
        <w:t xml:space="preserve">Städtisches Lindengymnasium Gummersbach </w:t>
      </w:r>
    </w:p>
    <w:p w:rsidR="02A1C282" w:rsidP="2621BF5B" w:rsidRDefault="02A1C282" w14:paraId="48AAB27F" w14:textId="29ECDFFE">
      <w:pPr>
        <w:pStyle w:val="Normal"/>
        <w:spacing w:line="360" w:lineRule="auto"/>
        <w:jc w:val="left"/>
        <w:rPr>
          <w:rFonts w:ascii="Arial" w:hAnsi="Arial" w:eastAsia="Arial" w:cs="Arial"/>
          <w:noProof w:val="0"/>
          <w:sz w:val="22"/>
          <w:szCs w:val="22"/>
          <w:lang w:val="de-DE"/>
        </w:rPr>
      </w:pPr>
      <w:r w:rsidRPr="2621BF5B" w:rsidR="02A1C282">
        <w:rPr>
          <w:rFonts w:ascii="Arial" w:hAnsi="Arial" w:eastAsia="Arial" w:cs="Arial"/>
          <w:noProof w:val="0"/>
          <w:sz w:val="22"/>
          <w:szCs w:val="22"/>
          <w:lang w:val="de-DE"/>
        </w:rPr>
        <w:t>Physikalische Analyse eines Erde–Mond-Transportsystems mit Orbitalschleuder: Umlaufbahnen, Energiebedarf und Belastungsgrenzen</w:t>
      </w:r>
    </w:p>
    <w:p w:rsidR="02A1C282" w:rsidP="2621BF5B" w:rsidRDefault="02A1C282" w14:paraId="60223CF5" w14:textId="79E3E7A0">
      <w:pPr>
        <w:pStyle w:val="Normal"/>
        <w:spacing w:line="360" w:lineRule="auto"/>
        <w:jc w:val="left"/>
      </w:pPr>
      <w:r w:rsidRPr="2621BF5B" w:rsidR="02A1C282">
        <w:rPr>
          <w:rFonts w:ascii="Arial" w:hAnsi="Arial" w:eastAsia="Arial" w:cs="Arial"/>
          <w:noProof w:val="0"/>
          <w:sz w:val="22"/>
          <w:szCs w:val="22"/>
          <w:lang w:val="de-DE"/>
        </w:rPr>
        <w:t>Kann ein kombiniertes Transportsystem aus LEO, LLO und einer mondbasierten Orbitalschleuder physikalisch effizient, materialtechnisch und logistisch realisierbar sein, und für welche Transportgüter bzw. Personen ist es geeignet?</w:t>
      </w:r>
    </w:p>
    <w:p w:rsidR="3686BB87" w:rsidP="2621BF5B" w:rsidRDefault="3686BB87" w14:paraId="135EB7C2" w14:textId="372D8307">
      <w:pPr>
        <w:pStyle w:val="Normal"/>
        <w:spacing w:line="360" w:lineRule="auto"/>
        <w:jc w:val="left"/>
        <w:rPr>
          <w:rFonts w:ascii="Arial" w:hAnsi="Arial" w:eastAsia="Arial" w:cs="Arial"/>
          <w:noProof w:val="0"/>
          <w:sz w:val="22"/>
          <w:szCs w:val="22"/>
          <w:lang w:val="de-DE"/>
        </w:rPr>
      </w:pPr>
      <w:r w:rsidRPr="2621BF5B" w:rsidR="3686BB87">
        <w:rPr>
          <w:rFonts w:ascii="Arial" w:hAnsi="Arial" w:eastAsia="Arial" w:cs="Arial"/>
          <w:noProof w:val="0"/>
          <w:sz w:val="22"/>
          <w:szCs w:val="22"/>
          <w:lang w:val="de-DE"/>
        </w:rPr>
        <w:t>Facharbeit im Physik</w:t>
      </w:r>
      <w:r w:rsidRPr="2621BF5B" w:rsidR="1797C0E3">
        <w:rPr>
          <w:rFonts w:ascii="Arial" w:hAnsi="Arial" w:eastAsia="Arial" w:cs="Arial"/>
          <w:noProof w:val="0"/>
          <w:sz w:val="22"/>
          <w:szCs w:val="22"/>
          <w:lang w:val="de-DE"/>
        </w:rPr>
        <w:t xml:space="preserve"> LK</w:t>
      </w:r>
    </w:p>
    <w:p w:rsidR="3686BB87" w:rsidP="2621BF5B" w:rsidRDefault="3686BB87" w14:paraId="1EF9755B" w14:textId="6F07B931">
      <w:pPr>
        <w:pStyle w:val="Normal"/>
        <w:spacing w:line="360" w:lineRule="auto"/>
        <w:jc w:val="left"/>
      </w:pPr>
      <w:r w:rsidRPr="2621BF5B" w:rsidR="3686BB87">
        <w:rPr>
          <w:rFonts w:ascii="Arial" w:hAnsi="Arial" w:eastAsia="Arial" w:cs="Arial"/>
          <w:noProof w:val="0"/>
          <w:sz w:val="22"/>
          <w:szCs w:val="22"/>
          <w:lang w:val="de-DE"/>
        </w:rPr>
        <w:t xml:space="preserve"> </w:t>
      </w:r>
      <w:r w:rsidRPr="2621BF5B" w:rsidR="3686BB87">
        <w:rPr>
          <w:rFonts w:ascii="Arial" w:hAnsi="Arial" w:eastAsia="Arial" w:cs="Arial"/>
          <w:noProof w:val="0"/>
          <w:sz w:val="22"/>
          <w:szCs w:val="22"/>
          <w:lang w:val="de-DE"/>
        </w:rPr>
        <w:t>Vorgelegt</w:t>
      </w:r>
      <w:r w:rsidRPr="2621BF5B" w:rsidR="3686BB87">
        <w:rPr>
          <w:rFonts w:ascii="Arial" w:hAnsi="Arial" w:eastAsia="Arial" w:cs="Arial"/>
          <w:noProof w:val="0"/>
          <w:sz w:val="22"/>
          <w:szCs w:val="22"/>
          <w:lang w:val="de-DE"/>
        </w:rPr>
        <w:t xml:space="preserve"> von [Name]</w:t>
      </w:r>
    </w:p>
    <w:p w:rsidR="3686BB87" w:rsidP="2621BF5B" w:rsidRDefault="3686BB87" w14:paraId="57B7694F" w14:textId="70268212">
      <w:pPr>
        <w:pStyle w:val="Normal"/>
        <w:spacing w:line="360" w:lineRule="auto"/>
        <w:jc w:val="left"/>
      </w:pPr>
      <w:r w:rsidRPr="2621BF5B" w:rsidR="3686BB87">
        <w:rPr>
          <w:rFonts w:ascii="Arial" w:hAnsi="Arial" w:eastAsia="Arial" w:cs="Arial"/>
          <w:noProof w:val="0"/>
          <w:sz w:val="22"/>
          <w:szCs w:val="22"/>
          <w:lang w:val="de-DE"/>
        </w:rPr>
        <w:t xml:space="preserve"> Betreuende Fachlehrkraft: [Name]</w:t>
      </w:r>
    </w:p>
    <w:p w:rsidR="3686BB87" w:rsidP="2621BF5B" w:rsidRDefault="3686BB87" w14:paraId="45022ABB" w14:textId="09B482C5">
      <w:pPr>
        <w:pStyle w:val="Normal"/>
        <w:spacing w:line="360" w:lineRule="auto"/>
        <w:jc w:val="left"/>
      </w:pPr>
      <w:r w:rsidRPr="2621BF5B" w:rsidR="3686BB87">
        <w:rPr>
          <w:rFonts w:ascii="Arial" w:hAnsi="Arial" w:eastAsia="Arial" w:cs="Arial"/>
          <w:noProof w:val="0"/>
          <w:sz w:val="22"/>
          <w:szCs w:val="22"/>
          <w:lang w:val="de-DE"/>
        </w:rPr>
        <w:t>Gummersbach 202</w:t>
      </w:r>
      <w:r w:rsidRPr="2621BF5B" w:rsidR="65320524">
        <w:rPr>
          <w:rFonts w:ascii="Arial" w:hAnsi="Arial" w:eastAsia="Arial" w:cs="Arial"/>
          <w:noProof w:val="0"/>
          <w:sz w:val="22"/>
          <w:szCs w:val="22"/>
          <w:lang w:val="de-DE"/>
        </w:rPr>
        <w:t>6</w:t>
      </w:r>
      <w:r w:rsidRPr="2621BF5B" w:rsidR="3686BB87">
        <w:rPr>
          <w:rFonts w:ascii="Arial" w:hAnsi="Arial" w:eastAsia="Arial" w:cs="Arial"/>
          <w:noProof w:val="0"/>
          <w:sz w:val="22"/>
          <w:szCs w:val="22"/>
          <w:lang w:val="de-DE"/>
        </w:rPr>
        <w:t xml:space="preserve"> </w:t>
      </w:r>
    </w:p>
    <w:p w:rsidR="3686BB87" w:rsidP="2621BF5B" w:rsidRDefault="3686BB87" w14:paraId="7B1E37A3" w14:textId="3A52A196">
      <w:pPr>
        <w:pStyle w:val="Normal"/>
        <w:spacing w:line="360" w:lineRule="auto"/>
        <w:jc w:val="left"/>
      </w:pPr>
      <w:r w:rsidRPr="2621BF5B" w:rsidR="3686BB87">
        <w:rPr>
          <w:rFonts w:ascii="Arial" w:hAnsi="Arial" w:eastAsia="Arial" w:cs="Arial"/>
          <w:noProof w:val="0"/>
          <w:sz w:val="22"/>
          <w:szCs w:val="22"/>
          <w:lang w:val="de-DE"/>
        </w:rPr>
        <w:t>Abgabetermin: 2</w:t>
      </w:r>
      <w:r w:rsidRPr="2621BF5B" w:rsidR="3E8A9033">
        <w:rPr>
          <w:rFonts w:ascii="Arial" w:hAnsi="Arial" w:eastAsia="Arial" w:cs="Arial"/>
          <w:noProof w:val="0"/>
          <w:sz w:val="22"/>
          <w:szCs w:val="22"/>
          <w:lang w:val="de-DE"/>
        </w:rPr>
        <w:t>0</w:t>
      </w:r>
      <w:r w:rsidRPr="2621BF5B" w:rsidR="3686BB87">
        <w:rPr>
          <w:rFonts w:ascii="Arial" w:hAnsi="Arial" w:eastAsia="Arial" w:cs="Arial"/>
          <w:noProof w:val="0"/>
          <w:sz w:val="22"/>
          <w:szCs w:val="22"/>
          <w:lang w:val="de-DE"/>
        </w:rPr>
        <w:t>.02.202</w:t>
      </w:r>
      <w:r w:rsidRPr="2621BF5B" w:rsidR="1EE94293">
        <w:rPr>
          <w:rFonts w:ascii="Arial" w:hAnsi="Arial" w:eastAsia="Arial" w:cs="Arial"/>
          <w:noProof w:val="0"/>
          <w:sz w:val="22"/>
          <w:szCs w:val="22"/>
          <w:lang w:val="de-DE"/>
        </w:rPr>
        <w:t>6</w:t>
      </w:r>
    </w:p>
    <w:p w:rsidR="2621BF5B" w:rsidP="2621BF5B" w:rsidRDefault="2621BF5B" w14:paraId="1A3CDDF2" w14:textId="457E242B">
      <w:pPr>
        <w:pStyle w:val="Normal"/>
        <w:spacing w:line="360" w:lineRule="auto"/>
        <w:jc w:val="left"/>
        <w:rPr>
          <w:rFonts w:ascii="Arial" w:hAnsi="Arial" w:eastAsia="Arial" w:cs="Arial"/>
          <w:noProof w:val="0"/>
          <w:sz w:val="22"/>
          <w:szCs w:val="22"/>
          <w:lang w:val="de-DE"/>
        </w:rPr>
      </w:pPr>
    </w:p>
    <w:p w:rsidR="2621BF5B" w:rsidP="2621BF5B" w:rsidRDefault="2621BF5B" w14:paraId="35BE6828" w14:textId="700B750B">
      <w:pPr>
        <w:pStyle w:val="Normal"/>
        <w:spacing w:line="360" w:lineRule="auto"/>
        <w:jc w:val="left"/>
        <w:rPr>
          <w:rFonts w:ascii="Arial" w:hAnsi="Arial" w:eastAsia="Arial" w:cs="Arial"/>
          <w:noProof w:val="0"/>
          <w:sz w:val="22"/>
          <w:szCs w:val="22"/>
          <w:lang w:val="de-DE"/>
        </w:rPr>
      </w:pPr>
    </w:p>
    <w:p w:rsidR="2621BF5B" w:rsidP="2621BF5B" w:rsidRDefault="2621BF5B" w14:paraId="3AA8553F" w14:textId="12AC5821">
      <w:pPr>
        <w:pStyle w:val="Normal"/>
        <w:spacing w:line="360" w:lineRule="auto"/>
        <w:jc w:val="left"/>
        <w:rPr>
          <w:rFonts w:ascii="Arial" w:hAnsi="Arial" w:eastAsia="Arial" w:cs="Arial"/>
          <w:noProof w:val="0"/>
          <w:sz w:val="22"/>
          <w:szCs w:val="22"/>
          <w:lang w:val="de-DE"/>
        </w:rPr>
      </w:pPr>
    </w:p>
    <w:p w:rsidR="2621BF5B" w:rsidP="2621BF5B" w:rsidRDefault="2621BF5B" w14:paraId="2A5BC1D8" w14:textId="5C296EF6">
      <w:pPr>
        <w:pStyle w:val="Normal"/>
        <w:spacing w:line="360" w:lineRule="auto"/>
        <w:jc w:val="left"/>
        <w:rPr>
          <w:rFonts w:ascii="Arial" w:hAnsi="Arial" w:eastAsia="Arial" w:cs="Arial"/>
          <w:noProof w:val="0"/>
          <w:sz w:val="22"/>
          <w:szCs w:val="22"/>
          <w:lang w:val="de-DE"/>
        </w:rPr>
      </w:pPr>
    </w:p>
    <w:p w:rsidR="2621BF5B" w:rsidP="2621BF5B" w:rsidRDefault="2621BF5B" w14:paraId="6025760C" w14:textId="6040F58F">
      <w:pPr>
        <w:pStyle w:val="Normal"/>
        <w:spacing w:line="360" w:lineRule="auto"/>
        <w:jc w:val="left"/>
        <w:rPr>
          <w:rFonts w:ascii="Arial" w:hAnsi="Arial" w:eastAsia="Arial" w:cs="Arial"/>
          <w:noProof w:val="0"/>
          <w:sz w:val="22"/>
          <w:szCs w:val="22"/>
          <w:lang w:val="de-DE"/>
        </w:rPr>
      </w:pPr>
    </w:p>
    <w:p w:rsidR="2621BF5B" w:rsidP="2621BF5B" w:rsidRDefault="2621BF5B" w14:paraId="504ED1DC" w14:textId="495C4D06">
      <w:pPr>
        <w:pStyle w:val="Normal"/>
        <w:spacing w:line="360" w:lineRule="auto"/>
        <w:jc w:val="left"/>
        <w:rPr>
          <w:rFonts w:ascii="Arial" w:hAnsi="Arial" w:eastAsia="Arial" w:cs="Arial"/>
          <w:noProof w:val="0"/>
          <w:sz w:val="22"/>
          <w:szCs w:val="22"/>
          <w:lang w:val="de-DE"/>
        </w:rPr>
      </w:pPr>
    </w:p>
    <w:p w:rsidR="2621BF5B" w:rsidP="2621BF5B" w:rsidRDefault="2621BF5B" w14:paraId="261AA1A5" w14:textId="44676220">
      <w:pPr>
        <w:pStyle w:val="Normal"/>
        <w:spacing w:line="360" w:lineRule="auto"/>
        <w:jc w:val="left"/>
        <w:rPr>
          <w:rFonts w:ascii="Arial" w:hAnsi="Arial" w:eastAsia="Arial" w:cs="Arial"/>
          <w:noProof w:val="0"/>
          <w:sz w:val="22"/>
          <w:szCs w:val="22"/>
          <w:lang w:val="de-DE"/>
        </w:rPr>
      </w:pPr>
    </w:p>
    <w:p w:rsidR="2621BF5B" w:rsidP="2621BF5B" w:rsidRDefault="2621BF5B" w14:paraId="0594FAF8" w14:textId="32D67DEF">
      <w:pPr>
        <w:pStyle w:val="Normal"/>
        <w:spacing w:line="360" w:lineRule="auto"/>
        <w:jc w:val="left"/>
        <w:rPr>
          <w:rFonts w:ascii="Arial" w:hAnsi="Arial" w:eastAsia="Arial" w:cs="Arial"/>
          <w:noProof w:val="0"/>
          <w:sz w:val="22"/>
          <w:szCs w:val="22"/>
          <w:lang w:val="de-DE"/>
        </w:rPr>
      </w:pPr>
    </w:p>
    <w:p w:rsidR="2621BF5B" w:rsidP="2621BF5B" w:rsidRDefault="2621BF5B" w14:paraId="15DF786C" w14:textId="56757C87">
      <w:pPr>
        <w:pStyle w:val="Normal"/>
        <w:spacing w:line="360" w:lineRule="auto"/>
        <w:jc w:val="left"/>
        <w:rPr>
          <w:rFonts w:ascii="Arial" w:hAnsi="Arial" w:eastAsia="Arial" w:cs="Arial"/>
          <w:noProof w:val="0"/>
          <w:sz w:val="22"/>
          <w:szCs w:val="22"/>
          <w:lang w:val="de-DE"/>
        </w:rPr>
      </w:pPr>
    </w:p>
    <w:p w:rsidR="2621BF5B" w:rsidP="2621BF5B" w:rsidRDefault="2621BF5B" w14:paraId="526A9D94" w14:textId="0CC2C9E9">
      <w:pPr>
        <w:pStyle w:val="Normal"/>
        <w:spacing w:line="360" w:lineRule="auto"/>
        <w:jc w:val="left"/>
        <w:rPr>
          <w:rFonts w:ascii="Arial" w:hAnsi="Arial" w:eastAsia="Arial" w:cs="Arial"/>
          <w:noProof w:val="0"/>
          <w:sz w:val="22"/>
          <w:szCs w:val="22"/>
          <w:lang w:val="de-DE"/>
        </w:rPr>
      </w:pPr>
    </w:p>
    <w:p w:rsidR="2621BF5B" w:rsidP="2621BF5B" w:rsidRDefault="2621BF5B" w14:paraId="3C4DD510" w14:textId="2BE87258">
      <w:pPr>
        <w:pStyle w:val="Normal"/>
        <w:spacing w:line="360" w:lineRule="auto"/>
        <w:jc w:val="left"/>
        <w:rPr>
          <w:rFonts w:ascii="Arial" w:hAnsi="Arial" w:eastAsia="Arial" w:cs="Arial"/>
          <w:noProof w:val="0"/>
          <w:sz w:val="22"/>
          <w:szCs w:val="22"/>
          <w:lang w:val="de-DE"/>
        </w:rPr>
      </w:pPr>
    </w:p>
    <w:p w:rsidR="2621BF5B" w:rsidP="2621BF5B" w:rsidRDefault="2621BF5B" w14:paraId="01B91C3E" w14:textId="2E7F094C">
      <w:pPr>
        <w:pStyle w:val="Normal"/>
        <w:spacing w:line="360" w:lineRule="auto"/>
        <w:jc w:val="left"/>
        <w:rPr>
          <w:rFonts w:ascii="Arial" w:hAnsi="Arial" w:eastAsia="Arial" w:cs="Arial"/>
          <w:noProof w:val="0"/>
          <w:sz w:val="22"/>
          <w:szCs w:val="22"/>
          <w:lang w:val="de-DE"/>
        </w:rPr>
      </w:pPr>
    </w:p>
    <w:p w:rsidR="2621BF5B" w:rsidP="2621BF5B" w:rsidRDefault="2621BF5B" w14:paraId="4715FE90" w14:textId="199EC7E4">
      <w:pPr>
        <w:pStyle w:val="Normal"/>
        <w:spacing w:line="360" w:lineRule="auto"/>
        <w:jc w:val="left"/>
        <w:rPr>
          <w:rFonts w:ascii="Arial" w:hAnsi="Arial" w:eastAsia="Arial" w:cs="Arial"/>
          <w:noProof w:val="0"/>
          <w:sz w:val="22"/>
          <w:szCs w:val="22"/>
          <w:lang w:val="de-DE"/>
        </w:rPr>
      </w:pPr>
    </w:p>
    <w:p w:rsidR="13FDF355" w:rsidP="13FDF355" w:rsidRDefault="13FDF355" w14:paraId="7ADF66DA" w14:textId="6F440944">
      <w:pPr>
        <w:pStyle w:val="Normal"/>
        <w:spacing w:line="360" w:lineRule="auto"/>
        <w:jc w:val="left"/>
        <w:rPr>
          <w:rFonts w:ascii="Arial" w:hAnsi="Arial" w:eastAsia="Arial" w:cs="Arial"/>
          <w:b w:val="1"/>
          <w:bCs w:val="1"/>
          <w:noProof w:val="0"/>
          <w:sz w:val="28"/>
          <w:szCs w:val="28"/>
          <w:lang w:val="de-DE"/>
        </w:rPr>
      </w:pPr>
    </w:p>
    <w:p w:rsidR="2621BF5B" w:rsidP="13FDF355" w:rsidRDefault="2621BF5B" w14:paraId="6E504DF6" w14:textId="3AE63000">
      <w:pPr>
        <w:pStyle w:val="Normal"/>
        <w:spacing w:line="360" w:lineRule="auto"/>
        <w:jc w:val="left"/>
        <w:rPr>
          <w:rFonts w:ascii="Arial" w:hAnsi="Arial" w:eastAsia="Arial" w:cs="Arial"/>
          <w:noProof w:val="0"/>
          <w:sz w:val="22"/>
          <w:szCs w:val="22"/>
          <w:lang w:val="de-DE"/>
        </w:rPr>
      </w:pPr>
      <w:r w:rsidRPr="13FDF355" w:rsidR="74A316B0">
        <w:rPr>
          <w:rFonts w:ascii="Arial" w:hAnsi="Arial" w:eastAsia="Arial" w:cs="Arial"/>
          <w:b w:val="1"/>
          <w:bCs w:val="1"/>
          <w:noProof w:val="0"/>
          <w:sz w:val="28"/>
          <w:szCs w:val="28"/>
          <w:lang w:val="de-DE"/>
        </w:rPr>
        <w:t xml:space="preserve">1. Einleitung </w:t>
      </w:r>
    </w:p>
    <w:p w:rsidR="2621BF5B" w:rsidP="13FDF355" w:rsidRDefault="2621BF5B" w14:paraId="2850A022" w14:textId="330722D0">
      <w:pPr>
        <w:pStyle w:val="Normal"/>
        <w:spacing w:line="360" w:lineRule="auto"/>
        <w:jc w:val="left"/>
        <w:rPr>
          <w:rFonts w:ascii="Arial" w:hAnsi="Arial" w:eastAsia="Arial" w:cs="Arial"/>
          <w:noProof w:val="0"/>
          <w:sz w:val="22"/>
          <w:szCs w:val="22"/>
          <w:lang w:val="de-DE"/>
        </w:rPr>
      </w:pPr>
      <w:r w:rsidRPr="13FDF355" w:rsidR="391EA2CC">
        <w:rPr>
          <w:rFonts w:ascii="Arial" w:hAnsi="Arial" w:eastAsia="Arial" w:cs="Arial"/>
          <w:noProof w:val="0"/>
          <w:sz w:val="22"/>
          <w:szCs w:val="22"/>
          <w:lang w:val="de-DE"/>
        </w:rPr>
        <w:t>1</w:t>
      </w:r>
      <w:r w:rsidRPr="13FDF355" w:rsidR="391EA2CC">
        <w:rPr>
          <w:rFonts w:ascii="Arial" w:hAnsi="Arial" w:eastAsia="Arial" w:cs="Arial"/>
          <w:noProof w:val="0"/>
          <w:sz w:val="22"/>
          <w:szCs w:val="22"/>
          <w:lang w:val="de-DE"/>
        </w:rPr>
        <w:t>.</w:t>
      </w:r>
      <w:r w:rsidRPr="13FDF355" w:rsidR="391EA2CC">
        <w:rPr>
          <w:rFonts w:ascii="Arial" w:hAnsi="Arial" w:eastAsia="Arial" w:cs="Arial"/>
          <w:noProof w:val="0"/>
          <w:sz w:val="22"/>
          <w:szCs w:val="22"/>
          <w:lang w:val="de-DE"/>
        </w:rPr>
        <w:t>1 Motivation</w:t>
      </w:r>
    </w:p>
    <w:p w:rsidR="2621BF5B" w:rsidP="13FDF355" w:rsidRDefault="2621BF5B" w14:paraId="69D7BEFC" w14:textId="629CB5B9">
      <w:pPr>
        <w:spacing w:before="240" w:beforeAutospacing="off" w:after="240" w:afterAutospacing="off" w:line="360" w:lineRule="auto"/>
        <w:jc w:val="left"/>
        <w:rPr>
          <w:rFonts w:ascii="Arial" w:hAnsi="Arial" w:eastAsia="Arial" w:cs="Arial"/>
          <w:b w:val="1"/>
          <w:bCs w:val="1"/>
          <w:noProof w:val="0"/>
          <w:sz w:val="28"/>
          <w:szCs w:val="28"/>
          <w:lang w:val="de-DE"/>
        </w:rPr>
      </w:pPr>
      <w:r w:rsidRPr="13FDF355" w:rsidR="391EA2CC">
        <w:rPr>
          <w:rFonts w:ascii="Arial" w:hAnsi="Arial" w:eastAsia="Arial" w:cs="Arial"/>
          <w:noProof w:val="0"/>
          <w:sz w:val="22"/>
          <w:szCs w:val="22"/>
          <w:lang w:val="de-DE"/>
        </w:rPr>
        <w:t>1.2 Auswahl der Simulation und Zielsetzung</w:t>
      </w:r>
    </w:p>
    <w:p w:rsidR="2621BF5B" w:rsidP="13FDF355" w:rsidRDefault="2621BF5B" w14:paraId="165C895B" w14:textId="3AE96EE3">
      <w:pPr>
        <w:spacing w:before="240" w:beforeAutospacing="off" w:after="240" w:afterAutospacing="off" w:line="360" w:lineRule="auto"/>
        <w:jc w:val="left"/>
        <w:rPr>
          <w:rFonts w:ascii="Arial" w:hAnsi="Arial" w:eastAsia="Arial" w:cs="Arial"/>
          <w:b w:val="1"/>
          <w:bCs w:val="1"/>
          <w:noProof w:val="0"/>
          <w:sz w:val="28"/>
          <w:szCs w:val="28"/>
          <w:lang w:val="de-DE"/>
        </w:rPr>
      </w:pPr>
      <w:r w:rsidRPr="13FDF355" w:rsidR="6212061C">
        <w:rPr>
          <w:rFonts w:ascii="Arial" w:hAnsi="Arial" w:eastAsia="Arial" w:cs="Arial"/>
          <w:b w:val="1"/>
          <w:bCs w:val="1"/>
          <w:noProof w:val="0"/>
          <w:sz w:val="28"/>
          <w:szCs w:val="28"/>
          <w:lang w:val="de-DE"/>
        </w:rPr>
        <w:t xml:space="preserve">2. Konzeptvorstellung: </w:t>
      </w:r>
      <w:r w:rsidRPr="13FDF355" w:rsidR="6968983A">
        <w:rPr>
          <w:rFonts w:ascii="Arial" w:hAnsi="Arial" w:eastAsia="Arial" w:cs="Arial"/>
          <w:b w:val="1"/>
          <w:bCs w:val="1"/>
          <w:noProof w:val="0"/>
          <w:sz w:val="28"/>
          <w:szCs w:val="28"/>
          <w:lang w:val="de-DE"/>
        </w:rPr>
        <w:t xml:space="preserve">Orbitalschleuder </w:t>
      </w:r>
    </w:p>
    <w:p w:rsidR="2621BF5B" w:rsidP="13FDF355" w:rsidRDefault="2621BF5B" w14:paraId="7EE782AA" w14:textId="54F5D01B">
      <w:pPr>
        <w:spacing w:before="240" w:beforeAutospacing="off" w:after="240" w:afterAutospacing="off" w:line="360" w:lineRule="auto"/>
        <w:jc w:val="left"/>
      </w:pPr>
      <w:r w:rsidRPr="13FDF355" w:rsidR="6212061C">
        <w:rPr>
          <w:rFonts w:ascii="Arial" w:hAnsi="Arial" w:eastAsia="Arial" w:cs="Arial"/>
          <w:noProof w:val="0"/>
          <w:sz w:val="22"/>
          <w:szCs w:val="22"/>
          <w:lang w:val="de-DE"/>
        </w:rPr>
        <w:t xml:space="preserve">2.1 </w:t>
      </w:r>
      <w:r w:rsidRPr="13FDF355" w:rsidR="55C16506">
        <w:rPr>
          <w:rFonts w:ascii="Arial" w:hAnsi="Arial" w:eastAsia="Arial" w:cs="Arial"/>
          <w:noProof w:val="0"/>
          <w:sz w:val="22"/>
          <w:szCs w:val="22"/>
          <w:lang w:val="de-DE"/>
        </w:rPr>
        <w:t xml:space="preserve">Im </w:t>
      </w:r>
      <w:r w:rsidRPr="13FDF355" w:rsidR="6212061C">
        <w:rPr>
          <w:rFonts w:ascii="Arial" w:hAnsi="Arial" w:eastAsia="Arial" w:cs="Arial"/>
          <w:noProof w:val="0"/>
          <w:sz w:val="22"/>
          <w:szCs w:val="22"/>
          <w:lang w:val="de-DE"/>
        </w:rPr>
        <w:t>Low Earth Orbit (LEO)</w:t>
      </w:r>
    </w:p>
    <w:p w:rsidR="2621BF5B" w:rsidP="13FDF355" w:rsidRDefault="2621BF5B" w14:paraId="6021BC74" w14:textId="0893CA83">
      <w:pPr>
        <w:spacing w:before="240" w:beforeAutospacing="off" w:after="240" w:afterAutospacing="off" w:line="360" w:lineRule="auto"/>
        <w:jc w:val="left"/>
      </w:pPr>
      <w:r w:rsidRPr="13FDF355" w:rsidR="6212061C">
        <w:rPr>
          <w:rFonts w:ascii="Arial" w:hAnsi="Arial" w:eastAsia="Arial" w:cs="Arial"/>
          <w:noProof w:val="0"/>
          <w:sz w:val="22"/>
          <w:szCs w:val="22"/>
          <w:lang w:val="de-DE"/>
        </w:rPr>
        <w:t>2.2 Low Lunar Orbit (LLO)</w:t>
      </w:r>
    </w:p>
    <w:p w:rsidR="2621BF5B" w:rsidP="13FDF355" w:rsidRDefault="2621BF5B" w14:paraId="230C0BDC" w14:textId="5539701E">
      <w:pPr>
        <w:spacing w:before="240" w:beforeAutospacing="off" w:after="240" w:afterAutospacing="off" w:line="360" w:lineRule="auto"/>
        <w:jc w:val="left"/>
        <w:rPr>
          <w:rFonts w:ascii="Arial" w:hAnsi="Arial" w:eastAsia="Arial" w:cs="Arial"/>
          <w:noProof w:val="0"/>
          <w:sz w:val="22"/>
          <w:szCs w:val="22"/>
          <w:lang w:val="de-DE"/>
        </w:rPr>
      </w:pPr>
      <w:r w:rsidRPr="13FDF355" w:rsidR="6212061C">
        <w:rPr>
          <w:rFonts w:ascii="Arial" w:hAnsi="Arial" w:eastAsia="Arial" w:cs="Arial"/>
          <w:noProof w:val="0"/>
          <w:sz w:val="22"/>
          <w:szCs w:val="22"/>
          <w:lang w:val="de-DE"/>
        </w:rPr>
        <w:t>2.3 Mondbasierte Orbitalschleude</w:t>
      </w:r>
      <w:r w:rsidRPr="13FDF355" w:rsidR="2BABBE1D">
        <w:rPr>
          <w:rFonts w:ascii="Arial" w:hAnsi="Arial" w:eastAsia="Arial" w:cs="Arial"/>
          <w:noProof w:val="0"/>
          <w:sz w:val="22"/>
          <w:szCs w:val="22"/>
          <w:lang w:val="de-DE"/>
        </w:rPr>
        <w:t>r</w:t>
      </w:r>
    </w:p>
    <w:p w:rsidR="2621BF5B" w:rsidP="13FDF355" w:rsidRDefault="2621BF5B" w14:paraId="73D46B46" w14:textId="548EF322">
      <w:pPr>
        <w:pStyle w:val="Normal"/>
        <w:spacing w:line="360" w:lineRule="auto"/>
      </w:pPr>
      <w:r w:rsidRPr="13FDF355" w:rsidR="1AA45D94">
        <w:rPr>
          <w:rFonts w:ascii="Arial" w:hAnsi="Arial" w:eastAsia="Arial" w:cs="Arial"/>
          <w:b w:val="1"/>
          <w:bCs w:val="1"/>
          <w:noProof w:val="0"/>
          <w:sz w:val="28"/>
          <w:szCs w:val="28"/>
          <w:lang w:val="de-DE"/>
        </w:rPr>
        <w:t>3. Orbitalschleuder auf dem Mond</w:t>
      </w:r>
    </w:p>
    <w:p w:rsidR="2621BF5B" w:rsidP="13FDF355" w:rsidRDefault="2621BF5B" w14:paraId="72469866" w14:textId="5D3A752D">
      <w:pPr>
        <w:pStyle w:val="Normal"/>
        <w:spacing w:line="360" w:lineRule="auto"/>
      </w:pPr>
      <w:r w:rsidRPr="13FDF355" w:rsidR="1AA45D94">
        <w:rPr>
          <w:rFonts w:ascii="Arial" w:hAnsi="Arial" w:eastAsia="Arial" w:cs="Arial"/>
          <w:noProof w:val="0"/>
          <w:sz w:val="22"/>
          <w:szCs w:val="22"/>
          <w:lang w:val="de-DE"/>
        </w:rPr>
        <w:t>3.1 Benötigte Abwurfgeschwindigkeiten</w:t>
      </w:r>
    </w:p>
    <w:p w:rsidR="2621BF5B" w:rsidP="13FDF355" w:rsidRDefault="2621BF5B" w14:paraId="684F0E14" w14:textId="0B1BFC62">
      <w:pPr>
        <w:pStyle w:val="Normal"/>
        <w:spacing w:line="360" w:lineRule="auto"/>
      </w:pPr>
      <w:r w:rsidRPr="13FDF355" w:rsidR="1AA45D94">
        <w:rPr>
          <w:rFonts w:ascii="Arial" w:hAnsi="Arial" w:eastAsia="Arial" w:cs="Arial"/>
          <w:noProof w:val="0"/>
          <w:sz w:val="22"/>
          <w:szCs w:val="22"/>
          <w:lang w:val="de-DE"/>
        </w:rPr>
        <w:t>3.2 Schleuderlänge und Beschleunigung</w:t>
      </w:r>
    </w:p>
    <w:p w:rsidR="2621BF5B" w:rsidP="13FDF355" w:rsidRDefault="2621BF5B" w14:paraId="6ABB12C6" w14:textId="68704DEF">
      <w:pPr>
        <w:spacing w:before="240" w:beforeAutospacing="off" w:after="240" w:afterAutospacing="off" w:line="360" w:lineRule="auto"/>
        <w:jc w:val="left"/>
      </w:pPr>
      <w:r w:rsidRPr="13FDF355" w:rsidR="1AA45D94">
        <w:rPr>
          <w:rFonts w:ascii="Arial" w:hAnsi="Arial" w:eastAsia="Arial" w:cs="Arial"/>
          <w:noProof w:val="0"/>
          <w:sz w:val="22"/>
          <w:szCs w:val="22"/>
          <w:lang w:val="de-DE"/>
        </w:rPr>
        <w:t>3.3 Benötigte kinetische Energie</w:t>
      </w:r>
    </w:p>
    <w:p w:rsidR="2621BF5B" w:rsidP="13FDF355" w:rsidRDefault="2621BF5B" w14:paraId="0D8CB897" w14:textId="3482D933">
      <w:pPr>
        <w:spacing w:before="240" w:beforeAutospacing="off" w:after="240" w:afterAutospacing="off" w:line="360" w:lineRule="auto"/>
        <w:jc w:val="left"/>
      </w:pPr>
      <w:r w:rsidRPr="13FDF355" w:rsidR="1AA45D94">
        <w:rPr>
          <w:rFonts w:ascii="Arial" w:hAnsi="Arial" w:eastAsia="Arial" w:cs="Arial"/>
          <w:noProof w:val="0"/>
          <w:sz w:val="22"/>
          <w:szCs w:val="22"/>
          <w:lang w:val="de-DE"/>
        </w:rPr>
        <w:t>3.4 Vorteile der geringen Mondgravitation</w:t>
      </w:r>
    </w:p>
    <w:p w:rsidR="2621BF5B" w:rsidP="13FDF355" w:rsidRDefault="2621BF5B" w14:paraId="467DF7F1" w14:textId="6F188693">
      <w:pPr>
        <w:spacing w:before="240" w:beforeAutospacing="off" w:after="240" w:afterAutospacing="off" w:line="360" w:lineRule="auto"/>
        <w:jc w:val="left"/>
      </w:pPr>
      <w:r w:rsidRPr="13FDF355" w:rsidR="1AA45D94">
        <w:rPr>
          <w:rFonts w:ascii="Arial" w:hAnsi="Arial" w:eastAsia="Arial" w:cs="Arial"/>
          <w:noProof w:val="0"/>
          <w:sz w:val="22"/>
          <w:szCs w:val="22"/>
          <w:lang w:val="de-DE"/>
        </w:rPr>
        <w:t>3.5 Abschussrichtung und Startfenster</w:t>
      </w:r>
      <w:r w:rsidRPr="13FDF355" w:rsidR="3198C014">
        <w:rPr>
          <w:rFonts w:ascii="Arial" w:hAnsi="Arial" w:eastAsia="Arial" w:cs="Arial"/>
          <w:noProof w:val="0"/>
          <w:sz w:val="22"/>
          <w:szCs w:val="22"/>
          <w:lang w:val="de-DE"/>
        </w:rPr>
        <w:t xml:space="preserve"> </w:t>
      </w:r>
    </w:p>
    <w:p w:rsidR="2621BF5B" w:rsidP="13FDF355" w:rsidRDefault="2621BF5B" w14:paraId="13FE38F9" w14:textId="6CD0EEC2">
      <w:pPr>
        <w:pStyle w:val="Normal"/>
        <w:spacing w:line="360" w:lineRule="auto"/>
        <w:jc w:val="left"/>
        <w:rPr>
          <w:rFonts w:ascii="Arial" w:hAnsi="Arial" w:eastAsia="Arial" w:cs="Arial"/>
          <w:b w:val="1"/>
          <w:bCs w:val="1"/>
          <w:noProof w:val="0"/>
          <w:sz w:val="28"/>
          <w:szCs w:val="28"/>
          <w:lang w:val="de-DE"/>
        </w:rPr>
      </w:pPr>
      <w:r w:rsidRPr="13FDF355" w:rsidR="525876E4">
        <w:rPr>
          <w:rFonts w:ascii="Arial" w:hAnsi="Arial" w:eastAsia="Arial" w:cs="Arial"/>
          <w:b w:val="1"/>
          <w:bCs w:val="1"/>
          <w:noProof w:val="0"/>
          <w:sz w:val="28"/>
          <w:szCs w:val="28"/>
          <w:lang w:val="de-DE"/>
        </w:rPr>
        <w:t>4. Transferbahnen zwischen Erde und Mond</w:t>
      </w:r>
    </w:p>
    <w:p w:rsidR="2621BF5B" w:rsidP="13FDF355" w:rsidRDefault="2621BF5B" w14:paraId="07325C65" w14:textId="79EFF1B3">
      <w:pPr>
        <w:spacing w:before="240" w:beforeAutospacing="off" w:after="240" w:afterAutospacing="off" w:line="360" w:lineRule="auto"/>
        <w:jc w:val="left"/>
      </w:pPr>
      <w:r w:rsidRPr="13FDF355" w:rsidR="525876E4">
        <w:rPr>
          <w:rFonts w:ascii="Arial" w:hAnsi="Arial" w:eastAsia="Arial" w:cs="Arial"/>
          <w:noProof w:val="0"/>
          <w:sz w:val="22"/>
          <w:szCs w:val="22"/>
          <w:lang w:val="de-DE"/>
        </w:rPr>
        <w:t>4.1 Direkter Transfer</w:t>
      </w:r>
    </w:p>
    <w:p w:rsidR="2621BF5B" w:rsidP="13FDF355" w:rsidRDefault="2621BF5B" w14:paraId="7113C883" w14:textId="6B638C53">
      <w:pPr>
        <w:spacing w:before="240" w:beforeAutospacing="off" w:after="240" w:afterAutospacing="off" w:line="360" w:lineRule="auto"/>
        <w:jc w:val="left"/>
      </w:pPr>
      <w:r w:rsidRPr="13FDF355" w:rsidR="525876E4">
        <w:rPr>
          <w:rFonts w:ascii="Arial" w:hAnsi="Arial" w:eastAsia="Arial" w:cs="Arial"/>
          <w:noProof w:val="0"/>
          <w:sz w:val="22"/>
          <w:szCs w:val="22"/>
          <w:lang w:val="de-DE"/>
        </w:rPr>
        <w:t>4.2 Energiearmer Transfer</w:t>
      </w:r>
    </w:p>
    <w:p w:rsidR="2621BF5B" w:rsidP="13FDF355" w:rsidRDefault="2621BF5B" w14:paraId="60D1EA17" w14:textId="7CF917AF">
      <w:pPr>
        <w:spacing w:before="240" w:beforeAutospacing="off" w:after="240" w:afterAutospacing="off" w:line="360" w:lineRule="auto"/>
        <w:jc w:val="left"/>
      </w:pPr>
      <w:r w:rsidRPr="13FDF355" w:rsidR="525876E4">
        <w:rPr>
          <w:rFonts w:ascii="Arial" w:hAnsi="Arial" w:eastAsia="Arial" w:cs="Arial"/>
          <w:noProof w:val="0"/>
          <w:sz w:val="22"/>
          <w:szCs w:val="22"/>
          <w:lang w:val="de-DE"/>
        </w:rPr>
        <w:t>4.3 Schneller Transfer</w:t>
      </w:r>
    </w:p>
    <w:p w:rsidR="2621BF5B" w:rsidP="13FDF355" w:rsidRDefault="2621BF5B" w14:paraId="59ED0CA0" w14:textId="49E34822">
      <w:pPr>
        <w:spacing w:before="240" w:beforeAutospacing="off" w:after="240" w:afterAutospacing="off" w:line="360" w:lineRule="auto"/>
        <w:jc w:val="left"/>
      </w:pPr>
      <w:r w:rsidRPr="13FDF355" w:rsidR="525876E4">
        <w:rPr>
          <w:rFonts w:ascii="Arial" w:hAnsi="Arial" w:eastAsia="Arial" w:cs="Arial"/>
          <w:noProof w:val="0"/>
          <w:sz w:val="22"/>
          <w:szCs w:val="22"/>
          <w:lang w:val="de-DE"/>
        </w:rPr>
        <w:t>4.4 Sicherer Transfer</w:t>
      </w:r>
    </w:p>
    <w:p w:rsidR="2621BF5B" w:rsidP="13FDF355" w:rsidRDefault="2621BF5B" w14:paraId="56C14BB8" w14:textId="62FDC321">
      <w:pPr>
        <w:spacing w:before="240" w:beforeAutospacing="off" w:after="240" w:afterAutospacing="off" w:line="360" w:lineRule="auto"/>
        <w:jc w:val="left"/>
      </w:pPr>
      <w:r w:rsidRPr="13FDF355" w:rsidR="525876E4">
        <w:rPr>
          <w:rFonts w:ascii="Arial" w:hAnsi="Arial" w:eastAsia="Arial" w:cs="Arial"/>
          <w:b w:val="1"/>
          <w:bCs w:val="1"/>
          <w:noProof w:val="0"/>
          <w:sz w:val="28"/>
          <w:szCs w:val="28"/>
          <w:lang w:val="de-DE"/>
        </w:rPr>
        <w:t>5. g‑Kräfte &amp; Eignung für Menschen</w:t>
      </w:r>
    </w:p>
    <w:p w:rsidR="2621BF5B" w:rsidP="13FDF355" w:rsidRDefault="2621BF5B" w14:paraId="107619DA" w14:textId="49DCF3B6">
      <w:pPr>
        <w:spacing w:before="240" w:beforeAutospacing="off" w:after="240" w:afterAutospacing="off" w:line="360" w:lineRule="auto"/>
        <w:jc w:val="left"/>
      </w:pPr>
      <w:r w:rsidRPr="13FDF355" w:rsidR="525876E4">
        <w:rPr>
          <w:rFonts w:ascii="Arial" w:hAnsi="Arial" w:eastAsia="Arial" w:cs="Arial"/>
          <w:noProof w:val="0"/>
          <w:sz w:val="22"/>
          <w:szCs w:val="22"/>
          <w:lang w:val="de-DE"/>
        </w:rPr>
        <w:t>5.1 Analyse der auftretenden g‑Kräfte</w:t>
      </w:r>
    </w:p>
    <w:p w:rsidR="2621BF5B" w:rsidP="13FDF355" w:rsidRDefault="2621BF5B" w14:paraId="2CE552E6" w14:textId="31E1F13C">
      <w:pPr>
        <w:spacing w:before="240" w:beforeAutospacing="off" w:after="240" w:afterAutospacing="off" w:line="360" w:lineRule="auto"/>
        <w:jc w:val="left"/>
      </w:pPr>
      <w:r w:rsidRPr="13FDF355" w:rsidR="525876E4">
        <w:rPr>
          <w:rFonts w:ascii="Arial" w:hAnsi="Arial" w:eastAsia="Arial" w:cs="Arial"/>
          <w:noProof w:val="0"/>
          <w:sz w:val="22"/>
          <w:szCs w:val="22"/>
          <w:lang w:val="de-DE"/>
        </w:rPr>
        <w:t>5.2 Einfluss auf den Menschen</w:t>
      </w:r>
    </w:p>
    <w:p w:rsidR="2621BF5B" w:rsidP="13FDF355" w:rsidRDefault="2621BF5B" w14:paraId="0857A0F5" w14:textId="0D8F7DF5">
      <w:pPr>
        <w:spacing w:before="240" w:beforeAutospacing="off" w:after="240" w:afterAutospacing="off" w:line="360" w:lineRule="auto"/>
        <w:jc w:val="left"/>
      </w:pPr>
      <w:r w:rsidRPr="13FDF355" w:rsidR="525876E4">
        <w:rPr>
          <w:rFonts w:ascii="Arial" w:hAnsi="Arial" w:eastAsia="Arial" w:cs="Arial"/>
          <w:noProof w:val="0"/>
          <w:sz w:val="22"/>
          <w:szCs w:val="22"/>
          <w:lang w:val="de-DE"/>
        </w:rPr>
        <w:t>5.3 Empfindliche Fracht</w:t>
      </w:r>
    </w:p>
    <w:p w:rsidR="2621BF5B" w:rsidP="13FDF355" w:rsidRDefault="2621BF5B" w14:paraId="2C7FA0A9" w14:textId="4CCE3EEF">
      <w:pPr>
        <w:spacing w:before="240" w:beforeAutospacing="off" w:after="240" w:afterAutospacing="off" w:line="360" w:lineRule="auto"/>
        <w:jc w:val="left"/>
      </w:pPr>
      <w:r w:rsidRPr="13FDF355" w:rsidR="525876E4">
        <w:rPr>
          <w:rFonts w:ascii="Arial" w:hAnsi="Arial" w:eastAsia="Arial" w:cs="Arial"/>
          <w:noProof w:val="0"/>
          <w:sz w:val="22"/>
          <w:szCs w:val="22"/>
          <w:lang w:val="de-DE"/>
        </w:rPr>
        <w:t>5.4 Rohstoffe und unempfindliche Güter</w:t>
      </w:r>
    </w:p>
    <w:p w:rsidR="2621BF5B" w:rsidP="13FDF355" w:rsidRDefault="2621BF5B" w14:paraId="65C5504B" w14:textId="55604A73">
      <w:pPr>
        <w:spacing w:before="240" w:beforeAutospacing="off" w:after="240" w:afterAutospacing="off" w:line="360" w:lineRule="auto"/>
        <w:jc w:val="left"/>
      </w:pPr>
      <w:r w:rsidRPr="13FDF355" w:rsidR="525876E4">
        <w:rPr>
          <w:rFonts w:ascii="Arial" w:hAnsi="Arial" w:eastAsia="Arial" w:cs="Arial"/>
          <w:noProof w:val="0"/>
          <w:sz w:val="22"/>
          <w:szCs w:val="22"/>
          <w:lang w:val="de-DE"/>
        </w:rPr>
        <w:t>5.5 Ansatz einer menschengeeigneten Schleuder</w:t>
      </w:r>
    </w:p>
    <w:p w:rsidR="2621BF5B" w:rsidP="13FDF355" w:rsidRDefault="2621BF5B" w14:paraId="64EDEC3F" w14:textId="12EDD27B">
      <w:pPr>
        <w:pStyle w:val="Normal"/>
        <w:spacing w:before="0" w:beforeAutospacing="off" w:after="0" w:afterAutospacing="off" w:line="360" w:lineRule="auto"/>
        <w:ind w:left="0"/>
        <w:jc w:val="left"/>
      </w:pPr>
    </w:p>
    <w:p w:rsidR="2621BF5B" w:rsidP="13FDF355" w:rsidRDefault="2621BF5B" w14:paraId="1AB3B04B" w14:textId="33D29B7E">
      <w:pPr>
        <w:pStyle w:val="Normal"/>
        <w:spacing w:before="0" w:beforeAutospacing="off" w:after="0" w:afterAutospacing="off" w:line="360" w:lineRule="auto"/>
        <w:ind w:left="0"/>
        <w:jc w:val="left"/>
      </w:pPr>
      <w:r w:rsidRPr="13FDF355" w:rsidR="525876E4">
        <w:rPr>
          <w:rFonts w:ascii="Arial" w:hAnsi="Arial" w:eastAsia="Arial" w:cs="Arial"/>
          <w:b w:val="1"/>
          <w:bCs w:val="1"/>
          <w:noProof w:val="0"/>
          <w:sz w:val="28"/>
          <w:szCs w:val="28"/>
          <w:lang w:val="de-DE"/>
        </w:rPr>
        <w:t>6. Fazit und Ausblick</w:t>
      </w:r>
    </w:p>
    <w:p w:rsidR="2621BF5B" w:rsidP="13FDF355" w:rsidRDefault="2621BF5B" w14:paraId="60FB7896" w14:textId="28E84268">
      <w:pPr>
        <w:pStyle w:val="Normal"/>
        <w:spacing w:before="0" w:beforeAutospacing="off" w:after="0" w:afterAutospacing="off" w:line="360" w:lineRule="auto"/>
        <w:ind w:left="0"/>
        <w:jc w:val="left"/>
        <w:rPr>
          <w:rFonts w:ascii="Arial" w:hAnsi="Arial" w:eastAsia="Arial" w:cs="Arial"/>
          <w:noProof w:val="0"/>
          <w:sz w:val="22"/>
          <w:szCs w:val="22"/>
          <w:lang w:val="de-DE"/>
        </w:rPr>
      </w:pPr>
      <w:r w:rsidRPr="13FDF355" w:rsidR="26C12AC2">
        <w:rPr>
          <w:rFonts w:ascii="Arial" w:hAnsi="Arial" w:eastAsia="Arial" w:cs="Arial"/>
          <w:noProof w:val="0"/>
          <w:sz w:val="22"/>
          <w:szCs w:val="22"/>
          <w:lang w:val="de-DE"/>
        </w:rPr>
        <w:t xml:space="preserve">6.1 </w:t>
      </w:r>
      <w:r w:rsidRPr="13FDF355" w:rsidR="525876E4">
        <w:rPr>
          <w:rFonts w:ascii="Arial" w:hAnsi="Arial" w:eastAsia="Arial" w:cs="Arial"/>
          <w:noProof w:val="0"/>
          <w:sz w:val="22"/>
          <w:szCs w:val="22"/>
          <w:lang w:val="de-DE"/>
        </w:rPr>
        <w:t>Zusammenfassung der wichtigsten Ergebnisse</w:t>
      </w:r>
    </w:p>
    <w:p w:rsidR="2621BF5B" w:rsidP="13FDF355" w:rsidRDefault="2621BF5B" w14:paraId="03B48EED" w14:textId="64537214">
      <w:pPr>
        <w:pStyle w:val="Normal"/>
        <w:spacing w:before="0" w:beforeAutospacing="off" w:after="0" w:afterAutospacing="off" w:line="360" w:lineRule="auto"/>
        <w:ind w:left="0"/>
        <w:jc w:val="left"/>
        <w:rPr>
          <w:rFonts w:ascii="Arial" w:hAnsi="Arial" w:eastAsia="Arial" w:cs="Arial"/>
          <w:noProof w:val="0"/>
          <w:sz w:val="22"/>
          <w:szCs w:val="22"/>
          <w:lang w:val="de-DE"/>
        </w:rPr>
      </w:pPr>
      <w:r w:rsidRPr="70F56FB1" w:rsidR="2386CE34">
        <w:rPr>
          <w:rFonts w:ascii="Arial" w:hAnsi="Arial" w:eastAsia="Arial" w:cs="Arial"/>
          <w:noProof w:val="0"/>
          <w:sz w:val="22"/>
          <w:szCs w:val="22"/>
          <w:lang w:val="de-DE"/>
        </w:rPr>
        <w:t xml:space="preserve">6.2 </w:t>
      </w:r>
      <w:r w:rsidRPr="70F56FB1" w:rsidR="16597F7C">
        <w:rPr>
          <w:rFonts w:ascii="Arial" w:hAnsi="Arial" w:eastAsia="Arial" w:cs="Arial"/>
          <w:noProof w:val="0"/>
          <w:sz w:val="22"/>
          <w:szCs w:val="22"/>
          <w:lang w:val="de-DE"/>
        </w:rPr>
        <w:t>Beantwortung der Leitfrage</w:t>
      </w:r>
    </w:p>
    <w:p w:rsidR="2621BF5B" w:rsidP="13FDF355" w:rsidRDefault="2621BF5B" w14:paraId="24E03953" w14:textId="03BD25D1">
      <w:pPr>
        <w:pStyle w:val="Normal"/>
        <w:spacing w:before="0" w:beforeAutospacing="off" w:after="0" w:afterAutospacing="off" w:line="360" w:lineRule="auto"/>
        <w:ind w:left="0"/>
        <w:jc w:val="left"/>
        <w:rPr>
          <w:rFonts w:ascii="Arial" w:hAnsi="Arial" w:eastAsia="Arial" w:cs="Arial"/>
          <w:noProof w:val="0"/>
          <w:sz w:val="22"/>
          <w:szCs w:val="22"/>
          <w:lang w:val="de-DE"/>
        </w:rPr>
      </w:pPr>
      <w:r w:rsidRPr="13FDF355" w:rsidR="41034569">
        <w:rPr>
          <w:rFonts w:ascii="Arial" w:hAnsi="Arial" w:eastAsia="Arial" w:cs="Arial"/>
          <w:noProof w:val="0"/>
          <w:sz w:val="22"/>
          <w:szCs w:val="22"/>
          <w:lang w:val="de-DE"/>
        </w:rPr>
        <w:t>6.3</w:t>
      </w:r>
      <w:r w:rsidRPr="13FDF355" w:rsidR="65085D06">
        <w:rPr>
          <w:rFonts w:ascii="Arial" w:hAnsi="Arial" w:eastAsia="Arial" w:cs="Arial"/>
          <w:noProof w:val="0"/>
          <w:sz w:val="22"/>
          <w:szCs w:val="22"/>
          <w:lang w:val="de-DE"/>
        </w:rPr>
        <w:t xml:space="preserve"> </w:t>
      </w:r>
      <w:r w:rsidRPr="13FDF355" w:rsidR="525876E4">
        <w:rPr>
          <w:rFonts w:ascii="Arial" w:hAnsi="Arial" w:eastAsia="Arial" w:cs="Arial"/>
          <w:noProof w:val="0"/>
          <w:sz w:val="22"/>
          <w:szCs w:val="22"/>
          <w:lang w:val="de-DE"/>
        </w:rPr>
        <w:t>Bewertung der Realisierbarkeit</w:t>
      </w:r>
    </w:p>
    <w:p w:rsidR="2621BF5B" w:rsidP="13FDF355" w:rsidRDefault="2621BF5B" w14:paraId="2CE624A0" w14:textId="34602EB1">
      <w:pPr>
        <w:pStyle w:val="Normal"/>
        <w:spacing w:before="0" w:beforeAutospacing="off" w:after="0" w:afterAutospacing="off" w:line="360" w:lineRule="auto"/>
        <w:ind w:left="0"/>
        <w:jc w:val="left"/>
        <w:rPr>
          <w:rFonts w:ascii="Arial" w:hAnsi="Arial" w:eastAsia="Arial" w:cs="Arial"/>
          <w:noProof w:val="0"/>
          <w:sz w:val="22"/>
          <w:szCs w:val="22"/>
          <w:lang w:val="de-DE"/>
        </w:rPr>
      </w:pPr>
      <w:r w:rsidRPr="13FDF355" w:rsidR="0E57C702">
        <w:rPr>
          <w:rFonts w:ascii="Arial" w:hAnsi="Arial" w:eastAsia="Arial" w:cs="Arial"/>
          <w:noProof w:val="0"/>
          <w:sz w:val="22"/>
          <w:szCs w:val="22"/>
          <w:lang w:val="de-DE"/>
        </w:rPr>
        <w:t xml:space="preserve">6.4 </w:t>
      </w:r>
      <w:r w:rsidRPr="13FDF355" w:rsidR="525876E4">
        <w:rPr>
          <w:rFonts w:ascii="Arial" w:hAnsi="Arial" w:eastAsia="Arial" w:cs="Arial"/>
          <w:noProof w:val="0"/>
          <w:sz w:val="22"/>
          <w:szCs w:val="22"/>
          <w:lang w:val="de-DE"/>
        </w:rPr>
        <w:t>Möglichkeiten zukünftiger Forschung oder Simulationserweiterungen</w:t>
      </w:r>
    </w:p>
    <w:p w:rsidR="2621BF5B" w:rsidP="2621BF5B" w:rsidRDefault="2621BF5B" w14:paraId="268510D1" w14:textId="7CCEDD71">
      <w:pPr>
        <w:pStyle w:val="Normal"/>
        <w:spacing w:line="360" w:lineRule="auto"/>
        <w:jc w:val="left"/>
        <w:rPr>
          <w:rFonts w:ascii="Arial" w:hAnsi="Arial" w:eastAsia="Arial" w:cs="Arial"/>
          <w:noProof w:val="0"/>
          <w:sz w:val="22"/>
          <w:szCs w:val="22"/>
          <w:lang w:val="de-DE"/>
        </w:rPr>
      </w:pPr>
    </w:p>
    <w:p w:rsidR="2621BF5B" w:rsidP="2621BF5B" w:rsidRDefault="2621BF5B" w14:paraId="38A71DE8" w14:textId="2454A83B">
      <w:pPr>
        <w:pStyle w:val="Normal"/>
        <w:spacing w:line="360" w:lineRule="auto"/>
        <w:jc w:val="left"/>
        <w:rPr>
          <w:rFonts w:ascii="Arial" w:hAnsi="Arial" w:eastAsia="Arial" w:cs="Arial"/>
          <w:noProof w:val="0"/>
          <w:sz w:val="22"/>
          <w:szCs w:val="22"/>
          <w:lang w:val="de-DE"/>
        </w:rPr>
      </w:pPr>
    </w:p>
    <w:p w:rsidR="2621BF5B" w:rsidP="2621BF5B" w:rsidRDefault="2621BF5B" w14:paraId="0A554D58" w14:textId="731F6CC0">
      <w:pPr>
        <w:pStyle w:val="Normal"/>
        <w:spacing w:line="360" w:lineRule="auto"/>
        <w:jc w:val="left"/>
        <w:rPr>
          <w:rFonts w:ascii="Arial" w:hAnsi="Arial" w:eastAsia="Arial" w:cs="Arial"/>
          <w:noProof w:val="0"/>
          <w:sz w:val="22"/>
          <w:szCs w:val="22"/>
          <w:lang w:val="de-DE"/>
        </w:rPr>
      </w:pPr>
    </w:p>
    <w:p w:rsidR="2621BF5B" w:rsidP="2621BF5B" w:rsidRDefault="2621BF5B" w14:paraId="7851A5B6" w14:textId="06B9953F">
      <w:pPr>
        <w:pStyle w:val="Normal"/>
        <w:spacing w:line="360" w:lineRule="auto"/>
        <w:jc w:val="left"/>
        <w:rPr>
          <w:rFonts w:ascii="Arial" w:hAnsi="Arial" w:eastAsia="Arial" w:cs="Arial"/>
          <w:noProof w:val="0"/>
          <w:sz w:val="22"/>
          <w:szCs w:val="22"/>
          <w:lang w:val="de-DE"/>
        </w:rPr>
      </w:pPr>
    </w:p>
    <w:p w:rsidR="2621BF5B" w:rsidP="2621BF5B" w:rsidRDefault="2621BF5B" w14:paraId="579C5198" w14:textId="57EF1911">
      <w:pPr>
        <w:pStyle w:val="Normal"/>
        <w:spacing w:line="360" w:lineRule="auto"/>
        <w:jc w:val="left"/>
        <w:rPr>
          <w:rFonts w:ascii="Arial" w:hAnsi="Arial" w:eastAsia="Arial" w:cs="Arial"/>
          <w:noProof w:val="0"/>
          <w:sz w:val="22"/>
          <w:szCs w:val="22"/>
          <w:lang w:val="de-DE"/>
        </w:rPr>
      </w:pPr>
    </w:p>
    <w:p w:rsidR="2621BF5B" w:rsidP="2621BF5B" w:rsidRDefault="2621BF5B" w14:paraId="269ECA28" w14:textId="0DC8AEDC">
      <w:pPr>
        <w:pStyle w:val="Normal"/>
        <w:spacing w:line="360" w:lineRule="auto"/>
        <w:jc w:val="left"/>
        <w:rPr>
          <w:rFonts w:ascii="Arial" w:hAnsi="Arial" w:eastAsia="Arial" w:cs="Arial"/>
          <w:noProof w:val="0"/>
          <w:sz w:val="22"/>
          <w:szCs w:val="22"/>
          <w:lang w:val="de-DE"/>
        </w:rPr>
      </w:pPr>
    </w:p>
    <w:p w:rsidR="2621BF5B" w:rsidP="2621BF5B" w:rsidRDefault="2621BF5B" w14:paraId="605B40B6" w14:textId="563A5DFD">
      <w:pPr>
        <w:pStyle w:val="Normal"/>
        <w:spacing w:line="360" w:lineRule="auto"/>
        <w:jc w:val="left"/>
        <w:rPr>
          <w:rFonts w:ascii="Arial" w:hAnsi="Arial" w:eastAsia="Arial" w:cs="Arial"/>
          <w:noProof w:val="0"/>
          <w:sz w:val="22"/>
          <w:szCs w:val="22"/>
          <w:lang w:val="de-DE"/>
        </w:rPr>
      </w:pPr>
    </w:p>
    <w:p w:rsidR="2621BF5B" w:rsidP="2621BF5B" w:rsidRDefault="2621BF5B" w14:paraId="0259A0C1" w14:textId="4C8758B0">
      <w:pPr>
        <w:pStyle w:val="Normal"/>
        <w:spacing w:line="360" w:lineRule="auto"/>
        <w:jc w:val="left"/>
        <w:rPr>
          <w:rFonts w:ascii="Arial" w:hAnsi="Arial" w:eastAsia="Arial" w:cs="Arial"/>
          <w:noProof w:val="0"/>
          <w:sz w:val="22"/>
          <w:szCs w:val="22"/>
          <w:lang w:val="de-DE"/>
        </w:rPr>
      </w:pPr>
    </w:p>
    <w:p w:rsidR="2621BF5B" w:rsidP="2621BF5B" w:rsidRDefault="2621BF5B" w14:paraId="19806B55" w14:textId="703FD2FF">
      <w:pPr>
        <w:pStyle w:val="Normal"/>
        <w:spacing w:line="360" w:lineRule="auto"/>
        <w:jc w:val="left"/>
        <w:rPr>
          <w:rFonts w:ascii="Arial" w:hAnsi="Arial" w:eastAsia="Arial" w:cs="Arial"/>
          <w:noProof w:val="0"/>
          <w:sz w:val="22"/>
          <w:szCs w:val="22"/>
          <w:lang w:val="de-DE"/>
        </w:rPr>
      </w:pPr>
    </w:p>
    <w:p w:rsidR="2621BF5B" w:rsidP="2621BF5B" w:rsidRDefault="2621BF5B" w14:paraId="70AFD3D7" w14:textId="1D19D32E">
      <w:pPr>
        <w:pStyle w:val="Normal"/>
        <w:spacing w:line="360" w:lineRule="auto"/>
        <w:jc w:val="left"/>
        <w:rPr>
          <w:rFonts w:ascii="Arial" w:hAnsi="Arial" w:eastAsia="Arial" w:cs="Arial"/>
          <w:noProof w:val="0"/>
          <w:sz w:val="22"/>
          <w:szCs w:val="22"/>
          <w:lang w:val="de-DE"/>
        </w:rPr>
      </w:pPr>
    </w:p>
    <w:p w:rsidR="2621BF5B" w:rsidP="2621BF5B" w:rsidRDefault="2621BF5B" w14:paraId="76A8CD6A" w14:textId="5C052A85">
      <w:pPr>
        <w:pStyle w:val="Normal"/>
        <w:spacing w:line="360" w:lineRule="auto"/>
        <w:jc w:val="left"/>
        <w:rPr>
          <w:rFonts w:ascii="Arial" w:hAnsi="Arial" w:eastAsia="Arial" w:cs="Arial"/>
          <w:noProof w:val="0"/>
          <w:sz w:val="22"/>
          <w:szCs w:val="22"/>
          <w:lang w:val="de-DE"/>
        </w:rPr>
      </w:pPr>
    </w:p>
    <w:p w:rsidR="70F56FB1" w:rsidP="70F56FB1" w:rsidRDefault="70F56FB1" w14:paraId="321F6819" w14:textId="49AC6D19">
      <w:pPr>
        <w:pStyle w:val="Heading2"/>
        <w:spacing w:line="360" w:lineRule="auto"/>
        <w:jc w:val="left"/>
        <w:rPr>
          <w:rFonts w:ascii="Arial" w:hAnsi="Arial" w:eastAsia="Arial" w:cs="Arial"/>
          <w:noProof w:val="0"/>
          <w:sz w:val="22"/>
          <w:szCs w:val="22"/>
          <w:lang w:val="de-DE"/>
        </w:rPr>
      </w:pPr>
    </w:p>
    <w:p w:rsidR="70F56FB1" w:rsidP="70F56FB1" w:rsidRDefault="70F56FB1" w14:paraId="40FD1F3C" w14:textId="5E5BD322">
      <w:pPr>
        <w:pStyle w:val="Normal"/>
        <w:rPr>
          <w:noProof w:val="0"/>
          <w:lang w:val="de-DE"/>
        </w:rPr>
      </w:pPr>
    </w:p>
    <w:p w:rsidR="70F56FB1" w:rsidP="70F56FB1" w:rsidRDefault="70F56FB1" w14:paraId="05C8123E" w14:textId="542DB413">
      <w:pPr>
        <w:pStyle w:val="Normal"/>
        <w:rPr>
          <w:noProof w:val="0"/>
          <w:lang w:val="de-DE"/>
        </w:rPr>
      </w:pPr>
    </w:p>
    <w:p w:rsidR="70F56FB1" w:rsidP="70F56FB1" w:rsidRDefault="70F56FB1" w14:paraId="3A40E736" w14:textId="296656AF">
      <w:pPr>
        <w:pStyle w:val="Normal"/>
        <w:rPr>
          <w:noProof w:val="0"/>
          <w:lang w:val="de-DE"/>
        </w:rPr>
      </w:pPr>
    </w:p>
    <w:p w:rsidR="70F56FB1" w:rsidP="70F56FB1" w:rsidRDefault="70F56FB1" w14:paraId="5CFF88C6" w14:textId="63FBFA0B">
      <w:pPr>
        <w:pStyle w:val="Normal"/>
        <w:rPr>
          <w:noProof w:val="0"/>
          <w:lang w:val="de-DE"/>
        </w:rPr>
      </w:pPr>
    </w:p>
    <w:p w:rsidR="70F56FB1" w:rsidP="70F56FB1" w:rsidRDefault="70F56FB1" w14:paraId="333F857D" w14:textId="56913597">
      <w:pPr>
        <w:pStyle w:val="Normal"/>
        <w:rPr>
          <w:noProof w:val="0"/>
          <w:lang w:val="de-DE"/>
        </w:rPr>
      </w:pPr>
    </w:p>
    <w:p w:rsidR="70F56FB1" w:rsidP="70F56FB1" w:rsidRDefault="70F56FB1" w14:paraId="3508EE6E" w14:textId="6642647A">
      <w:pPr>
        <w:pStyle w:val="Normal"/>
        <w:rPr>
          <w:noProof w:val="0"/>
          <w:lang w:val="de-DE"/>
        </w:rPr>
      </w:pPr>
    </w:p>
    <w:p w:rsidR="70F56FB1" w:rsidP="70F56FB1" w:rsidRDefault="70F56FB1" w14:paraId="39EC890F" w14:textId="064383DF">
      <w:pPr>
        <w:pStyle w:val="Normal"/>
        <w:rPr>
          <w:noProof w:val="0"/>
          <w:lang w:val="de-DE"/>
        </w:rPr>
      </w:pPr>
    </w:p>
    <w:p w:rsidR="70F56FB1" w:rsidP="70F56FB1" w:rsidRDefault="70F56FB1" w14:paraId="3BFE1341" w14:textId="7DFFCF16">
      <w:pPr>
        <w:pStyle w:val="Normal"/>
        <w:rPr>
          <w:noProof w:val="0"/>
          <w:lang w:val="de-DE"/>
        </w:rPr>
      </w:pPr>
    </w:p>
    <w:p w:rsidR="1C73DCF7" w:rsidP="70F56FB1" w:rsidRDefault="1C73DCF7" w14:paraId="7803E919" w14:textId="3AE63000">
      <w:pPr>
        <w:pStyle w:val="Normal"/>
        <w:spacing w:line="360" w:lineRule="auto"/>
        <w:jc w:val="left"/>
        <w:rPr>
          <w:rFonts w:ascii="Arial" w:hAnsi="Arial" w:eastAsia="Arial" w:cs="Arial"/>
          <w:noProof w:val="0"/>
          <w:sz w:val="22"/>
          <w:szCs w:val="22"/>
          <w:lang w:val="de-DE"/>
        </w:rPr>
      </w:pPr>
      <w:r w:rsidRPr="70F56FB1" w:rsidR="1C73DCF7">
        <w:rPr>
          <w:rFonts w:ascii="Arial" w:hAnsi="Arial" w:eastAsia="Arial" w:cs="Arial"/>
          <w:b w:val="1"/>
          <w:bCs w:val="1"/>
          <w:noProof w:val="0"/>
          <w:sz w:val="28"/>
          <w:szCs w:val="28"/>
          <w:lang w:val="de-DE"/>
        </w:rPr>
        <w:t xml:space="preserve">1. Einleitung </w:t>
      </w:r>
    </w:p>
    <w:p w:rsidR="1C73DCF7" w:rsidP="70F56FB1" w:rsidRDefault="1C73DCF7" w14:paraId="6C5D78E3" w14:textId="7DB96BED">
      <w:pPr>
        <w:pStyle w:val="Normal"/>
        <w:spacing w:line="360" w:lineRule="auto"/>
        <w:jc w:val="left"/>
        <w:rPr>
          <w:rFonts w:ascii="Arial" w:hAnsi="Arial" w:eastAsia="Arial" w:cs="Arial"/>
          <w:b w:val="1"/>
          <w:bCs w:val="1"/>
          <w:noProof w:val="0"/>
          <w:sz w:val="28"/>
          <w:szCs w:val="28"/>
          <w:lang w:val="de-DE"/>
        </w:rPr>
      </w:pPr>
      <w:r w:rsidRPr="70F56FB1" w:rsidR="1C73DCF7">
        <w:rPr>
          <w:rFonts w:ascii="Arial" w:hAnsi="Arial" w:eastAsia="Arial" w:cs="Arial"/>
          <w:b w:val="1"/>
          <w:bCs w:val="1"/>
          <w:noProof w:val="0"/>
          <w:sz w:val="28"/>
          <w:szCs w:val="28"/>
          <w:lang w:val="de-DE"/>
        </w:rPr>
        <w:t>1.1 Motivation</w:t>
      </w:r>
    </w:p>
    <w:p w:rsidR="2806B81F" w:rsidP="70F56FB1" w:rsidRDefault="2806B81F" w14:paraId="22E26A65" w14:textId="33A7E3E4">
      <w:pPr>
        <w:spacing w:before="240" w:beforeAutospacing="off" w:after="240" w:afterAutospacing="off"/>
      </w:pPr>
      <w:r w:rsidRPr="70F56FB1" w:rsidR="2806B81F">
        <w:rPr>
          <w:rFonts w:ascii="Aptos" w:hAnsi="Aptos" w:eastAsia="Aptos" w:cs="Aptos"/>
          <w:noProof w:val="0"/>
          <w:sz w:val="24"/>
          <w:szCs w:val="24"/>
          <w:lang w:val="de-DE"/>
        </w:rPr>
        <w:t xml:space="preserve">Mein Interesse an Raumfahrt begann bereits in meiner Kindheit durch Raumfahrtbücher, die meine Begeisterung für Raketen, Planeten und Missionen weckten. Später vertiefte sich dieses Interesse durch Raumfahrtsimulationen. Besonders der </w:t>
      </w:r>
      <w:r w:rsidRPr="70F56FB1" w:rsidR="2806B81F">
        <w:rPr>
          <w:rFonts w:ascii="Aptos" w:hAnsi="Aptos" w:eastAsia="Aptos" w:cs="Aptos"/>
          <w:i w:val="1"/>
          <w:iCs w:val="1"/>
          <w:noProof w:val="0"/>
          <w:sz w:val="24"/>
          <w:szCs w:val="24"/>
          <w:lang w:val="de-DE"/>
        </w:rPr>
        <w:t>Spaceflight Simulator (SFS)</w:t>
      </w:r>
      <w:r w:rsidRPr="70F56FB1" w:rsidR="2806B81F">
        <w:rPr>
          <w:rFonts w:ascii="Aptos" w:hAnsi="Aptos" w:eastAsia="Aptos" w:cs="Aptos"/>
          <w:noProof w:val="0"/>
          <w:sz w:val="24"/>
          <w:szCs w:val="24"/>
          <w:lang w:val="de-DE"/>
        </w:rPr>
        <w:t xml:space="preserve"> bot mir früh die Möglichkeit, selbst mit Umlaufbahnen, Raketenstufen und Raumstationen zu experimentieren. Dort baute und testete ich bereits erste einfache Konzepte einer Orbitalschleuder.</w:t>
      </w:r>
    </w:p>
    <w:p w:rsidR="2806B81F" w:rsidP="70F56FB1" w:rsidRDefault="2806B81F" w14:paraId="1D284674" w14:textId="7BD0E265">
      <w:pPr>
        <w:spacing w:before="240" w:beforeAutospacing="off" w:after="240" w:afterAutospacing="off"/>
      </w:pPr>
      <w:r w:rsidRPr="70F56FB1" w:rsidR="2806B81F">
        <w:rPr>
          <w:rFonts w:ascii="Aptos" w:hAnsi="Aptos" w:eastAsia="Aptos" w:cs="Aptos"/>
          <w:noProof w:val="0"/>
          <w:sz w:val="24"/>
          <w:szCs w:val="24"/>
          <w:lang w:val="de-DE"/>
        </w:rPr>
        <w:t xml:space="preserve">Parallel dazu verfolgte ich Raumfahrt auch außerhalb von Spielen, unter anderem durch Raumfahrt-Dokumentationen und Online-Formate wie </w:t>
      </w:r>
      <w:r w:rsidRPr="70F56FB1" w:rsidR="2806B81F">
        <w:rPr>
          <w:rFonts w:ascii="Aptos" w:hAnsi="Aptos" w:eastAsia="Aptos" w:cs="Aptos"/>
          <w:i w:val="1"/>
          <w:iCs w:val="1"/>
          <w:noProof w:val="0"/>
          <w:sz w:val="24"/>
          <w:szCs w:val="24"/>
          <w:lang w:val="de-DE"/>
        </w:rPr>
        <w:t>What About It</w:t>
      </w:r>
      <w:r w:rsidRPr="70F56FB1" w:rsidR="2806B81F">
        <w:rPr>
          <w:rFonts w:ascii="Aptos" w:hAnsi="Aptos" w:eastAsia="Aptos" w:cs="Aptos"/>
          <w:noProof w:val="0"/>
          <w:sz w:val="24"/>
          <w:szCs w:val="24"/>
          <w:lang w:val="de-DE"/>
        </w:rPr>
        <w:t>, sowie durch das wachsende Interesse an SpaceX, das bei mir besonders seit dem Starship-SN5-Test stark zunahm. Dadurch wurde Raumfahrt für mich nicht nur ein Spielthema, sondern ein reales technisches Zukunftsfeld.</w:t>
      </w:r>
    </w:p>
    <w:p w:rsidR="2806B81F" w:rsidP="70F56FB1" w:rsidRDefault="2806B81F" w14:paraId="6054FE61" w14:textId="164F67B5">
      <w:pPr>
        <w:spacing w:before="240" w:beforeAutospacing="off" w:after="240" w:afterAutospacing="off"/>
      </w:pPr>
      <w:r w:rsidRPr="70F56FB1" w:rsidR="2806B81F">
        <w:rPr>
          <w:rFonts w:ascii="Aptos" w:hAnsi="Aptos" w:eastAsia="Aptos" w:cs="Aptos"/>
          <w:noProof w:val="0"/>
          <w:sz w:val="24"/>
          <w:szCs w:val="24"/>
          <w:lang w:val="de-DE"/>
        </w:rPr>
        <w:t xml:space="preserve">Mit komplexeren Simulatoren wie </w:t>
      </w:r>
      <w:r w:rsidRPr="70F56FB1" w:rsidR="2806B81F">
        <w:rPr>
          <w:rFonts w:ascii="Aptos" w:hAnsi="Aptos" w:eastAsia="Aptos" w:cs="Aptos"/>
          <w:i w:val="1"/>
          <w:iCs w:val="1"/>
          <w:noProof w:val="0"/>
          <w:sz w:val="24"/>
          <w:szCs w:val="24"/>
          <w:lang w:val="de-DE"/>
        </w:rPr>
        <w:t>Kerbal Space Program (KSP)</w:t>
      </w:r>
      <w:r w:rsidRPr="70F56FB1" w:rsidR="2806B81F">
        <w:rPr>
          <w:rFonts w:ascii="Aptos" w:hAnsi="Aptos" w:eastAsia="Aptos" w:cs="Aptos"/>
          <w:noProof w:val="0"/>
          <w:sz w:val="24"/>
          <w:szCs w:val="24"/>
          <w:lang w:val="de-DE"/>
        </w:rPr>
        <w:t xml:space="preserve"> und später </w:t>
      </w:r>
      <w:r w:rsidRPr="70F56FB1" w:rsidR="2806B81F">
        <w:rPr>
          <w:rFonts w:ascii="Aptos" w:hAnsi="Aptos" w:eastAsia="Aptos" w:cs="Aptos"/>
          <w:i w:val="1"/>
          <w:iCs w:val="1"/>
          <w:noProof w:val="0"/>
          <w:sz w:val="24"/>
          <w:szCs w:val="24"/>
          <w:lang w:val="de-DE"/>
        </w:rPr>
        <w:t>Juno: New Origins (JNO)</w:t>
      </w:r>
      <w:r w:rsidRPr="70F56FB1" w:rsidR="2806B81F">
        <w:rPr>
          <w:rFonts w:ascii="Aptos" w:hAnsi="Aptos" w:eastAsia="Aptos" w:cs="Aptos"/>
          <w:noProof w:val="0"/>
          <w:sz w:val="24"/>
          <w:szCs w:val="24"/>
          <w:lang w:val="de-DE"/>
        </w:rPr>
        <w:t xml:space="preserve"> konnte ich noch tiefer in die technische Seite eintauchen. Ich baute dort Raketen, Raumstationen, Flugzeuge und erneut auch Orbitalschleudern, um zu testen, wie sich solche Systeme im Spiel verhalten. Gleichzeitig entwickelte sich eine starke Begeisterung für den Mond als Ziel der Raumfahrt. Ich begann, virtuelle Mondmissionen durchzuführen, Bilder von der Mondoberfläche aufzunehmen und diese mit Freunden zu teilen – bis schließlich sogar eine „Gegenantwort“ in Form eines weiteren Mondbildes kam. Diese spielerischen Erfahrungen verstärkten mein Interesse an realen physikalischen Hintergründen solcher Missionen.</w:t>
      </w:r>
    </w:p>
    <w:p w:rsidR="2806B81F" w:rsidP="70F56FB1" w:rsidRDefault="2806B81F" w14:paraId="2CD98D48" w14:textId="0800194F">
      <w:pPr>
        <w:spacing w:before="240" w:beforeAutospacing="off" w:after="240" w:afterAutospacing="off"/>
      </w:pPr>
      <w:r w:rsidRPr="70F56FB1" w:rsidR="2806B81F">
        <w:rPr>
          <w:rFonts w:ascii="Aptos" w:hAnsi="Aptos" w:eastAsia="Aptos" w:cs="Aptos"/>
          <w:noProof w:val="0"/>
          <w:sz w:val="24"/>
          <w:szCs w:val="24"/>
          <w:lang w:val="de-DE"/>
        </w:rPr>
        <w:t>Darüber hinaus begann ich, selbst an einem eigenen Raumfahrtsimulator in Unity zu arbeiten. Dabei wurde mir bewusst, wie komplex die physikalischen Zusammenhänge hinter Umlaufbahnen, Antrieben und Kräften tatsächlich sind.</w:t>
      </w:r>
    </w:p>
    <w:p w:rsidR="2806B81F" w:rsidP="70F56FB1" w:rsidRDefault="2806B81F" w14:paraId="54526100" w14:textId="1CB7C166">
      <w:pPr>
        <w:spacing w:before="240" w:beforeAutospacing="off" w:after="240" w:afterAutospacing="off"/>
      </w:pPr>
      <w:r w:rsidRPr="70F56FB1" w:rsidR="2806B81F">
        <w:rPr>
          <w:rFonts w:ascii="Aptos" w:hAnsi="Aptos" w:eastAsia="Aptos" w:cs="Aptos"/>
          <w:noProof w:val="0"/>
          <w:sz w:val="24"/>
          <w:szCs w:val="24"/>
          <w:lang w:val="de-DE"/>
        </w:rPr>
        <w:t>Als die Facharbeit anstand, erkannte ich darin die Möglichkeit, dieses langjährige persönliche Interesse mit einer wissenschaftlichen Fragestellung zu verbinden. Die Wahl des Themas „Physikalische Analyse eines Erde–Mond-Transportsystems mit Orbitalschleuder“ entstand daher aus dem Wunsch, ein Konzept, das mich spielerisch schon lange fasziniert, nun physikalisch fundiert zu untersuchen und besser zu verstehen.</w:t>
      </w:r>
    </w:p>
    <w:p w:rsidR="70F56FB1" w:rsidP="70F56FB1" w:rsidRDefault="70F56FB1" w14:paraId="330597EA" w14:textId="1B62C036">
      <w:pPr>
        <w:pStyle w:val="Normal"/>
        <w:rPr>
          <w:noProof w:val="0"/>
          <w:lang w:val="de-DE"/>
        </w:rPr>
      </w:pPr>
    </w:p>
    <w:p w:rsidR="31CFD3D2" w:rsidP="70F56FB1" w:rsidRDefault="31CFD3D2" w14:paraId="761DEDAD" w14:textId="1C0C0D65">
      <w:pPr>
        <w:pStyle w:val="Normal"/>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1.2 Auswahl der Simulation und Zielsetzung </w:t>
      </w:r>
    </w:p>
    <w:p w:rsidR="31CFD3D2" w:rsidP="70F56FB1" w:rsidRDefault="31CFD3D2" w14:paraId="2657C7D5" w14:textId="686DB23E">
      <w:pPr>
        <w:spacing w:before="240" w:beforeAutospacing="off" w:after="240" w:afterAutospacing="off"/>
        <w:jc w:val="both"/>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Auswahl des Raumfahrtsimulators </w:t>
      </w:r>
    </w:p>
    <w:p w:rsidR="19E88E70" w:rsidP="70F56FB1" w:rsidRDefault="19E88E70" w14:paraId="5A3B2F77" w14:textId="2BB5C6E9">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 xml:space="preserve">Für die physikalische Analyse eines Erde–Mond-Transportsystems mit Orbitalschleuder ist eine Simulationsumgebung erforderlich, die realistische Orbitalmechanik, präzise Kraftwirkungen sowie komplexe Mehrkörpersysteme abbilden kann. Gleichzeitig muss sie technisch flexibel genug sein, um ungewöhnliche Konstruktionen wie rotierende </w:t>
      </w:r>
      <w:r w:rsidRPr="70F56FB1" w:rsidR="19E88E70">
        <w:rPr>
          <w:rFonts w:ascii="Arial" w:hAnsi="Arial" w:eastAsia="Arial" w:cs="Arial"/>
          <w:noProof w:val="0"/>
          <w:sz w:val="22"/>
          <w:szCs w:val="22"/>
          <w:lang w:val="de-DE"/>
        </w:rPr>
        <w:t>Tethersysteme</w:t>
      </w:r>
      <w:r w:rsidRPr="70F56FB1" w:rsidR="19E88E70">
        <w:rPr>
          <w:rFonts w:ascii="Arial" w:hAnsi="Arial" w:eastAsia="Arial" w:cs="Arial"/>
          <w:noProof w:val="0"/>
          <w:sz w:val="22"/>
          <w:szCs w:val="22"/>
          <w:lang w:val="de-DE"/>
        </w:rPr>
        <w:t xml:space="preserve"> darzustellen. Im Folgenden werden mehrere Raumfahrtsimulatoren </w:t>
      </w:r>
      <w:r w:rsidRPr="70F56FB1" w:rsidR="19E88E70">
        <w:rPr>
          <w:rFonts w:ascii="Arial" w:hAnsi="Arial" w:eastAsia="Arial" w:cs="Arial"/>
          <w:noProof w:val="0"/>
          <w:sz w:val="22"/>
          <w:szCs w:val="22"/>
          <w:lang w:val="de-DE"/>
        </w:rPr>
        <w:t>hinsichtlich ihrer Eignung geprüft.</w:t>
      </w:r>
    </w:p>
    <w:p w:rsidR="70F56FB1" w:rsidP="70F56FB1" w:rsidRDefault="70F56FB1" w14:paraId="73191DA8" w14:textId="30DF64F8">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2647B877" w14:textId="2008B856">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(SFS)</w:t>
      </w:r>
      <w:r w:rsidRPr="70F56FB1" w:rsidR="19E88E70">
        <w:rPr>
          <w:rFonts w:ascii="Arial" w:hAnsi="Arial" w:eastAsia="Arial" w:cs="Arial"/>
          <w:noProof w:val="0"/>
          <w:sz w:val="22"/>
          <w:szCs w:val="22"/>
          <w:lang w:val="de-DE"/>
        </w:rPr>
        <w:t xml:space="preserve"> </w:t>
      </w:r>
    </w:p>
    <w:p w:rsidR="19E88E70" w:rsidP="70F56FB1" w:rsidRDefault="19E88E70" w14:paraId="7EE1021D" w14:textId="42309C1A">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 xml:space="preserve">ist ein zweidimensionaler Simulator, der grundlegende Aspekte der Raumfahrt darstellt. Zwar wurde darin bereits eine funktionsfähige Orbitalschleuder konstruiert, jedoch ist die zugrunde liegende Physik nicht ausreichend realistisch modelliert. Zudem sind Bauteilauswahl und technische Funktionen stark eingeschränkt. Die zweidimensionale Darstellung stellt darüber hinaus eine erhebliche Limitierung für die realitätsnahe Untersuchung dreidimensionaler </w:t>
      </w:r>
      <w:r w:rsidRPr="70F56FB1" w:rsidR="19E88E70">
        <w:rPr>
          <w:rFonts w:ascii="Arial" w:hAnsi="Arial" w:eastAsia="Arial" w:cs="Arial"/>
          <w:noProof w:val="0"/>
          <w:sz w:val="22"/>
          <w:szCs w:val="22"/>
          <w:lang w:val="de-DE"/>
        </w:rPr>
        <w:t>Bahnmechanik dar. Für eine fundierte physikalische Analyse ist SFS daher ungeeignet.</w:t>
      </w:r>
    </w:p>
    <w:p w:rsidR="70F56FB1" w:rsidP="70F56FB1" w:rsidRDefault="70F56FB1" w14:paraId="44377EF6" w14:textId="4DEEEFD0">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02D8C8B8" w14:textId="1BEBC6C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2 (SFS2)</w:t>
      </w:r>
      <w:r w:rsidRPr="70F56FB1" w:rsidR="19E88E70">
        <w:rPr>
          <w:rFonts w:ascii="Arial" w:hAnsi="Arial" w:eastAsia="Arial" w:cs="Arial"/>
          <w:noProof w:val="0"/>
          <w:sz w:val="22"/>
          <w:szCs w:val="22"/>
          <w:lang w:val="de-DE"/>
        </w:rPr>
        <w:t xml:space="preserve"> </w:t>
      </w:r>
    </w:p>
    <w:p w:rsidR="19E88E70" w:rsidP="70F56FB1" w:rsidRDefault="19E88E70" w14:paraId="2CC11CDA" w14:textId="0E22275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befindet sich noch in der Entwicklung und ist derzeit nicht verfügbar. Eine Nutzung für diese Arbeit ist somit ausgeschlossen.</w:t>
      </w:r>
    </w:p>
    <w:p w:rsidR="70F56FB1" w:rsidP="70F56FB1" w:rsidRDefault="70F56FB1" w14:paraId="5F35A01B" w14:textId="35B8FBC0">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5B4AD02A" w14:textId="185A419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Kitten Space Agency (KSA)</w:t>
      </w:r>
    </w:p>
    <w:p w:rsidR="19E88E70" w:rsidP="70F56FB1" w:rsidRDefault="19E88E70" w14:paraId="45FCBDC5" w14:textId="48371B9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ist ein sehr neuer Simulator mit hoher grafischer Qualität und bereits fortgeschrittener physikalischer Darstellung, einschließlich eines realistisch skalierten Sonnensystems (RSS). Allerdings befindet sich das Projekt noch in einer frühen Entwicklungsphase. Der Bau funktionsfähiger Raumfahrzeuge ist derzeit umständlich, und viele notwendige Bauteile oder Funktionen sind noch nicht vollständig implementiert. Aufgrund dieser technischen Einschränkungen ist eine systematische Untersuchung eines komplexen Transportsystems aktuell nicht praktikabel.</w:t>
      </w:r>
    </w:p>
    <w:p w:rsidR="70F56FB1" w:rsidP="70F56FB1" w:rsidRDefault="70F56FB1" w14:paraId="331A53AF" w14:textId="221BECCC">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2842219F" w14:textId="649875C1">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 xml:space="preserve">Kerbal Space </w:t>
      </w:r>
      <w:r w:rsidRPr="70F56FB1" w:rsidR="19E88E70">
        <w:rPr>
          <w:rFonts w:ascii="Arial" w:hAnsi="Arial" w:eastAsia="Arial" w:cs="Arial"/>
          <w:b w:val="1"/>
          <w:bCs w:val="1"/>
          <w:noProof w:val="0"/>
          <w:sz w:val="22"/>
          <w:szCs w:val="22"/>
          <w:lang w:val="de-DE"/>
        </w:rPr>
        <w:t>Program</w:t>
      </w:r>
      <w:r w:rsidRPr="70F56FB1" w:rsidR="19E88E70">
        <w:rPr>
          <w:rFonts w:ascii="Arial" w:hAnsi="Arial" w:eastAsia="Arial" w:cs="Arial"/>
          <w:b w:val="1"/>
          <w:bCs w:val="1"/>
          <w:noProof w:val="0"/>
          <w:sz w:val="22"/>
          <w:szCs w:val="22"/>
          <w:lang w:val="de-DE"/>
        </w:rPr>
        <w:t xml:space="preserve"> (KSP)</w:t>
      </w:r>
      <w:r w:rsidRPr="70F56FB1" w:rsidR="19E88E70">
        <w:rPr>
          <w:rFonts w:ascii="Arial" w:hAnsi="Arial" w:eastAsia="Arial" w:cs="Arial"/>
          <w:noProof w:val="0"/>
          <w:sz w:val="22"/>
          <w:szCs w:val="22"/>
          <w:lang w:val="de-DE"/>
        </w:rPr>
        <w:t xml:space="preserve"> </w:t>
      </w:r>
    </w:p>
    <w:p w:rsidR="19E88E70" w:rsidP="70F56FB1" w:rsidRDefault="19E88E70" w14:paraId="0423377A" w14:textId="4BE54F55">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ist einer der umfangreichsten Raumfahrtsimulatoren und bietet große konstruktive Freiheit, zahlreiche Bauteile sowie die Möglichkeit, eigene Planetensysteme zu erstellen. Mit Erweiterungen stehen zudem mechanische Bauteile wie Motoren und Aktuatoren zur Verfügung, die grundsätzlich für den Bau einer Orbitalschleuder geeignet erscheinen. Allerdings erfordert ein</w:t>
      </w:r>
      <w:r w:rsidRPr="70F56FB1" w:rsidR="01CDE8F5">
        <w:rPr>
          <w:rFonts w:ascii="Arial" w:hAnsi="Arial" w:eastAsia="Arial" w:cs="Arial"/>
          <w:noProof w:val="0"/>
          <w:sz w:val="22"/>
          <w:szCs w:val="22"/>
          <w:lang w:val="de-DE"/>
        </w:rPr>
        <w:t>e</w:t>
      </w:r>
      <w:r w:rsidRPr="70F56FB1" w:rsidR="19E88E70">
        <w:rPr>
          <w:rFonts w:ascii="Arial" w:hAnsi="Arial" w:eastAsia="Arial" w:cs="Arial"/>
          <w:noProof w:val="0"/>
          <w:sz w:val="22"/>
          <w:szCs w:val="22"/>
          <w:lang w:val="de-DE"/>
        </w:rPr>
        <w:t xml:space="preserve"> rotierende </w:t>
      </w:r>
      <w:r w:rsidRPr="70F56FB1" w:rsidR="249B08A8">
        <w:rPr>
          <w:rFonts w:ascii="Arial" w:hAnsi="Arial" w:eastAsia="Arial" w:cs="Arial"/>
          <w:noProof w:val="0"/>
          <w:sz w:val="22"/>
          <w:szCs w:val="22"/>
          <w:lang w:val="de-DE"/>
        </w:rPr>
        <w:t xml:space="preserve">Orbitalschleuder </w:t>
      </w:r>
      <w:r w:rsidRPr="70F56FB1" w:rsidR="19E88E70">
        <w:rPr>
          <w:rFonts w:ascii="Arial" w:hAnsi="Arial" w:eastAsia="Arial" w:cs="Arial"/>
          <w:noProof w:val="0"/>
          <w:sz w:val="22"/>
          <w:szCs w:val="22"/>
          <w:lang w:val="de-DE"/>
        </w:rPr>
        <w:t xml:space="preserve">sehr präzise physikalische Berechnungen innerhalb der </w:t>
      </w:r>
      <w:r w:rsidRPr="70F56FB1" w:rsidR="19E88E70">
        <w:rPr>
          <w:rFonts w:ascii="Arial" w:hAnsi="Arial" w:eastAsia="Arial" w:cs="Arial"/>
          <w:noProof w:val="0"/>
          <w:sz w:val="22"/>
          <w:szCs w:val="22"/>
          <w:lang w:val="de-DE"/>
        </w:rPr>
        <w:t>Spielengine</w:t>
      </w:r>
      <w:r w:rsidRPr="70F56FB1" w:rsidR="19E88E70">
        <w:rPr>
          <w:rFonts w:ascii="Arial" w:hAnsi="Arial" w:eastAsia="Arial" w:cs="Arial"/>
          <w:noProof w:val="0"/>
          <w:sz w:val="22"/>
          <w:szCs w:val="22"/>
          <w:lang w:val="de-DE"/>
        </w:rPr>
        <w:t>. Bei großen oder stark belasteten Konstruktionen treten Stabilitätsprobleme und numerische Ungenauigkeiten auf, die im Spiel als sogenannte „</w:t>
      </w:r>
      <w:r w:rsidRPr="70F56FB1" w:rsidR="32F8B1F5">
        <w:rPr>
          <w:rFonts w:ascii="Arial" w:hAnsi="Arial" w:eastAsia="Arial" w:cs="Arial"/>
          <w:noProof w:val="0"/>
          <w:sz w:val="22"/>
          <w:szCs w:val="22"/>
          <w:lang w:val="de-DE"/>
        </w:rPr>
        <w:t xml:space="preserve">Space </w:t>
      </w:r>
      <w:r w:rsidRPr="70F56FB1" w:rsidR="19E88E70">
        <w:rPr>
          <w:rFonts w:ascii="Arial" w:hAnsi="Arial" w:eastAsia="Arial" w:cs="Arial"/>
          <w:noProof w:val="0"/>
          <w:sz w:val="22"/>
          <w:szCs w:val="22"/>
          <w:lang w:val="de-DE"/>
        </w:rPr>
        <w:t xml:space="preserve">Kraken“ bekannt sind. Diese führen zu </w:t>
      </w:r>
      <w:r w:rsidRPr="70F56FB1" w:rsidR="19E88E70">
        <w:rPr>
          <w:rFonts w:ascii="Arial" w:hAnsi="Arial" w:eastAsia="Arial" w:cs="Arial"/>
          <w:noProof w:val="0"/>
          <w:sz w:val="22"/>
          <w:szCs w:val="22"/>
          <w:lang w:val="de-DE"/>
        </w:rPr>
        <w:t>unphysikalischem</w:t>
      </w:r>
      <w:r w:rsidRPr="70F56FB1" w:rsidR="19E88E70">
        <w:rPr>
          <w:rFonts w:ascii="Arial" w:hAnsi="Arial" w:eastAsia="Arial" w:cs="Arial"/>
          <w:noProof w:val="0"/>
          <w:sz w:val="22"/>
          <w:szCs w:val="22"/>
          <w:lang w:val="de-DE"/>
        </w:rPr>
        <w:t xml:space="preserve"> Verhalten oder zum Auseinanderbrechen komplexer Strukturen. Zudem steigen die Rechenanforderungen bei groß</w:t>
      </w:r>
      <w:r w:rsidRPr="70F56FB1" w:rsidR="16192CAF">
        <w:rPr>
          <w:rFonts w:ascii="Arial" w:hAnsi="Arial" w:eastAsia="Arial" w:cs="Arial"/>
          <w:noProof w:val="0"/>
          <w:sz w:val="22"/>
          <w:szCs w:val="22"/>
          <w:lang w:val="de-DE"/>
        </w:rPr>
        <w:t>en</w:t>
      </w:r>
      <w:r w:rsidRPr="70F56FB1" w:rsidR="19E88E70">
        <w:rPr>
          <w:rFonts w:ascii="Arial" w:hAnsi="Arial" w:eastAsia="Arial" w:cs="Arial"/>
          <w:noProof w:val="0"/>
          <w:sz w:val="22"/>
          <w:szCs w:val="22"/>
          <w:lang w:val="de-DE"/>
        </w:rPr>
        <w:t xml:space="preserve"> Konstruktionen stark an. Dadurch ist eine verlässliche, reproduzierbare physikalische Analyse nur eingeschränkt möglich, weshalb KSP für diese Arbeit nicht verwendet wird.</w:t>
      </w:r>
    </w:p>
    <w:p w:rsidR="70F56FB1" w:rsidP="70F56FB1" w:rsidRDefault="70F56FB1" w14:paraId="59CE8192" w14:textId="5D5B6D3E">
      <w:pPr>
        <w:spacing w:before="240" w:beforeAutospacing="off" w:after="240" w:afterAutospacing="off"/>
        <w:jc w:val="both"/>
        <w:rPr>
          <w:rFonts w:ascii="Arial" w:hAnsi="Arial" w:eastAsia="Arial" w:cs="Arial"/>
          <w:noProof w:val="0"/>
          <w:sz w:val="22"/>
          <w:szCs w:val="22"/>
          <w:lang w:val="de-DE"/>
        </w:rPr>
      </w:pPr>
    </w:p>
    <w:p w:rsidR="18679F89" w:rsidP="70F56FB1" w:rsidRDefault="18679F89" w14:paraId="17BCFE19" w14:textId="00C5BFE6">
      <w:pPr>
        <w:pStyle w:val="Normal"/>
        <w:spacing w:before="240" w:beforeAutospacing="off" w:after="240" w:afterAutospacing="off"/>
        <w:jc w:val="both"/>
      </w:pPr>
      <w:r w:rsidRPr="70F56FB1" w:rsidR="18679F89">
        <w:rPr>
          <w:rFonts w:ascii="Arial" w:hAnsi="Arial" w:eastAsia="Arial" w:cs="Arial"/>
          <w:b w:val="1"/>
          <w:bCs w:val="1"/>
          <w:noProof w:val="0"/>
          <w:sz w:val="22"/>
          <w:szCs w:val="22"/>
          <w:lang w:val="de-DE"/>
        </w:rPr>
        <w:t xml:space="preserve">Kerbal Space </w:t>
      </w:r>
      <w:r w:rsidRPr="70F56FB1" w:rsidR="18679F89">
        <w:rPr>
          <w:rFonts w:ascii="Arial" w:hAnsi="Arial" w:eastAsia="Arial" w:cs="Arial"/>
          <w:b w:val="1"/>
          <w:bCs w:val="1"/>
          <w:noProof w:val="0"/>
          <w:sz w:val="22"/>
          <w:szCs w:val="22"/>
          <w:lang w:val="de-DE"/>
        </w:rPr>
        <w:t>Program</w:t>
      </w:r>
      <w:r w:rsidRPr="70F56FB1" w:rsidR="18679F89">
        <w:rPr>
          <w:rFonts w:ascii="Arial" w:hAnsi="Arial" w:eastAsia="Arial" w:cs="Arial"/>
          <w:b w:val="1"/>
          <w:bCs w:val="1"/>
          <w:noProof w:val="0"/>
          <w:sz w:val="22"/>
          <w:szCs w:val="22"/>
          <w:lang w:val="de-DE"/>
        </w:rPr>
        <w:t xml:space="preserve"> 2 (KSP2)</w:t>
      </w:r>
    </w:p>
    <w:p w:rsidR="18679F89" w:rsidP="70F56FB1" w:rsidRDefault="18679F89" w14:paraId="368DFBD5" w14:textId="13C5A038">
      <w:pPr>
        <w:pStyle w:val="Normal"/>
        <w:spacing w:before="240" w:beforeAutospacing="off" w:after="240" w:afterAutospacing="off"/>
        <w:jc w:val="both"/>
      </w:pPr>
      <w:r w:rsidRPr="70F56FB1" w:rsidR="18679F89">
        <w:rPr>
          <w:rFonts w:ascii="Arial" w:hAnsi="Arial" w:eastAsia="Arial" w:cs="Arial"/>
          <w:noProof w:val="0"/>
          <w:sz w:val="22"/>
          <w:szCs w:val="22"/>
          <w:lang w:val="de-DE"/>
        </w:rPr>
        <w:t>sollte ursprünglich eine technisch verbesserte Grundlage mit moderner Physik-Engine und besserer Performance bieten. In der Praxis zeigte sich jedoch, dass die Simulation ebenfalls mit erheblichen physikalischen Ungenauigkeiten, Instabilitäten und Performanceproblemen zu kämpfen hatte. Viele geplante Funktionen wurden nicht vollständig umgesetzt, und die Weiterentwicklung des Projekts verlief problematisch. Dadurch ist KSP2 derzeit keine stabile oder wissenschaftlich verlässliche Plattform für die Simulation komplexer Mehrkörpersysteme wie einer Orbitalschleuder.</w:t>
      </w:r>
    </w:p>
    <w:p w:rsidR="70F56FB1" w:rsidP="70F56FB1" w:rsidRDefault="70F56FB1" w14:paraId="655A4AD6" w14:textId="7C856FE0">
      <w:pPr>
        <w:pStyle w:val="Normal"/>
        <w:spacing w:before="240" w:beforeAutospacing="off" w:after="240" w:afterAutospacing="off"/>
        <w:jc w:val="both"/>
        <w:rPr>
          <w:rFonts w:ascii="Arial" w:hAnsi="Arial" w:eastAsia="Arial" w:cs="Arial"/>
          <w:noProof w:val="0"/>
          <w:sz w:val="22"/>
          <w:szCs w:val="22"/>
          <w:lang w:val="de-DE"/>
        </w:rPr>
      </w:pPr>
    </w:p>
    <w:p w:rsidR="19E88E70" w:rsidP="70F56FB1" w:rsidRDefault="19E88E70" w14:paraId="04055E9E" w14:textId="0809D195">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Juno: New Origins (JNO</w:t>
      </w:r>
      <w:r w:rsidRPr="70F56FB1" w:rsidR="35D147E3">
        <w:rPr>
          <w:rFonts w:ascii="Arial" w:hAnsi="Arial" w:eastAsia="Arial" w:cs="Arial"/>
          <w:b w:val="1"/>
          <w:bCs w:val="1"/>
          <w:noProof w:val="0"/>
          <w:sz w:val="22"/>
          <w:szCs w:val="22"/>
          <w:lang w:val="de-DE"/>
        </w:rPr>
        <w:t>)</w:t>
      </w:r>
    </w:p>
    <w:p w:rsidR="0D1434EF" w:rsidP="70F56FB1" w:rsidRDefault="0D1434EF" w14:paraId="3BA2B0CC" w14:textId="32D32439">
      <w:pPr>
        <w:spacing w:before="240" w:beforeAutospacing="off" w:after="240" w:afterAutospacing="off"/>
        <w:jc w:val="both"/>
      </w:pPr>
      <w:r w:rsidRPr="70F56FB1" w:rsidR="0D1434EF">
        <w:rPr>
          <w:rFonts w:ascii="Arial" w:hAnsi="Arial" w:eastAsia="Arial" w:cs="Arial"/>
          <w:noProof w:val="0"/>
          <w:sz w:val="22"/>
          <w:szCs w:val="22"/>
          <w:lang w:val="de-DE"/>
        </w:rPr>
        <w:t xml:space="preserve">wird daher als Simulationsplattform für diese Facharbeit gewählt. Der Simulator bietet eine stabile Physikberechnung, frei skalierbare Bauteile sowie ein leistungsfähiges System zur Erstellung eigener Planeten, Umlaufbahnen und physikalischer Parameter. Besonders relevant ist die Möglichkeit, bewegliche Strukturen mit Gelenken, Motoren und Rotationssystemen zu konstruieren. Dadurch kann eine Orbitalschleuder nicht nur statisch dargestellt, sondern als dynamisches System mit realen Kräften, Drehbewegungen und Beschleunigungen modelliert werden. Ein weiterer Vorteil liegt in den integrierten Analysewerkzeugen: Bahnparameter, Geschwindigkeiten und Beschleunigungen können direkt ausgelesen werden. Damit eignet sich JNO nicht nur zur Darstellung, sondern auch zur </w:t>
      </w:r>
      <w:r w:rsidRPr="70F56FB1" w:rsidR="0D1434EF">
        <w:rPr>
          <w:rFonts w:ascii="Arial" w:hAnsi="Arial" w:eastAsia="Arial" w:cs="Arial"/>
          <w:b w:val="0"/>
          <w:bCs w:val="0"/>
          <w:noProof w:val="0"/>
          <w:sz w:val="22"/>
          <w:szCs w:val="22"/>
          <w:lang w:val="de-DE"/>
        </w:rPr>
        <w:t>quantitativen Untersuchung</w:t>
      </w:r>
      <w:r w:rsidRPr="70F56FB1" w:rsidR="0D1434EF">
        <w:rPr>
          <w:rFonts w:ascii="Arial" w:hAnsi="Arial" w:eastAsia="Arial" w:cs="Arial"/>
          <w:noProof w:val="0"/>
          <w:sz w:val="22"/>
          <w:szCs w:val="22"/>
          <w:lang w:val="de-DE"/>
        </w:rPr>
        <w:t xml:space="preserve"> von Energiebedarf, Geschwindigkeitsänderungen und Belastungen. Zusätzlich besteht bereits umfangreiche Erfahrung im Umgang mit diesem Simulator, was eine gezielte und effiziente Umsetzung der komplexen Modelle ermöglicht.</w:t>
      </w:r>
    </w:p>
    <w:p w:rsidR="70F56FB1" w:rsidP="70F56FB1" w:rsidRDefault="70F56FB1" w14:paraId="0AE69C62" w14:textId="3195F165">
      <w:pPr>
        <w:spacing w:before="240" w:beforeAutospacing="off" w:after="240" w:afterAutospacing="off"/>
        <w:jc w:val="both"/>
        <w:rPr>
          <w:rFonts w:ascii="Arial" w:hAnsi="Arial" w:eastAsia="Arial" w:cs="Arial"/>
          <w:noProof w:val="0"/>
          <w:sz w:val="22"/>
          <w:szCs w:val="22"/>
          <w:lang w:val="de-DE"/>
        </w:rPr>
      </w:pPr>
    </w:p>
    <w:p w:rsidR="59060950" w:rsidP="70F56FB1" w:rsidRDefault="59060950" w14:paraId="308647C2" w14:textId="4EB6D69C">
      <w:pPr>
        <w:spacing w:before="240" w:beforeAutospacing="off" w:after="240" w:afterAutospacing="off"/>
        <w:jc w:val="both"/>
        <w:rPr>
          <w:rFonts w:ascii="Arial" w:hAnsi="Arial" w:eastAsia="Arial" w:cs="Arial"/>
          <w:noProof w:val="0"/>
          <w:sz w:val="22"/>
          <w:szCs w:val="22"/>
          <w:lang w:val="de-DE"/>
        </w:rPr>
      </w:pPr>
      <w:hyperlink r:id="R22bf499a4e524746">
        <w:r w:rsidRPr="70F56FB1" w:rsidR="59060950">
          <w:rPr>
            <w:rFonts w:ascii="Arial" w:hAnsi="Arial" w:eastAsia="Arial" w:cs="Arial"/>
            <w:noProof w:val="0"/>
            <w:sz w:val="22"/>
            <w:szCs w:val="22"/>
            <w:lang w:val="de-DE"/>
          </w:rPr>
          <w:t>https://store.steampowered.com/app/1718870/Spaceflight_Simul</w:t>
        </w:r>
        <w:r w:rsidRPr="70F56FB1" w:rsidR="59060950">
          <w:rPr>
            <w:rFonts w:ascii="Arial" w:hAnsi="Arial" w:eastAsia="Arial" w:cs="Arial"/>
            <w:noProof w:val="0"/>
            <w:sz w:val="22"/>
            <w:szCs w:val="22"/>
            <w:lang w:val="de-DE"/>
          </w:rPr>
          <w:t>ator/</w:t>
        </w:r>
      </w:hyperlink>
    </w:p>
    <w:p w:rsidR="59060950" w:rsidP="70F56FB1" w:rsidRDefault="59060950" w14:paraId="633B82AD" w14:textId="098B32F9">
      <w:pPr>
        <w:pStyle w:val="Normal"/>
        <w:spacing w:before="240" w:beforeAutospacing="off" w:after="240" w:afterAutospacing="off"/>
        <w:jc w:val="both"/>
      </w:pPr>
      <w:hyperlink r:id="R27c4138bdbc94196">
        <w:r w:rsidRPr="70F56FB1" w:rsidR="59060950">
          <w:rPr>
            <w:rFonts w:ascii="Arial" w:hAnsi="Arial" w:eastAsia="Arial" w:cs="Arial"/>
            <w:noProof w:val="0"/>
            <w:sz w:val="22"/>
            <w:szCs w:val="22"/>
            <w:lang w:val="de-DE"/>
          </w:rPr>
          <w:t>https://store.steampowered.com/app/2960460/Spaceflight_Simulator_2/</w:t>
        </w:r>
      </w:hyperlink>
    </w:p>
    <w:p w:rsidR="59060950" w:rsidP="70F56FB1" w:rsidRDefault="59060950" w14:paraId="76C24D5B" w14:textId="689060A0">
      <w:pPr>
        <w:pStyle w:val="Normal"/>
        <w:spacing w:before="240" w:beforeAutospacing="off" w:after="240" w:afterAutospacing="off"/>
        <w:jc w:val="both"/>
      </w:pPr>
      <w:hyperlink r:id="R66b73da9c10a4447">
        <w:r w:rsidRPr="70F56FB1" w:rsidR="59060950">
          <w:rPr>
            <w:rFonts w:ascii="Arial" w:hAnsi="Arial" w:eastAsia="Arial" w:cs="Arial"/>
            <w:noProof w:val="0"/>
            <w:sz w:val="22"/>
            <w:szCs w:val="22"/>
            <w:lang w:val="de-DE"/>
          </w:rPr>
          <w:t>https://ahwoo.com/store/KPbAA1Au/kitten-space-agency</w:t>
        </w:r>
      </w:hyperlink>
    </w:p>
    <w:p w:rsidR="59060950" w:rsidP="70F56FB1" w:rsidRDefault="59060950" w14:paraId="18075833" w14:textId="768EB350">
      <w:pPr>
        <w:pStyle w:val="Normal"/>
        <w:spacing w:before="240" w:beforeAutospacing="off" w:after="240" w:afterAutospacing="off"/>
        <w:jc w:val="both"/>
      </w:pPr>
      <w:hyperlink r:id="R5a83bc4466eb4bf8">
        <w:r w:rsidRPr="70F56FB1" w:rsidR="59060950">
          <w:rPr>
            <w:rFonts w:ascii="Arial" w:hAnsi="Arial" w:eastAsia="Arial" w:cs="Arial"/>
            <w:noProof w:val="0"/>
            <w:sz w:val="22"/>
            <w:szCs w:val="22"/>
            <w:lang w:val="de-DE"/>
          </w:rPr>
          <w:t>https://store.steampowered.com/app/220200/Kerbal_Space_Program/</w:t>
        </w:r>
      </w:hyperlink>
    </w:p>
    <w:p w:rsidR="59060950" w:rsidP="70F56FB1" w:rsidRDefault="59060950" w14:paraId="2F2D60C9" w14:textId="4814A574">
      <w:pPr>
        <w:pStyle w:val="Normal"/>
        <w:spacing w:before="240" w:beforeAutospacing="off" w:after="240" w:afterAutospacing="off"/>
        <w:jc w:val="both"/>
      </w:pPr>
      <w:hyperlink r:id="R89530361055642df">
        <w:r w:rsidRPr="70F56FB1" w:rsidR="59060950">
          <w:rPr>
            <w:rFonts w:ascii="Arial" w:hAnsi="Arial" w:eastAsia="Arial" w:cs="Arial"/>
            <w:noProof w:val="0"/>
            <w:sz w:val="22"/>
            <w:szCs w:val="22"/>
            <w:lang w:val="de-DE"/>
          </w:rPr>
          <w:t>https://wiki.kerbalspaceprogram.com/wiki/Deep_Space_Kraken</w:t>
        </w:r>
      </w:hyperlink>
    </w:p>
    <w:p w:rsidR="59060950" w:rsidP="70F56FB1" w:rsidRDefault="59060950" w14:paraId="38FC134E" w14:textId="20236549">
      <w:pPr>
        <w:pStyle w:val="Normal"/>
        <w:spacing w:before="240" w:beforeAutospacing="off" w:after="240" w:afterAutospacing="off"/>
        <w:jc w:val="both"/>
      </w:pPr>
      <w:hyperlink r:id="Rbe27411d5d354cbc">
        <w:r w:rsidRPr="70F56FB1" w:rsidR="59060950">
          <w:rPr>
            <w:rFonts w:ascii="Arial" w:hAnsi="Arial" w:eastAsia="Arial" w:cs="Arial"/>
            <w:noProof w:val="0"/>
            <w:sz w:val="22"/>
            <w:szCs w:val="22"/>
            <w:lang w:val="de-DE"/>
          </w:rPr>
          <w:t>https://store.steampowered.com/app/954850/Kerbal_Space_Program_2/</w:t>
        </w:r>
      </w:hyperlink>
    </w:p>
    <w:p w:rsidR="59060950" w:rsidP="70F56FB1" w:rsidRDefault="59060950" w14:paraId="79D29635" w14:textId="532995D2">
      <w:pPr>
        <w:pStyle w:val="Normal"/>
        <w:spacing w:before="240" w:beforeAutospacing="off" w:after="240" w:afterAutospacing="off"/>
        <w:jc w:val="both"/>
      </w:pPr>
      <w:r w:rsidRPr="70F56FB1" w:rsidR="59060950">
        <w:rPr>
          <w:rFonts w:ascii="Arial" w:hAnsi="Arial" w:eastAsia="Arial" w:cs="Arial"/>
          <w:noProof w:val="0"/>
          <w:sz w:val="22"/>
          <w:szCs w:val="22"/>
          <w:lang w:val="de-DE"/>
        </w:rPr>
        <w:t>https://store.steampowered.com/app/870200/Juno_New_Origins/</w:t>
      </w:r>
    </w:p>
    <w:p w:rsidR="70F56FB1" w:rsidP="70F56FB1" w:rsidRDefault="70F56FB1" w14:paraId="3E8E0DE4" w14:textId="66189438">
      <w:pPr>
        <w:pStyle w:val="Normal"/>
        <w:suppressLineNumbers w:val="0"/>
        <w:bidi w:val="0"/>
        <w:spacing w:before="240" w:beforeAutospacing="off" w:after="240" w:afterAutospacing="off" w:line="279" w:lineRule="auto"/>
        <w:ind w:left="0" w:right="0"/>
        <w:jc w:val="both"/>
        <w:rPr>
          <w:rFonts w:ascii="Arial" w:hAnsi="Arial" w:eastAsia="Arial" w:cs="Arial"/>
          <w:noProof w:val="0"/>
          <w:sz w:val="22"/>
          <w:szCs w:val="22"/>
          <w:lang w:val="de-DE"/>
        </w:rPr>
      </w:pPr>
    </w:p>
    <w:p w:rsidR="70F56FB1" w:rsidP="70F56FB1" w:rsidRDefault="70F56FB1" w14:paraId="611CD996" w14:textId="35D8DCC9">
      <w:pPr>
        <w:spacing w:before="240" w:beforeAutospacing="off" w:after="240" w:afterAutospacing="off"/>
        <w:jc w:val="both"/>
        <w:rPr>
          <w:rFonts w:ascii="Arial" w:hAnsi="Arial" w:eastAsia="Arial" w:cs="Arial"/>
          <w:b w:val="1"/>
          <w:bCs w:val="1"/>
          <w:noProof w:val="0"/>
          <w:sz w:val="22"/>
          <w:szCs w:val="22"/>
          <w:lang w:val="de-DE"/>
        </w:rPr>
      </w:pPr>
    </w:p>
    <w:p w:rsidR="39544A8C" w:rsidP="70F56FB1" w:rsidRDefault="39544A8C" w14:paraId="29FB3C98" w14:textId="611FE289">
      <w:pPr>
        <w:pStyle w:val="Normal"/>
        <w:rPr>
          <w:rFonts w:ascii="Arial" w:hAnsi="Arial" w:eastAsia="Arial" w:cs="Arial"/>
          <w:b w:val="1"/>
          <w:bCs w:val="1"/>
          <w:noProof w:val="0"/>
          <w:sz w:val="28"/>
          <w:szCs w:val="28"/>
          <w:lang w:val="de-DE"/>
        </w:rPr>
      </w:pPr>
      <w:r w:rsidRPr="70F56FB1" w:rsidR="39544A8C">
        <w:rPr>
          <w:rFonts w:ascii="Arial" w:hAnsi="Arial" w:eastAsia="Arial" w:cs="Arial"/>
          <w:b w:val="1"/>
          <w:bCs w:val="1"/>
          <w:noProof w:val="0"/>
          <w:sz w:val="28"/>
          <w:szCs w:val="28"/>
          <w:lang w:val="de-DE"/>
        </w:rPr>
        <w:t>Zielsetzung der Simulation</w:t>
      </w:r>
    </w:p>
    <w:p w:rsidR="353515EF" w:rsidP="70F56FB1" w:rsidRDefault="353515EF" w14:paraId="102EAAEB" w14:textId="7D53C1E9">
      <w:pPr>
        <w:pStyle w:val="Normal"/>
        <w:rPr>
          <w:rFonts w:ascii="Arial" w:hAnsi="Arial" w:eastAsia="Arial" w:cs="Arial"/>
          <w:b w:val="1"/>
          <w:bCs w:val="1"/>
          <w:noProof w:val="0"/>
          <w:sz w:val="28"/>
          <w:szCs w:val="28"/>
          <w:lang w:val="de-DE"/>
        </w:rPr>
      </w:pPr>
      <w:r w:rsidRPr="70F56FB1" w:rsidR="353515EF">
        <w:rPr>
          <w:rFonts w:ascii="Arial" w:hAnsi="Arial" w:eastAsia="Arial" w:cs="Arial"/>
          <w:noProof w:val="0"/>
          <w:sz w:val="22"/>
          <w:szCs w:val="22"/>
          <w:lang w:val="de-DE"/>
        </w:rPr>
        <w:t>Die Simulation mit JNO dient als zentrales Werkzeug zur Bearbeitung der Problemstellung dieser Facharbeit. Die Simulation wird dabei gezielt entlang der Struktur der Arbeit eingesetzt:</w:t>
      </w:r>
    </w:p>
    <w:p w:rsidR="353515EF" w:rsidP="70F56FB1" w:rsidRDefault="353515EF" w14:paraId="261D87D1" w14:textId="688518A1">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2</w:t>
      </w:r>
      <w:r w:rsidRPr="70F56FB1" w:rsidR="353515EF">
        <w:rPr>
          <w:rFonts w:ascii="Arial" w:hAnsi="Arial" w:eastAsia="Arial" w:cs="Arial"/>
          <w:noProof w:val="0"/>
          <w:sz w:val="22"/>
          <w:szCs w:val="22"/>
          <w:lang w:val="de-DE"/>
        </w:rPr>
        <w:t xml:space="preserve"> wird das Grundkonzept der Orbitalschleuder modelliert, einschließlich der Positionierung im LEO und LLO sowie der Einbindung einer mondbasierten Schleuder.</w:t>
      </w:r>
    </w:p>
    <w:p w:rsidR="353515EF" w:rsidP="70F56FB1" w:rsidRDefault="353515EF" w14:paraId="581A527E" w14:textId="72F5811E">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3</w:t>
      </w:r>
      <w:r w:rsidRPr="70F56FB1" w:rsidR="353515EF">
        <w:rPr>
          <w:rFonts w:ascii="Arial" w:hAnsi="Arial" w:eastAsia="Arial" w:cs="Arial"/>
          <w:noProof w:val="0"/>
          <w:sz w:val="22"/>
          <w:szCs w:val="22"/>
          <w:lang w:val="de-DE"/>
        </w:rPr>
        <w:t xml:space="preserve"> wird die Mondschleuder detailliert untersucht. Mithilfe von JNO werden benötigte Abwurfgeschwindigkeiten, Schleuderlängen und Rotationsraten getestet. Dabei werden Beschleunigungen gemessen, um Rückschlüsse auf strukturelle Belastungsgrenzen zu ziehen.</w:t>
      </w:r>
    </w:p>
    <w:p w:rsidR="353515EF" w:rsidP="70F56FB1" w:rsidRDefault="353515EF" w14:paraId="28EEFE89" w14:textId="62C11FE1">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4</w:t>
      </w:r>
      <w:r w:rsidRPr="70F56FB1" w:rsidR="353515EF">
        <w:rPr>
          <w:rFonts w:ascii="Arial" w:hAnsi="Arial" w:eastAsia="Arial" w:cs="Arial"/>
          <w:noProof w:val="0"/>
          <w:sz w:val="22"/>
          <w:szCs w:val="22"/>
          <w:lang w:val="de-DE"/>
        </w:rPr>
        <w:t xml:space="preserve"> werden unterschiedliche Transferbahnen zwischen Erde und Mond simuliert. Die Simulation ermöglicht den Vergleich von direktem, energiearmem, schnellem und sicherem Transfer hinsichtlich Geschwindigkeit und benötigter Bahnänderungen.</w:t>
      </w:r>
    </w:p>
    <w:p w:rsidR="353515EF" w:rsidP="70F56FB1" w:rsidRDefault="353515EF" w14:paraId="0FBAD51E" w14:textId="235F5195">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5</w:t>
      </w:r>
      <w:r w:rsidRPr="70F56FB1" w:rsidR="353515EF">
        <w:rPr>
          <w:rFonts w:ascii="Arial" w:hAnsi="Arial" w:eastAsia="Arial" w:cs="Arial"/>
          <w:noProof w:val="0"/>
          <w:sz w:val="22"/>
          <w:szCs w:val="22"/>
          <w:lang w:val="de-DE"/>
        </w:rPr>
        <w:t xml:space="preserve"> werden die während des Schleudervorgangs auftretenden Beschleunigungen (g-Kräfte) analysiert. Anhand der in JNO gemessenen Werte wird bewertet, ob der Transport für Menschen, empfindliche Fracht oder nur für robuste Güter geeignet ist.</w:t>
      </w:r>
    </w:p>
    <w:p w:rsidR="353515EF" w:rsidP="70F56FB1" w:rsidRDefault="353515EF" w14:paraId="39C9FAFE" w14:textId="3444E9A3">
      <w:pPr>
        <w:spacing w:before="240" w:beforeAutospacing="off" w:after="240" w:afterAutospacing="off"/>
        <w:jc w:val="both"/>
      </w:pPr>
      <w:r w:rsidRPr="70F56FB1" w:rsidR="353515EF">
        <w:rPr>
          <w:rFonts w:ascii="Arial" w:hAnsi="Arial" w:eastAsia="Arial" w:cs="Arial"/>
          <w:noProof w:val="0"/>
          <w:sz w:val="22"/>
          <w:szCs w:val="22"/>
          <w:lang w:val="de-DE"/>
        </w:rPr>
        <w:t xml:space="preserve">JNO wird somit nicht nur zur Visualisierung genutzt, sondern als </w:t>
      </w:r>
      <w:r w:rsidRPr="70F56FB1" w:rsidR="353515EF">
        <w:rPr>
          <w:rFonts w:ascii="Arial" w:hAnsi="Arial" w:eastAsia="Arial" w:cs="Arial"/>
          <w:b w:val="0"/>
          <w:bCs w:val="0"/>
          <w:noProof w:val="0"/>
          <w:sz w:val="22"/>
          <w:szCs w:val="22"/>
          <w:lang w:val="de-DE"/>
        </w:rPr>
        <w:t xml:space="preserve">experimentelles </w:t>
      </w:r>
      <w:r w:rsidRPr="70F56FB1" w:rsidR="353515EF">
        <w:rPr>
          <w:rFonts w:ascii="Arial" w:hAnsi="Arial" w:eastAsia="Arial" w:cs="Arial"/>
          <w:b w:val="0"/>
          <w:bCs w:val="0"/>
          <w:noProof w:val="0"/>
          <w:sz w:val="22"/>
          <w:szCs w:val="22"/>
          <w:lang w:val="de-DE"/>
        </w:rPr>
        <w:t>Werkzeug</w:t>
      </w:r>
      <w:r w:rsidRPr="70F56FB1" w:rsidR="353515EF">
        <w:rPr>
          <w:rFonts w:ascii="Arial" w:hAnsi="Arial" w:eastAsia="Arial" w:cs="Arial"/>
          <w:noProof w:val="0"/>
          <w:sz w:val="22"/>
          <w:szCs w:val="22"/>
          <w:lang w:val="de-DE"/>
        </w:rPr>
        <w:t>, um theoretische Berechnungen zu überprüfen und reale Größenordnungen für Geschwindigkeiten, Energien und Beschleunigungen zu gewinnen.</w:t>
      </w:r>
    </w:p>
    <w:p w:rsidR="70F56FB1" w:rsidP="70F56FB1" w:rsidRDefault="70F56FB1" w14:paraId="0E5108C0" w14:textId="568156A2">
      <w:pPr>
        <w:spacing w:before="240" w:beforeAutospacing="off" w:after="240" w:afterAutospacing="off"/>
        <w:jc w:val="both"/>
        <w:rPr>
          <w:rFonts w:ascii="Arial" w:hAnsi="Arial" w:eastAsia="Arial" w:cs="Arial"/>
          <w:noProof w:val="0"/>
          <w:sz w:val="22"/>
          <w:szCs w:val="22"/>
          <w:lang w:val="de-DE"/>
        </w:rPr>
      </w:pPr>
    </w:p>
    <w:p w:rsidR="70F56FB1" w:rsidP="70F56FB1" w:rsidRDefault="70F56FB1" w14:paraId="6DDAFF50" w14:textId="26B24456">
      <w:pPr>
        <w:spacing w:before="240" w:beforeAutospacing="off" w:after="240" w:afterAutospacing="off"/>
        <w:jc w:val="both"/>
        <w:rPr>
          <w:rFonts w:ascii="Arial" w:hAnsi="Arial" w:eastAsia="Arial" w:cs="Arial"/>
          <w:noProof w:val="0"/>
          <w:sz w:val="22"/>
          <w:szCs w:val="22"/>
          <w:lang w:val="de-DE"/>
        </w:rPr>
      </w:pPr>
    </w:p>
    <w:p w:rsidR="07A4FA45" w:rsidP="70F56FB1" w:rsidRDefault="07A4FA45" w14:paraId="47B6FF3A" w14:textId="45447E33">
      <w:pPr>
        <w:spacing w:before="240" w:beforeAutospacing="off" w:after="240" w:afterAutospacing="off" w:line="360" w:lineRule="auto"/>
        <w:jc w:val="both"/>
        <w:rPr>
          <w:rFonts w:ascii="Arial" w:hAnsi="Arial" w:eastAsia="Arial" w:cs="Arial"/>
          <w:b w:val="1"/>
          <w:bCs w:val="1"/>
          <w:noProof w:val="0"/>
          <w:sz w:val="28"/>
          <w:szCs w:val="28"/>
          <w:lang w:val="de-DE"/>
        </w:rPr>
      </w:pPr>
      <w:r w:rsidRPr="70F56FB1" w:rsidR="07A4FA45">
        <w:rPr>
          <w:rFonts w:ascii="Arial" w:hAnsi="Arial" w:eastAsia="Arial" w:cs="Arial"/>
          <w:b w:val="1"/>
          <w:bCs w:val="1"/>
          <w:noProof w:val="0"/>
          <w:sz w:val="28"/>
          <w:szCs w:val="28"/>
          <w:lang w:val="de-DE"/>
        </w:rPr>
        <w:t>2. Konzeptvorstellung: Orbitalschleuder</w:t>
      </w:r>
    </w:p>
    <w:p w:rsidR="49209664" w:rsidP="70F56FB1" w:rsidRDefault="49209664" w14:paraId="4752B1A0" w14:textId="15646414">
      <w:pPr>
        <w:pStyle w:val="Normal"/>
        <w:spacing w:line="360" w:lineRule="auto"/>
        <w:jc w:val="both"/>
        <w:rPr>
          <w:rFonts w:ascii="Arial" w:hAnsi="Arial" w:eastAsia="Arial" w:cs="Arial"/>
          <w:noProof w:val="0"/>
          <w:sz w:val="22"/>
          <w:szCs w:val="22"/>
          <w:lang w:val="de-DE"/>
        </w:rPr>
      </w:pPr>
      <w:r w:rsidRPr="70F56FB1" w:rsidR="49209664">
        <w:rPr>
          <w:rFonts w:ascii="Arial" w:hAnsi="Arial" w:eastAsia="Arial" w:cs="Arial"/>
          <w:noProof w:val="0"/>
          <w:sz w:val="22"/>
          <w:szCs w:val="22"/>
          <w:lang w:val="de-DE"/>
        </w:rPr>
        <w:t xml:space="preserve">Die Orbitalschleuder ist ein weltraumbasiertes Transportsystem, das auf dem Prinzip eines erdumlaufenden </w:t>
      </w:r>
      <w:r w:rsidRPr="70F56FB1" w:rsidR="49209664">
        <w:rPr>
          <w:rFonts w:ascii="Arial" w:hAnsi="Arial" w:eastAsia="Arial" w:cs="Arial"/>
          <w:noProof w:val="0"/>
          <w:sz w:val="22"/>
          <w:szCs w:val="22"/>
          <w:lang w:val="de-DE"/>
        </w:rPr>
        <w:t>Tethers</w:t>
      </w:r>
      <w:r w:rsidRPr="70F56FB1" w:rsidR="49209664">
        <w:rPr>
          <w:rFonts w:ascii="Arial" w:hAnsi="Arial" w:eastAsia="Arial" w:cs="Arial"/>
          <w:noProof w:val="0"/>
          <w:sz w:val="22"/>
          <w:szCs w:val="22"/>
          <w:lang w:val="de-DE"/>
        </w:rPr>
        <w:t xml:space="preserve"> (Seils/Kabels) basiert. Die Grundidee ist eine technisch realisierbare Zwischenstufe des klassischen Weltraumaufzugs, wie er von Arthur C. Clarke beschrieben wurde. Statt eines Kabels von der Erdoberfläche bis in den geostationären Orbit wird hier ein deutlich kürzeres System genutzt, das mit heutigen Materialien gebaut werden kann.</w:t>
      </w:r>
    </w:p>
    <w:p w:rsidR="49209664" w:rsidP="70F56FB1" w:rsidRDefault="49209664" w14:paraId="08C9A090" w14:textId="1D5CE827">
      <w:pPr>
        <w:pStyle w:val="Normal"/>
        <w:spacing w:line="360" w:lineRule="auto"/>
        <w:jc w:val="both"/>
      </w:pPr>
      <w:r w:rsidRPr="70F56FB1" w:rsidR="49209664">
        <w:rPr>
          <w:rFonts w:ascii="Arial" w:hAnsi="Arial" w:eastAsia="Arial" w:cs="Arial"/>
          <w:noProof w:val="0"/>
          <w:sz w:val="22"/>
          <w:szCs w:val="22"/>
          <w:lang w:val="de-DE"/>
        </w:rPr>
        <w:t>Das System funktioniert, indem ein langes, vertikal ausgerichtetes Kabel in einer Erdumlaufbahn positioniert wird. Dieses Kabel besitzt zwei funktionale Endpunkte:</w:t>
      </w:r>
    </w:p>
    <w:p w:rsidR="49209664" w:rsidP="70F56FB1" w:rsidRDefault="49209664" w14:paraId="1EF6BF02" w14:textId="6C14CB45">
      <w:pPr>
        <w:pStyle w:val="Normal"/>
        <w:spacing w:line="360" w:lineRule="auto"/>
        <w:jc w:val="both"/>
      </w:pPr>
      <w:r w:rsidRPr="70F56FB1" w:rsidR="49209664">
        <w:rPr>
          <w:rFonts w:ascii="Arial" w:hAnsi="Arial" w:eastAsia="Arial" w:cs="Arial"/>
          <w:noProof w:val="0"/>
          <w:sz w:val="22"/>
          <w:szCs w:val="22"/>
          <w:lang w:val="de-DE"/>
        </w:rPr>
        <w:t>ein unteres Ende, das sich knapp oberhalb der Erdatmosphäre oder der Mondoberfläche befindet,</w:t>
      </w:r>
    </w:p>
    <w:p w:rsidR="49209664" w:rsidP="70F56FB1" w:rsidRDefault="49209664" w14:paraId="70C66B01" w14:textId="42F3FCF8">
      <w:pPr>
        <w:pStyle w:val="Normal"/>
        <w:spacing w:line="360" w:lineRule="auto"/>
        <w:jc w:val="both"/>
      </w:pPr>
      <w:r w:rsidRPr="70F56FB1" w:rsidR="49209664">
        <w:rPr>
          <w:rFonts w:ascii="Arial" w:hAnsi="Arial" w:eastAsia="Arial" w:cs="Arial"/>
          <w:noProof w:val="0"/>
          <w:sz w:val="22"/>
          <w:szCs w:val="22"/>
          <w:lang w:val="de-DE"/>
        </w:rPr>
        <w:t>ein oberes Ende, das sich deutlich weiter von der Erde entfernt befindet und sich mit sehr hoher Geschwindigkeit bewegt</w:t>
      </w:r>
      <w:r w:rsidRPr="70F56FB1" w:rsidR="36DAD0B6">
        <w:rPr>
          <w:rFonts w:ascii="Arial" w:hAnsi="Arial" w:eastAsia="Arial" w:cs="Arial"/>
          <w:noProof w:val="0"/>
          <w:sz w:val="22"/>
          <w:szCs w:val="22"/>
          <w:lang w:val="de-DE"/>
        </w:rPr>
        <w:t>.</w:t>
      </w:r>
    </w:p>
    <w:p w:rsidR="49209664" w:rsidP="70F56FB1" w:rsidRDefault="49209664" w14:paraId="51305EE9" w14:textId="72663260">
      <w:pPr>
        <w:pStyle w:val="Normal"/>
        <w:spacing w:line="360" w:lineRule="auto"/>
        <w:jc w:val="both"/>
      </w:pPr>
      <w:r w:rsidRPr="70F56FB1" w:rsidR="49209664">
        <w:rPr>
          <w:rFonts w:ascii="Arial" w:hAnsi="Arial" w:eastAsia="Arial" w:cs="Arial"/>
          <w:noProof w:val="0"/>
          <w:sz w:val="22"/>
          <w:szCs w:val="22"/>
          <w:lang w:val="de-DE"/>
        </w:rPr>
        <w:t>Durch die Rotation der Orbitalschleuder entstehen an den Endpunkten unterschiedliche Bahngeschwindigkeiten. Diese Geschwindigkeitsunterschiede werden genutzt, um Raumfahrzeuge nahezu ohne eigenen Treibstoffaufwand auf energiehöhere Bahnen zu bringen. Das System ist Teil eines größeren Erde–Mond-Transportsystems, das aus vier Hauptkomponenten besteht:</w:t>
      </w:r>
    </w:p>
    <w:p w:rsidR="49209664" w:rsidP="70F56FB1" w:rsidRDefault="49209664" w14:paraId="4D816608" w14:textId="566BE82B">
      <w:pPr>
        <w:pStyle w:val="Normal"/>
        <w:spacing w:line="360" w:lineRule="auto"/>
        <w:jc w:val="both"/>
      </w:pPr>
      <w:r w:rsidRPr="70F56FB1" w:rsidR="49209664">
        <w:rPr>
          <w:rFonts w:ascii="Arial" w:hAnsi="Arial" w:eastAsia="Arial" w:cs="Arial"/>
          <w:noProof w:val="0"/>
          <w:sz w:val="22"/>
          <w:szCs w:val="22"/>
          <w:lang w:val="de-DE"/>
        </w:rPr>
        <w:t>1. Ein wiederverwendbares, einstufiges suborbitales Shuttle</w:t>
      </w:r>
    </w:p>
    <w:p w:rsidR="49209664" w:rsidP="70F56FB1" w:rsidRDefault="49209664" w14:paraId="69C76FFC" w14:textId="44C9981A">
      <w:pPr>
        <w:pStyle w:val="Normal"/>
        <w:spacing w:line="360" w:lineRule="auto"/>
        <w:jc w:val="both"/>
      </w:pPr>
      <w:r w:rsidRPr="70F56FB1" w:rsidR="49209664">
        <w:rPr>
          <w:rFonts w:ascii="Arial" w:hAnsi="Arial" w:eastAsia="Arial" w:cs="Arial"/>
          <w:noProof w:val="0"/>
          <w:sz w:val="22"/>
          <w:szCs w:val="22"/>
          <w:lang w:val="de-DE"/>
        </w:rPr>
        <w:t>2. Die erdumlaufende, vertikale Orbitalschleuder</w:t>
      </w:r>
    </w:p>
    <w:p w:rsidR="49209664" w:rsidP="70F56FB1" w:rsidRDefault="49209664" w14:paraId="4669C604" w14:textId="4DA70B35">
      <w:pPr>
        <w:pStyle w:val="Normal"/>
        <w:spacing w:line="360" w:lineRule="auto"/>
        <w:jc w:val="both"/>
      </w:pPr>
      <w:r w:rsidRPr="70F56FB1" w:rsidR="49209664">
        <w:rPr>
          <w:rFonts w:ascii="Arial" w:hAnsi="Arial" w:eastAsia="Arial" w:cs="Arial"/>
          <w:noProof w:val="0"/>
          <w:sz w:val="22"/>
          <w:szCs w:val="22"/>
          <w:lang w:val="de-DE"/>
        </w:rPr>
        <w:t>3. Die mondumlaufende, vertikale Orbitalschleuder</w:t>
      </w:r>
    </w:p>
    <w:p w:rsidR="49209664" w:rsidP="70F56FB1" w:rsidRDefault="49209664" w14:paraId="7C4A40FF" w14:textId="00D3FAE5">
      <w:pPr>
        <w:pStyle w:val="Normal"/>
        <w:spacing w:line="360" w:lineRule="auto"/>
        <w:jc w:val="both"/>
        <w:rPr>
          <w:rFonts w:ascii="Arial" w:hAnsi="Arial" w:eastAsia="Arial" w:cs="Arial"/>
          <w:noProof w:val="0"/>
          <w:sz w:val="22"/>
          <w:szCs w:val="22"/>
          <w:lang w:val="de-DE"/>
        </w:rPr>
      </w:pPr>
      <w:r w:rsidRPr="70F56FB1" w:rsidR="49209664">
        <w:rPr>
          <w:rFonts w:ascii="Arial" w:hAnsi="Arial" w:eastAsia="Arial" w:cs="Arial"/>
          <w:noProof w:val="0"/>
          <w:sz w:val="22"/>
          <w:szCs w:val="22"/>
          <w:lang w:val="de-DE"/>
        </w:rPr>
        <w:t xml:space="preserve">4. Ein wiederverwendbarer, einstufiger </w:t>
      </w:r>
      <w:r w:rsidRPr="70F56FB1" w:rsidR="49209664">
        <w:rPr>
          <w:rFonts w:ascii="Arial" w:hAnsi="Arial" w:eastAsia="Arial" w:cs="Arial"/>
          <w:noProof w:val="0"/>
          <w:sz w:val="22"/>
          <w:szCs w:val="22"/>
          <w:lang w:val="de-DE"/>
        </w:rPr>
        <w:t>Mondlander</w:t>
      </w:r>
    </w:p>
    <w:p w:rsidR="70F56FB1" w:rsidP="70F56FB1" w:rsidRDefault="70F56FB1" w14:paraId="1C4623AE" w14:textId="7DFD0918">
      <w:pPr>
        <w:pStyle w:val="Normal"/>
        <w:spacing w:line="360" w:lineRule="auto"/>
        <w:jc w:val="left"/>
        <w:rPr>
          <w:rFonts w:ascii="Arial" w:hAnsi="Arial" w:eastAsia="Arial" w:cs="Arial"/>
          <w:noProof w:val="0"/>
          <w:sz w:val="22"/>
          <w:szCs w:val="22"/>
          <w:lang w:val="de-DE"/>
        </w:rPr>
      </w:pPr>
    </w:p>
    <w:p w:rsidR="70F56FB1" w:rsidP="70F56FB1" w:rsidRDefault="70F56FB1" w14:paraId="7261F354" w14:textId="32C23688">
      <w:pPr>
        <w:pStyle w:val="Normal"/>
        <w:spacing w:line="360" w:lineRule="auto"/>
        <w:jc w:val="left"/>
        <w:rPr>
          <w:rFonts w:ascii="Arial" w:hAnsi="Arial" w:eastAsia="Arial" w:cs="Arial"/>
          <w:noProof w:val="0"/>
          <w:sz w:val="22"/>
          <w:szCs w:val="22"/>
          <w:lang w:val="de-DE"/>
        </w:rPr>
      </w:pPr>
    </w:p>
    <w:p w:rsidR="49209664" w:rsidP="70F56FB1" w:rsidRDefault="49209664" w14:paraId="6B833655" w14:textId="0C660131">
      <w:pPr>
        <w:pStyle w:val="Normal"/>
        <w:spacing w:line="360" w:lineRule="auto"/>
        <w:jc w:val="left"/>
        <w:rPr>
          <w:rFonts w:ascii="Arial" w:hAnsi="Arial" w:eastAsia="Arial" w:cs="Arial"/>
          <w:noProof w:val="0"/>
          <w:sz w:val="22"/>
          <w:szCs w:val="22"/>
          <w:lang w:val="de-DE"/>
        </w:rPr>
      </w:pPr>
      <w:hyperlink r:id="R2806f1cb5c1d46af">
        <w:r w:rsidRPr="70F56FB1" w:rsidR="49209664">
          <w:rPr>
            <w:rFonts w:ascii="Arial" w:hAnsi="Arial" w:eastAsia="Arial" w:cs="Arial"/>
            <w:noProof w:val="0"/>
            <w:sz w:val="22"/>
            <w:szCs w:val="22"/>
            <w:lang w:val="de-DE"/>
          </w:rPr>
          <w:t>https://www.sae.org/papers/earth-orbiting-tether-makes-possible-affordable-earth-moon-space-transportation-system-942120</w:t>
        </w:r>
      </w:hyperlink>
    </w:p>
    <w:p w:rsidR="49209664" w:rsidP="70F56FB1" w:rsidRDefault="49209664" w14:paraId="2B635979" w14:textId="550DCB3F">
      <w:pPr>
        <w:pStyle w:val="Normal"/>
        <w:spacing w:line="360" w:lineRule="auto"/>
        <w:jc w:val="left"/>
      </w:pPr>
      <w:hyperlink r:id="R495c9c91490b4e51">
        <w:r w:rsidRPr="70F56FB1" w:rsidR="49209664">
          <w:rPr>
            <w:rStyle w:val="Hyperlink"/>
            <w:rFonts w:ascii="Arial" w:hAnsi="Arial" w:eastAsia="Arial" w:cs="Arial"/>
            <w:noProof w:val="0"/>
            <w:sz w:val="22"/>
            <w:szCs w:val="22"/>
            <w:lang w:val="de-DE"/>
          </w:rPr>
          <w:t>https://en.wikipedia.org/wiki/The_Fountains_of_Paradise</w:t>
        </w:r>
      </w:hyperlink>
    </w:p>
    <w:p w:rsidR="70F56FB1" w:rsidP="70F56FB1" w:rsidRDefault="70F56FB1" w14:paraId="622965EC" w14:textId="4D7CFDF2">
      <w:pPr>
        <w:pStyle w:val="Normal"/>
        <w:spacing w:line="360" w:lineRule="auto"/>
        <w:jc w:val="left"/>
        <w:rPr>
          <w:rFonts w:ascii="Arial" w:hAnsi="Arial" w:eastAsia="Arial" w:cs="Arial"/>
          <w:noProof w:val="0"/>
          <w:sz w:val="22"/>
          <w:szCs w:val="22"/>
          <w:lang w:val="de-DE"/>
        </w:rPr>
      </w:pPr>
    </w:p>
    <w:p w:rsidR="70F56FB1" w:rsidP="70F56FB1" w:rsidRDefault="70F56FB1" w14:paraId="7108FDF2" w14:textId="1AE7BF56">
      <w:pPr>
        <w:pStyle w:val="Normal"/>
        <w:spacing w:line="360" w:lineRule="auto"/>
        <w:jc w:val="left"/>
        <w:rPr>
          <w:rFonts w:ascii="Arial" w:hAnsi="Arial" w:eastAsia="Arial" w:cs="Arial"/>
          <w:noProof w:val="0"/>
          <w:sz w:val="22"/>
          <w:szCs w:val="22"/>
          <w:lang w:val="de-DE"/>
        </w:rPr>
      </w:pPr>
    </w:p>
    <w:p w:rsidR="2621BF5B" w:rsidP="2621BF5B" w:rsidRDefault="2621BF5B" w14:paraId="23801F91" w14:textId="04285D6D">
      <w:pPr>
        <w:pStyle w:val="Normal"/>
        <w:spacing w:line="360" w:lineRule="auto"/>
        <w:jc w:val="left"/>
        <w:rPr>
          <w:rFonts w:ascii="Arial" w:hAnsi="Arial" w:eastAsia="Arial" w:cs="Arial"/>
          <w:noProof w:val="0"/>
          <w:sz w:val="22"/>
          <w:szCs w:val="22"/>
          <w:lang w:val="de-DE"/>
        </w:rPr>
      </w:pPr>
    </w:p>
    <w:p w:rsidR="70F56FB1" w:rsidP="70F56FB1" w:rsidRDefault="70F56FB1" w14:paraId="16DAE470" w14:textId="3EF42DE3">
      <w:pPr>
        <w:pStyle w:val="Normal"/>
        <w:spacing w:line="360" w:lineRule="auto"/>
        <w:jc w:val="left"/>
        <w:rPr>
          <w:rFonts w:ascii="Arial" w:hAnsi="Arial" w:eastAsia="Arial" w:cs="Arial"/>
          <w:noProof w:val="0"/>
          <w:sz w:val="22"/>
          <w:szCs w:val="22"/>
          <w:lang w:val="de-DE"/>
        </w:rPr>
      </w:pPr>
    </w:p>
    <w:sectPr>
      <w:pgSz w:w="11906" w:h="16838" w:orient="portrait"/>
      <w:pgMar w:top="1417" w:right="1417" w:bottom="1417" w:left="1417" w:header="720" w:footer="720" w:gutter="0"/>
      <w:cols w:space="720"/>
      <w:docGrid w:linePitch="360"/>
      <w:headerReference w:type="default" r:id="Rc806838394314cc3"/>
      <w:footerReference w:type="default" r:id="R4756441263934e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372FFD44">
      <w:trPr>
        <w:trHeight w:val="300"/>
      </w:trPr>
      <w:tc>
        <w:tcPr>
          <w:tcW w:w="3020" w:type="dxa"/>
          <w:tcMar/>
        </w:tcPr>
        <w:p w:rsidR="2621BF5B" w:rsidP="2621BF5B" w:rsidRDefault="2621BF5B" w14:paraId="0E0057E7" w14:textId="471BB25F">
          <w:pPr>
            <w:pStyle w:val="Header"/>
            <w:bidi w:val="0"/>
            <w:ind w:left="-115"/>
            <w:jc w:val="left"/>
          </w:pPr>
        </w:p>
      </w:tc>
      <w:tc>
        <w:tcPr>
          <w:tcW w:w="3020" w:type="dxa"/>
          <w:tcMar/>
        </w:tcPr>
        <w:p w:rsidR="2621BF5B" w:rsidP="2621BF5B" w:rsidRDefault="2621BF5B" w14:paraId="4D7C31B1" w14:textId="6201E940">
          <w:pPr>
            <w:pStyle w:val="Header"/>
            <w:bidi w:val="0"/>
            <w:jc w:val="center"/>
          </w:pPr>
          <w:r w:rsidR="2621BF5B">
            <w:rPr/>
            <w:t>1</w:t>
          </w:r>
        </w:p>
      </w:tc>
      <w:tc>
        <w:tcPr>
          <w:tcW w:w="3020" w:type="dxa"/>
          <w:tcMar/>
        </w:tcPr>
        <w:p w:rsidR="2621BF5B" w:rsidP="2621BF5B" w:rsidRDefault="2621BF5B" w14:paraId="1C1149DD" w14:textId="1531E465">
          <w:pPr>
            <w:pStyle w:val="Header"/>
            <w:bidi w:val="0"/>
            <w:ind w:right="-115"/>
            <w:jc w:val="right"/>
          </w:pPr>
        </w:p>
      </w:tc>
    </w:tr>
  </w:tbl>
  <w:p w:rsidR="2621BF5B" w:rsidP="2621BF5B" w:rsidRDefault="2621BF5B" w14:paraId="317A25C8" w14:textId="6C6DB1B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2C74550B">
      <w:trPr>
        <w:trHeight w:val="300"/>
      </w:trPr>
      <w:tc>
        <w:tcPr>
          <w:tcW w:w="3020" w:type="dxa"/>
          <w:tcMar/>
        </w:tcPr>
        <w:p w:rsidR="2621BF5B" w:rsidP="2621BF5B" w:rsidRDefault="2621BF5B" w14:paraId="7F9942AD" w14:textId="72DFBDC0">
          <w:pPr>
            <w:pStyle w:val="Header"/>
            <w:bidi w:val="0"/>
            <w:ind w:left="-115"/>
            <w:jc w:val="left"/>
          </w:pPr>
        </w:p>
      </w:tc>
      <w:tc>
        <w:tcPr>
          <w:tcW w:w="3020" w:type="dxa"/>
          <w:tcMar/>
        </w:tcPr>
        <w:p w:rsidR="2621BF5B" w:rsidP="2621BF5B" w:rsidRDefault="2621BF5B" w14:paraId="07BA0B58" w14:textId="7150125E">
          <w:pPr>
            <w:pStyle w:val="Header"/>
            <w:bidi w:val="0"/>
            <w:jc w:val="center"/>
          </w:pPr>
        </w:p>
      </w:tc>
      <w:tc>
        <w:tcPr>
          <w:tcW w:w="3020" w:type="dxa"/>
          <w:tcMar/>
        </w:tcPr>
        <w:p w:rsidR="2621BF5B" w:rsidP="2621BF5B" w:rsidRDefault="2621BF5B" w14:paraId="32971137" w14:textId="0907383F">
          <w:pPr>
            <w:pStyle w:val="Header"/>
            <w:bidi w:val="0"/>
            <w:ind w:right="-115"/>
            <w:jc w:val="right"/>
          </w:pPr>
        </w:p>
      </w:tc>
    </w:tr>
  </w:tbl>
  <w:p w:rsidR="2621BF5B" w:rsidP="2621BF5B" w:rsidRDefault="2621BF5B" w14:paraId="6F2EA9A0" w14:textId="4082AF12">
    <w:pPr>
      <w:pStyle w:val="Header"/>
      <w:bidi w:val="0"/>
    </w:pPr>
  </w:p>
</w:hdr>
</file>

<file path=word/numbering.xml><?xml version="1.0" encoding="utf-8"?>
<w:numbering xmlns:w="http://schemas.openxmlformats.org/wordprocessingml/2006/main">
  <w:abstractNum xmlns:w="http://schemas.openxmlformats.org/wordprocessingml/2006/main" w:abstractNumId="23">
    <w:nsid w:val="145f0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415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88e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e5a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f7da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f9a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91a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da0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be8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da2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c13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321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1d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47c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d5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aec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79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2f4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831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610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83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82c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00d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AC4B27"/>
    <w:rsid w:val="01CDE8F5"/>
    <w:rsid w:val="02153A2A"/>
    <w:rsid w:val="02A1C282"/>
    <w:rsid w:val="03923DED"/>
    <w:rsid w:val="04F6D9AF"/>
    <w:rsid w:val="058D74F8"/>
    <w:rsid w:val="0726F3F4"/>
    <w:rsid w:val="07A4FA45"/>
    <w:rsid w:val="0973AED3"/>
    <w:rsid w:val="0BCCB539"/>
    <w:rsid w:val="0BF06F79"/>
    <w:rsid w:val="0D1434EF"/>
    <w:rsid w:val="0E57C702"/>
    <w:rsid w:val="0E96EE91"/>
    <w:rsid w:val="124B1430"/>
    <w:rsid w:val="13FDF355"/>
    <w:rsid w:val="149788E8"/>
    <w:rsid w:val="1554A8ED"/>
    <w:rsid w:val="157E50DA"/>
    <w:rsid w:val="15BC2C9F"/>
    <w:rsid w:val="16192CAF"/>
    <w:rsid w:val="16597F7C"/>
    <w:rsid w:val="1739719E"/>
    <w:rsid w:val="1797C0E3"/>
    <w:rsid w:val="17D3553F"/>
    <w:rsid w:val="18679F89"/>
    <w:rsid w:val="19E88E70"/>
    <w:rsid w:val="1AA45D94"/>
    <w:rsid w:val="1AD2A94E"/>
    <w:rsid w:val="1C73DCF7"/>
    <w:rsid w:val="1D5B4D8B"/>
    <w:rsid w:val="1E0108A4"/>
    <w:rsid w:val="1EE94293"/>
    <w:rsid w:val="200BD231"/>
    <w:rsid w:val="20B858D6"/>
    <w:rsid w:val="215C9F5D"/>
    <w:rsid w:val="22A3370A"/>
    <w:rsid w:val="2386CE34"/>
    <w:rsid w:val="249B08A8"/>
    <w:rsid w:val="2621BF5B"/>
    <w:rsid w:val="26C12AC2"/>
    <w:rsid w:val="2806B81F"/>
    <w:rsid w:val="2A413A32"/>
    <w:rsid w:val="2BABBE1D"/>
    <w:rsid w:val="2E95BC78"/>
    <w:rsid w:val="2F5434D8"/>
    <w:rsid w:val="2F951BD1"/>
    <w:rsid w:val="3198C014"/>
    <w:rsid w:val="31CFD3D2"/>
    <w:rsid w:val="32F8B1F5"/>
    <w:rsid w:val="3332C04C"/>
    <w:rsid w:val="3435F13A"/>
    <w:rsid w:val="353515EF"/>
    <w:rsid w:val="35D147E3"/>
    <w:rsid w:val="3686BB87"/>
    <w:rsid w:val="36DAD0B6"/>
    <w:rsid w:val="391EA2CC"/>
    <w:rsid w:val="39544A8C"/>
    <w:rsid w:val="3AFEF01E"/>
    <w:rsid w:val="3BE8B412"/>
    <w:rsid w:val="3CCC017D"/>
    <w:rsid w:val="3E8A9033"/>
    <w:rsid w:val="3EC5F634"/>
    <w:rsid w:val="3EFEA521"/>
    <w:rsid w:val="3FA34DE2"/>
    <w:rsid w:val="41034569"/>
    <w:rsid w:val="4128BF27"/>
    <w:rsid w:val="4162A8B0"/>
    <w:rsid w:val="473E978D"/>
    <w:rsid w:val="49209664"/>
    <w:rsid w:val="4923951C"/>
    <w:rsid w:val="4A9BB11A"/>
    <w:rsid w:val="4C4C8279"/>
    <w:rsid w:val="4CC1E045"/>
    <w:rsid w:val="4EECC795"/>
    <w:rsid w:val="525876E4"/>
    <w:rsid w:val="5336C62B"/>
    <w:rsid w:val="53FF2065"/>
    <w:rsid w:val="55C16506"/>
    <w:rsid w:val="59060950"/>
    <w:rsid w:val="592A7CDE"/>
    <w:rsid w:val="59557D52"/>
    <w:rsid w:val="59EFDA0A"/>
    <w:rsid w:val="5AAC4B27"/>
    <w:rsid w:val="5AF04C10"/>
    <w:rsid w:val="5D196C3C"/>
    <w:rsid w:val="609EC40D"/>
    <w:rsid w:val="6212061C"/>
    <w:rsid w:val="6260A411"/>
    <w:rsid w:val="65085D06"/>
    <w:rsid w:val="65320524"/>
    <w:rsid w:val="6612E285"/>
    <w:rsid w:val="667C12B3"/>
    <w:rsid w:val="672151A5"/>
    <w:rsid w:val="6968983A"/>
    <w:rsid w:val="6A3744D4"/>
    <w:rsid w:val="6A936F7E"/>
    <w:rsid w:val="6B9FA6B2"/>
    <w:rsid w:val="7082D705"/>
    <w:rsid w:val="70F56FB1"/>
    <w:rsid w:val="74A316B0"/>
    <w:rsid w:val="75E89EB9"/>
    <w:rsid w:val="7661CF18"/>
    <w:rsid w:val="775F67A8"/>
    <w:rsid w:val="782C6740"/>
    <w:rsid w:val="79A8A95E"/>
    <w:rsid w:val="7B60879C"/>
    <w:rsid w:val="7EB137D4"/>
    <w:rsid w:val="7EFFE3E7"/>
    <w:rsid w:val="7F82C5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4B27"/>
  <w15:chartTrackingRefBased/>
  <w15:docId w15:val="{0031BD47-948B-4B50-B950-D713BB472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621BF5B"/>
    <w:pPr>
      <w:spacing/>
      <w:ind w:left="720"/>
      <w:contextualSpacing/>
    </w:pPr>
  </w:style>
  <w:style w:type="paragraph" w:styleId="Header">
    <w:uiPriority w:val="99"/>
    <w:name w:val="header"/>
    <w:basedOn w:val="Normal"/>
    <w:unhideWhenUsed/>
    <w:rsid w:val="2621BF5B"/>
    <w:pPr>
      <w:tabs>
        <w:tab w:val="center" w:leader="none" w:pos="4680"/>
        <w:tab w:val="right" w:leader="none" w:pos="9360"/>
      </w:tabs>
      <w:spacing w:after="0" w:line="240" w:lineRule="auto"/>
    </w:pPr>
  </w:style>
  <w:style w:type="paragraph" w:styleId="Footer">
    <w:uiPriority w:val="99"/>
    <w:name w:val="footer"/>
    <w:basedOn w:val="Normal"/>
    <w:unhideWhenUsed/>
    <w:rsid w:val="2621BF5B"/>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621BF5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13FDF35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0F56F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806838394314cc3" /><Relationship Type="http://schemas.openxmlformats.org/officeDocument/2006/relationships/footer" Target="footer.xml" Id="R4756441263934ea0" /><Relationship Type="http://schemas.openxmlformats.org/officeDocument/2006/relationships/numbering" Target="numbering.xml" Id="R219706b73a944979" /><Relationship Type="http://schemas.openxmlformats.org/officeDocument/2006/relationships/hyperlink" Target="https://store.steampowered.com/app/1718870/Spaceflight_Simulator/" TargetMode="External" Id="R22bf499a4e524746" /><Relationship Type="http://schemas.openxmlformats.org/officeDocument/2006/relationships/hyperlink" Target="https://store.steampowered.com/app/2960460/Spaceflight_Simulator_2/" TargetMode="External" Id="R27c4138bdbc94196" /><Relationship Type="http://schemas.openxmlformats.org/officeDocument/2006/relationships/hyperlink" Target="https://ahwoo.com/store/KPbAA1Au/kitten-space-agency" TargetMode="External" Id="R66b73da9c10a4447" /><Relationship Type="http://schemas.openxmlformats.org/officeDocument/2006/relationships/hyperlink" Target="https://store.steampowered.com/app/220200/Kerbal_Space_Program/" TargetMode="External" Id="R5a83bc4466eb4bf8" /><Relationship Type="http://schemas.openxmlformats.org/officeDocument/2006/relationships/hyperlink" Target="https://wiki.kerbalspaceprogram.com/wiki/Deep_Space_Kraken" TargetMode="External" Id="R89530361055642df" /><Relationship Type="http://schemas.openxmlformats.org/officeDocument/2006/relationships/hyperlink" Target="https://store.steampowered.com/app/954850/Kerbal_Space_Program_2/" TargetMode="External" Id="Rbe27411d5d354cbc" /><Relationship Type="http://schemas.openxmlformats.org/officeDocument/2006/relationships/hyperlink" Target="https://www.sae.org/papers/earth-orbiting-tether-makes-possible-affordable-earth-moon-space-transportation-system-942120" TargetMode="External" Id="R2806f1cb5c1d46af" /><Relationship Type="http://schemas.openxmlformats.org/officeDocument/2006/relationships/hyperlink" Target="https://en.wikipedia.org/wiki/The_Fountains_of_Paradise" TargetMode="External" Id="R495c9c91490b4e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2026-02-03T15:58:54.9961950Z</dcterms:created>
  <dcterms:modified xsi:type="dcterms:W3CDTF">2026-02-07T20:04:34.9285897Z</dcterms:modified>
  <dc:creator>Tristan Kronenberg</dc:creator>
  <lastModifiedBy>Tristan Kronenberg</lastModifiedBy>
</coreProperties>
</file>