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7D35431" wp14:paraId="2CB837FB" wp14:textId="3B02B0B3">
      <w:pPr>
        <w:rPr>
          <w:rFonts w:ascii="Aptos" w:hAnsi="Aptos" w:eastAsia="Aptos"/>
          <w:b w:val="1"/>
          <w:bCs w:val="1"/>
          <w:noProof w:val="0"/>
          <w:sz w:val="24"/>
          <w:szCs w:val="24"/>
          <w:lang w:val="vi-VN"/>
        </w:rPr>
      </w:pPr>
      <w:r w:rsidRPr="67D35431" w:rsidR="4844D02B">
        <w:rPr>
          <w:rFonts w:ascii="Aptos" w:hAnsi="Aptos" w:eastAsia="Aptos"/>
          <w:b w:val="1"/>
          <w:bCs w:val="1"/>
          <w:noProof w:val="0"/>
          <w:sz w:val="24"/>
          <w:szCs w:val="24"/>
          <w:lang w:val="vi-VN"/>
        </w:rPr>
        <w:t>Lỗi 1: Tại Bước 2</w:t>
      </w:r>
    </w:p>
    <w:p xmlns:wp14="http://schemas.microsoft.com/office/word/2010/wordml" w:rsidP="67D35431" wp14:paraId="4AC105D6" wp14:textId="31335F03">
      <w:pPr>
        <w:pStyle w:val="Normal"/>
        <w:numPr>
          <w:ilvl w:val="0"/>
          <w:numId w:val="1"/>
        </w:numPr>
        <w:rPr>
          <w:rFonts w:ascii="Aptos" w:hAnsi="Aptos" w:eastAsia="Aptos"/>
          <w:noProof w:val="0"/>
          <w:sz w:val="24"/>
          <w:szCs w:val="24"/>
          <w:lang w:val="vi-VN"/>
        </w:rPr>
      </w:pPr>
      <w:r w:rsidRPr="67D35431" w:rsidR="4844D02B">
        <w:rPr>
          <w:rFonts w:ascii="Aptos" w:hAnsi="Aptos" w:eastAsia="Aptos"/>
          <w:b w:val="1"/>
          <w:bCs w:val="1"/>
          <w:noProof w:val="0"/>
          <w:sz w:val="24"/>
          <w:szCs w:val="24"/>
          <w:lang w:val="vi-VN"/>
        </w:rPr>
        <w:t>Thực trạng sai:</w:t>
      </w:r>
      <w:r w:rsidRPr="67D35431" w:rsidR="4844D02B">
        <w:rPr>
          <w:rFonts w:ascii="Aptos" w:hAnsi="Aptos" w:eastAsia="Aptos"/>
          <w:noProof w:val="0"/>
          <w:sz w:val="24"/>
          <w:szCs w:val="24"/>
          <w:lang w:val="vi-VN"/>
        </w:rPr>
        <w:t xml:space="preserve"> Thực tập sinh dùng thông điệp Async gửi sang một Lifeline giả định ngoài để Cổng Thanh Toán kiểm tra định dạng thẻ.</w:t>
      </w:r>
    </w:p>
    <w:p xmlns:wp14="http://schemas.microsoft.com/office/word/2010/wordml" w:rsidP="67D35431" wp14:paraId="1767FE02" wp14:textId="6F0D10A2">
      <w:pPr>
        <w:pStyle w:val="Normal"/>
        <w:numPr>
          <w:ilvl w:val="0"/>
          <w:numId w:val="1"/>
        </w:numPr>
        <w:rPr>
          <w:rFonts w:ascii="Aptos" w:hAnsi="Aptos" w:eastAsia="Aptos"/>
          <w:noProof w:val="0"/>
          <w:sz w:val="24"/>
          <w:szCs w:val="24"/>
          <w:lang w:val="vi-VN"/>
        </w:rPr>
      </w:pPr>
      <w:r w:rsidRPr="67D35431" w:rsidR="4844D02B">
        <w:rPr>
          <w:rFonts w:ascii="Aptos" w:hAnsi="Aptos" w:eastAsia="Aptos"/>
          <w:b w:val="1"/>
          <w:bCs w:val="1"/>
          <w:noProof w:val="0"/>
          <w:sz w:val="24"/>
          <w:szCs w:val="24"/>
          <w:lang w:val="vi-VN"/>
        </w:rPr>
        <w:t>Hậu quả nghiệp vụ:</w:t>
      </w:r>
      <w:r w:rsidRPr="67D35431" w:rsidR="4844D02B">
        <w:rPr>
          <w:rFonts w:ascii="Aptos" w:hAnsi="Aptos" w:eastAsia="Aptos"/>
          <w:noProof w:val="0"/>
          <w:sz w:val="24"/>
          <w:szCs w:val="24"/>
          <w:lang w:val="vi-VN"/>
        </w:rPr>
        <w:t xml:space="preserve"> Vi phạm nguyên tắc đóng gói của lập trình hướng đối tượng, làm phức tạp hóa biểu đồ một cách vô ích bằng cách "vẽ khống" thêm một đối tượng không tồn tại chỉ để làm một tác vụ xử lý nội bộ.</w:t>
      </w:r>
    </w:p>
    <w:p xmlns:wp14="http://schemas.microsoft.com/office/word/2010/wordml" w:rsidP="67D35431" wp14:paraId="14F2FB2F" wp14:textId="1D47DB16">
      <w:pPr>
        <w:pStyle w:val="Normal"/>
        <w:numPr>
          <w:ilvl w:val="0"/>
          <w:numId w:val="1"/>
        </w:numPr>
        <w:rPr>
          <w:rFonts w:ascii="Aptos" w:hAnsi="Aptos" w:eastAsia="Aptos"/>
          <w:noProof w:val="0"/>
          <w:sz w:val="24"/>
          <w:szCs w:val="24"/>
          <w:lang w:val="vi-VN"/>
        </w:rPr>
      </w:pPr>
      <w:r w:rsidRPr="67D35431" w:rsidR="4844D02B">
        <w:rPr>
          <w:rFonts w:ascii="Aptos" w:hAnsi="Aptos" w:eastAsia="Aptos"/>
          <w:b w:val="1"/>
          <w:bCs w:val="1"/>
          <w:noProof w:val="0"/>
          <w:sz w:val="24"/>
          <w:szCs w:val="24"/>
          <w:lang w:val="vi-VN"/>
        </w:rPr>
        <w:t>Loại đúng:</w:t>
      </w:r>
      <w:r w:rsidRPr="67D35431" w:rsidR="4844D02B">
        <w:rPr>
          <w:rFonts w:ascii="Aptos" w:hAnsi="Aptos" w:eastAsia="Aptos"/>
          <w:noProof w:val="0"/>
          <w:sz w:val="24"/>
          <w:szCs w:val="24"/>
          <w:lang w:val="vi-VN"/>
        </w:rPr>
        <w:t xml:space="preserve"> </w:t>
      </w:r>
      <w:r w:rsidRPr="67D35431" w:rsidR="4844D02B">
        <w:rPr>
          <w:rFonts w:ascii="Aptos" w:hAnsi="Aptos" w:eastAsia="Aptos"/>
          <w:b w:val="1"/>
          <w:bCs w:val="1"/>
          <w:noProof w:val="0"/>
          <w:sz w:val="24"/>
          <w:szCs w:val="24"/>
          <w:lang w:val="vi-VN"/>
        </w:rPr>
        <w:t>Thông điệp Tự gọi (Self-message)</w:t>
      </w:r>
      <w:r w:rsidRPr="67D35431" w:rsidR="4844D02B">
        <w:rPr>
          <w:rFonts w:ascii="Aptos" w:hAnsi="Aptos" w:eastAsia="Aptos"/>
          <w:noProof w:val="0"/>
          <w:sz w:val="24"/>
          <w:szCs w:val="24"/>
          <w:lang w:val="vi-VN"/>
        </w:rPr>
        <w:t>. Cổng Thanh Toán cần gọi phương thức validate nội bộ bằng mũi tên vòng cung quay lại chính Lifeline của nó.</w:t>
      </w:r>
    </w:p>
    <w:p xmlns:wp14="http://schemas.microsoft.com/office/word/2010/wordml" w:rsidP="67D35431" wp14:paraId="3A37843C" wp14:textId="3A16CCB2">
      <w:pPr>
        <w:rPr>
          <w:rFonts w:ascii="Aptos" w:hAnsi="Aptos" w:eastAsia="Aptos"/>
          <w:b w:val="1"/>
          <w:bCs w:val="1"/>
          <w:noProof w:val="0"/>
          <w:sz w:val="24"/>
          <w:szCs w:val="24"/>
          <w:lang w:val="vi-VN"/>
        </w:rPr>
      </w:pPr>
      <w:r w:rsidRPr="67D35431" w:rsidR="4844D02B">
        <w:rPr>
          <w:rFonts w:ascii="Aptos" w:hAnsi="Aptos" w:eastAsia="Aptos"/>
          <w:b w:val="1"/>
          <w:bCs w:val="1"/>
          <w:noProof w:val="0"/>
          <w:sz w:val="24"/>
          <w:szCs w:val="24"/>
          <w:lang w:val="vi-VN"/>
        </w:rPr>
        <w:t>Lỗi 2: Tại Bước 6</w:t>
      </w:r>
    </w:p>
    <w:p xmlns:wp14="http://schemas.microsoft.com/office/word/2010/wordml" w:rsidP="67D35431" wp14:paraId="1A811770" wp14:textId="10C7623F">
      <w:pPr>
        <w:pStyle w:val="Normal"/>
        <w:numPr>
          <w:ilvl w:val="0"/>
          <w:numId w:val="2"/>
        </w:numPr>
        <w:rPr>
          <w:rFonts w:ascii="Aptos" w:hAnsi="Aptos" w:eastAsia="Aptos"/>
          <w:noProof w:val="0"/>
          <w:sz w:val="24"/>
          <w:szCs w:val="24"/>
          <w:lang w:val="vi-VN"/>
        </w:rPr>
      </w:pPr>
      <w:r w:rsidRPr="67D35431" w:rsidR="4844D02B">
        <w:rPr>
          <w:rFonts w:ascii="Aptos" w:hAnsi="Aptos" w:eastAsia="Aptos"/>
          <w:b w:val="1"/>
          <w:bCs w:val="1"/>
          <w:noProof w:val="0"/>
          <w:sz w:val="24"/>
          <w:szCs w:val="24"/>
          <w:lang w:val="vi-VN"/>
        </w:rPr>
        <w:t>Thực trạng sai:</w:t>
      </w:r>
      <w:r w:rsidRPr="67D35431" w:rsidR="4844D02B">
        <w:rPr>
          <w:rFonts w:ascii="Aptos" w:hAnsi="Aptos" w:eastAsia="Aptos"/>
          <w:noProof w:val="0"/>
          <w:sz w:val="24"/>
          <w:szCs w:val="24"/>
          <w:lang w:val="vi-VN"/>
        </w:rPr>
        <w:t xml:space="preserve"> Thực tập sinh vẽ thông điệp Sync (có mũi tên Return đi kèm) để gọi sendReceiptEmail() sang EmailServer.</w:t>
      </w:r>
    </w:p>
    <w:p xmlns:wp14="http://schemas.microsoft.com/office/word/2010/wordml" w:rsidP="67D35431" wp14:paraId="550716DA" wp14:textId="7F3842EE">
      <w:pPr>
        <w:pStyle w:val="Normal"/>
        <w:numPr>
          <w:ilvl w:val="0"/>
          <w:numId w:val="2"/>
        </w:numPr>
        <w:rPr>
          <w:rFonts w:ascii="Aptos" w:hAnsi="Aptos" w:eastAsia="Aptos"/>
          <w:noProof w:val="0"/>
          <w:sz w:val="24"/>
          <w:szCs w:val="24"/>
          <w:lang w:val="vi-VN"/>
        </w:rPr>
      </w:pPr>
      <w:r w:rsidRPr="67D35431" w:rsidR="4844D02B">
        <w:rPr>
          <w:rFonts w:ascii="Aptos" w:hAnsi="Aptos" w:eastAsia="Aptos"/>
          <w:b w:val="1"/>
          <w:bCs w:val="1"/>
          <w:noProof w:val="0"/>
          <w:sz w:val="24"/>
          <w:szCs w:val="24"/>
          <w:lang w:val="vi-VN"/>
        </w:rPr>
        <w:t>Hậu quả nghiệp vụ:</w:t>
      </w:r>
      <w:r w:rsidRPr="67D35431" w:rsidR="4844D02B">
        <w:rPr>
          <w:rFonts w:ascii="Aptos" w:hAnsi="Aptos" w:eastAsia="Aptos"/>
          <w:noProof w:val="0"/>
          <w:sz w:val="24"/>
          <w:szCs w:val="24"/>
          <w:lang w:val="vi-VN"/>
        </w:rPr>
        <w:t xml:space="preserve"> Vi phạm yêu cầu nghiệp vụ ("không được chờ EmailServer phản hồi"). Nếu dùng Sync, luồng xử lý thanh toán sẽ bị khóa (blocking) chờ EmailServer. Khi dịch vụ email quá tải hoặc phản hồi chậm, khách hàng sẽ phải chờ lâu, thậm chí giao dịch có nguy cơ bị lỗi treo (timeout).</w:t>
      </w:r>
    </w:p>
    <w:p xmlns:wp14="http://schemas.microsoft.com/office/word/2010/wordml" w:rsidP="67D35431" wp14:paraId="05779569" wp14:textId="39F3AD9A">
      <w:pPr>
        <w:pStyle w:val="Normal"/>
        <w:numPr>
          <w:ilvl w:val="0"/>
          <w:numId w:val="2"/>
        </w:numPr>
        <w:rPr>
          <w:rFonts w:ascii="Aptos" w:hAnsi="Aptos" w:eastAsia="Aptos"/>
          <w:noProof w:val="0"/>
          <w:sz w:val="24"/>
          <w:szCs w:val="24"/>
          <w:lang w:val="vi-VN"/>
        </w:rPr>
      </w:pPr>
      <w:r w:rsidRPr="67D35431" w:rsidR="4844D02B">
        <w:rPr>
          <w:rFonts w:ascii="Aptos" w:hAnsi="Aptos" w:eastAsia="Aptos"/>
          <w:b w:val="1"/>
          <w:bCs w:val="1"/>
          <w:noProof w:val="0"/>
          <w:sz w:val="24"/>
          <w:szCs w:val="24"/>
          <w:lang w:val="vi-VN"/>
        </w:rPr>
        <w:t>Loại đúng:</w:t>
      </w:r>
      <w:r w:rsidRPr="67D35431" w:rsidR="4844D02B">
        <w:rPr>
          <w:rFonts w:ascii="Aptos" w:hAnsi="Aptos" w:eastAsia="Aptos"/>
          <w:noProof w:val="0"/>
          <w:sz w:val="24"/>
          <w:szCs w:val="24"/>
          <w:lang w:val="vi-VN"/>
        </w:rPr>
        <w:t xml:space="preserve"> </w:t>
      </w:r>
      <w:r w:rsidRPr="67D35431" w:rsidR="4844D02B">
        <w:rPr>
          <w:rFonts w:ascii="Aptos" w:hAnsi="Aptos" w:eastAsia="Aptos"/>
          <w:b w:val="1"/>
          <w:bCs w:val="1"/>
          <w:noProof w:val="0"/>
          <w:sz w:val="24"/>
          <w:szCs w:val="24"/>
          <w:lang w:val="vi-VN"/>
        </w:rPr>
        <w:t>Thông điệp Bất đồng bộ (Async-message)</w:t>
      </w:r>
      <w:r w:rsidRPr="67D35431" w:rsidR="4844D02B">
        <w:rPr>
          <w:rFonts w:ascii="Aptos" w:hAnsi="Aptos" w:eastAsia="Aptos"/>
          <w:noProof w:val="0"/>
          <w:sz w:val="24"/>
          <w:szCs w:val="24"/>
          <w:lang w:val="vi-VN"/>
        </w:rPr>
        <w:t xml:space="preserve">. Dùng mũi tên nét liền đầu hở gửi sang EmailServer và </w:t>
      </w:r>
      <w:r w:rsidRPr="67D35431" w:rsidR="4844D02B">
        <w:rPr>
          <w:rFonts w:ascii="Aptos" w:hAnsi="Aptos" w:eastAsia="Aptos"/>
          <w:b w:val="1"/>
          <w:bCs w:val="1"/>
          <w:noProof w:val="0"/>
          <w:sz w:val="24"/>
          <w:szCs w:val="24"/>
          <w:lang w:val="vi-VN"/>
        </w:rPr>
        <w:t>không</w:t>
      </w:r>
      <w:r w:rsidRPr="67D35431" w:rsidR="4844D02B">
        <w:rPr>
          <w:rFonts w:ascii="Aptos" w:hAnsi="Aptos" w:eastAsia="Aptos"/>
          <w:noProof w:val="0"/>
          <w:sz w:val="24"/>
          <w:szCs w:val="24"/>
          <w:lang w:val="vi-VN"/>
        </w:rPr>
        <w:t xml:space="preserve"> có thông điệp Return đi kèm; Cổng Thanh Toán lập tức đi tiếp để trả kết quả cho khách hàng.</w:t>
      </w:r>
    </w:p>
    <w:p xmlns:wp14="http://schemas.microsoft.com/office/word/2010/wordml" wp14:paraId="36B01474" wp14:textId="2558F51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b281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a4880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777775"/>
    <w:rsid w:val="0C777775"/>
    <w:rsid w:val="4844D02B"/>
    <w:rsid w:val="67D3543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1BB7B"/>
  <w15:chartTrackingRefBased/>
  <w15:docId w15:val="{80B7498C-4E3B-4EAC-8085-456C7B79BA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f6d659167ae4b1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2026-09-21T17:50:58.8380321Z</dcterms:created>
  <dcterms:modified xsi:type="dcterms:W3CDTF">2026-09-22T01:07:36.9779302Z</dcterms:modified>
  <dc:creator>Nguyen Danh Nam Khanh D24TX</dc:creator>
  <lastModifiedBy>Nguyen Danh Nam Khanh D24TX</lastModifiedBy>
</coreProperties>
</file>