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1181" w14:textId="718975EB" w:rsidR="001936AD" w:rsidRDefault="001936AD" w:rsidP="001936AD">
      <w:pPr>
        <w:pStyle w:val="Tytu"/>
        <w:jc w:val="center"/>
      </w:pPr>
      <w:r>
        <w:t>Dokumentacja GUI dla (de)kompresora</w:t>
      </w:r>
    </w:p>
    <w:p w14:paraId="22EABBC3" w14:textId="38E455F3" w:rsidR="001936AD" w:rsidRDefault="001936AD" w:rsidP="001936AD">
      <w:r>
        <w:t>Marcin Wardak</w:t>
      </w:r>
      <w:r>
        <w:br/>
        <w:t xml:space="preserve">Mikołaj </w:t>
      </w:r>
      <w:proofErr w:type="spellStart"/>
      <w:r>
        <w:t>Pątkowski</w:t>
      </w:r>
      <w:proofErr w:type="spellEnd"/>
      <w:r w:rsidR="00BB6E3C">
        <w:br/>
        <w:t>Paweł Wróblewski</w:t>
      </w:r>
    </w:p>
    <w:p w14:paraId="14C43AD8" w14:textId="7EA5A493" w:rsidR="00BB6E3C" w:rsidRDefault="00BB6E3C" w:rsidP="00BB6E3C">
      <w:pPr>
        <w:pStyle w:val="Nagwek1"/>
      </w:pPr>
      <w:r>
        <w:t>Opis</w:t>
      </w:r>
    </w:p>
    <w:p w14:paraId="74C64530" w14:textId="337C643A" w:rsidR="00BB6E3C" w:rsidRDefault="00BB6E3C" w:rsidP="001936AD">
      <w:r>
        <w:t>Poniżej opisano działanie interfejsu użytkownika aplikacji służącej do kompresji i dekompresji plików.</w:t>
      </w:r>
    </w:p>
    <w:p w14:paraId="32F6539A" w14:textId="30D0498F" w:rsidR="00BB6E3C" w:rsidRPr="001936AD" w:rsidRDefault="00BB6E3C" w:rsidP="001936AD">
      <w:r>
        <w:t>Po uruchomieniu aplikacji, wyświetla się okno dekompresora. Są tu przyciski do wyboru skompresowanego pliku i pliku z kodami, przycisk startu, oraz menu do przełączania na okno kompresji.</w:t>
      </w:r>
    </w:p>
    <w:p w14:paraId="19404FC7" w14:textId="77777777" w:rsidR="00BB6E3C" w:rsidRDefault="001936AD" w:rsidP="00BB6E3C">
      <w:pPr>
        <w:keepNext/>
      </w:pPr>
      <w:r w:rsidRPr="001936AD">
        <w:rPr>
          <w:noProof/>
        </w:rPr>
        <w:drawing>
          <wp:inline distT="0" distB="0" distL="0" distR="0" wp14:anchorId="2B945739" wp14:editId="1ED248DB">
            <wp:extent cx="5760720" cy="3517265"/>
            <wp:effectExtent l="0" t="0" r="0" b="6985"/>
            <wp:docPr id="617081696" name="Obraz 1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1696" name="Obraz 1" descr="Obraz zawierający zrzut ekranu, tekst, wyświetlacz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D457" w14:textId="6E608CD2" w:rsidR="00BB6E3C" w:rsidRDefault="00BB6E3C" w:rsidP="00BB6E3C">
      <w:pPr>
        <w:pStyle w:val="Legenda"/>
      </w:pPr>
      <w:r>
        <w:t xml:space="preserve">Zrzut </w:t>
      </w:r>
      <w:r w:rsidR="00535F67">
        <w:fldChar w:fldCharType="begin"/>
      </w:r>
      <w:r w:rsidR="00535F67">
        <w:instrText xml:space="preserve"> SEQ Zrzut \* ARABIC </w:instrText>
      </w:r>
      <w:r w:rsidR="00535F67">
        <w:fldChar w:fldCharType="separate"/>
      </w:r>
      <w:r w:rsidR="0090456A">
        <w:rPr>
          <w:noProof/>
        </w:rPr>
        <w:t>1</w:t>
      </w:r>
      <w:r w:rsidR="00535F67">
        <w:rPr>
          <w:noProof/>
        </w:rPr>
        <w:fldChar w:fldCharType="end"/>
      </w:r>
      <w:r>
        <w:t>. Domyślny widok po uruchomieniu - okno dekompresora</w:t>
      </w:r>
    </w:p>
    <w:p w14:paraId="2CB140DF" w14:textId="77777777" w:rsidR="00BB6E3C" w:rsidRDefault="00BB6E3C" w:rsidP="00BB6E3C">
      <w:pPr>
        <w:keepNext/>
      </w:pPr>
      <w:r>
        <w:lastRenderedPageBreak/>
        <w:t>W oknie kompresji dostępny jest przycisk wyboru pliku do kompresji, przycisk startu oraz menu do powrotu do widoku dekompresora.</w:t>
      </w:r>
      <w:r w:rsidR="001936AD" w:rsidRPr="001936AD">
        <w:rPr>
          <w:noProof/>
        </w:rPr>
        <w:drawing>
          <wp:inline distT="0" distB="0" distL="0" distR="0" wp14:anchorId="5E924BBC" wp14:editId="7E1D245C">
            <wp:extent cx="5760720" cy="3517265"/>
            <wp:effectExtent l="0" t="0" r="0" b="6985"/>
            <wp:docPr id="1714852231" name="Obraz 1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2231" name="Obraz 1" descr="Obraz zawierający zrzut ekranu, tekst, wyświetlacz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7EC9" w14:textId="23D1A8D5" w:rsidR="00BB6E3C" w:rsidRDefault="00BB6E3C" w:rsidP="00BB6E3C">
      <w:pPr>
        <w:pStyle w:val="Legenda"/>
      </w:pPr>
      <w:r>
        <w:t xml:space="preserve">Zrzut </w:t>
      </w:r>
      <w:r w:rsidR="00535F67">
        <w:fldChar w:fldCharType="begin"/>
      </w:r>
      <w:r w:rsidR="00535F67">
        <w:instrText xml:space="preserve"> SEQ Zrzut \* ARABIC </w:instrText>
      </w:r>
      <w:r w:rsidR="00535F67">
        <w:fldChar w:fldCharType="separate"/>
      </w:r>
      <w:r w:rsidR="0090456A">
        <w:rPr>
          <w:noProof/>
        </w:rPr>
        <w:t>2</w:t>
      </w:r>
      <w:r w:rsidR="00535F67">
        <w:rPr>
          <w:noProof/>
        </w:rPr>
        <w:fldChar w:fldCharType="end"/>
      </w:r>
      <w:r>
        <w:t>. Po przełączeniu widoku - okno kompresora</w:t>
      </w:r>
    </w:p>
    <w:p w14:paraId="629B5D37" w14:textId="098E8211" w:rsidR="00BB6E3C" w:rsidRPr="00BB6E3C" w:rsidRDefault="00BB6E3C" w:rsidP="00BB6E3C">
      <w:r>
        <w:t>Jeżeli użytkownik spróbuje uruchomić kompresor lub dekompresor bez uprzedniego wybrania plików, zostanie wyświetlony komunikat z ostrzeżeniem.</w:t>
      </w:r>
    </w:p>
    <w:p w14:paraId="76944B16" w14:textId="77777777" w:rsidR="00BB6E3C" w:rsidRDefault="001936AD" w:rsidP="00BB6E3C">
      <w:pPr>
        <w:keepNext/>
      </w:pPr>
      <w:r w:rsidRPr="001936AD">
        <w:rPr>
          <w:noProof/>
        </w:rPr>
        <w:drawing>
          <wp:inline distT="0" distB="0" distL="0" distR="0" wp14:anchorId="34931171" wp14:editId="712736C8">
            <wp:extent cx="5760720" cy="3517265"/>
            <wp:effectExtent l="0" t="0" r="0" b="6985"/>
            <wp:docPr id="22606538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538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55A" w14:textId="5DD6D371" w:rsidR="00BB6E3C" w:rsidRDefault="00BB6E3C" w:rsidP="00BB6E3C">
      <w:pPr>
        <w:pStyle w:val="Legenda"/>
      </w:pPr>
      <w:r>
        <w:t xml:space="preserve">Zrzut </w:t>
      </w:r>
      <w:r w:rsidR="00535F67">
        <w:fldChar w:fldCharType="begin"/>
      </w:r>
      <w:r w:rsidR="00535F67">
        <w:instrText xml:space="preserve"> SEQ Zrzut \* ARABIC </w:instrText>
      </w:r>
      <w:r w:rsidR="00535F67">
        <w:fldChar w:fldCharType="separate"/>
      </w:r>
      <w:r w:rsidR="0090456A">
        <w:rPr>
          <w:noProof/>
        </w:rPr>
        <w:t>3</w:t>
      </w:r>
      <w:r w:rsidR="00535F67">
        <w:rPr>
          <w:noProof/>
        </w:rPr>
        <w:fldChar w:fldCharType="end"/>
      </w:r>
      <w:r>
        <w:t>. Komunikat "Wybierz pliki" pojawia się, jeżeli użytkownik spróbuje uruchomić program bez wybrania plików</w:t>
      </w:r>
    </w:p>
    <w:p w14:paraId="19E6B7C1" w14:textId="487F500A" w:rsidR="00BB6E3C" w:rsidRPr="00BB6E3C" w:rsidRDefault="00BB6E3C" w:rsidP="00BB6E3C">
      <w:r>
        <w:lastRenderedPageBreak/>
        <w:t>Gdy użytkownik kliknie na przycisk wybierania pliku, otworzy się okno Eksploratora Plików. Wybór ograniczony jest do odpowiedniego rodzaju - .txt dla kodów i .bin dla skompresowanych plików. Nie ma ograniczeń dot. plików do kompresji.</w:t>
      </w:r>
    </w:p>
    <w:p w14:paraId="44F39E0C" w14:textId="6E010CC0" w:rsidR="008268A1" w:rsidRDefault="0090456A" w:rsidP="008268A1">
      <w:pPr>
        <w:keepNext/>
      </w:pPr>
      <w:r w:rsidRPr="0090456A">
        <w:rPr>
          <w:noProof/>
        </w:rPr>
        <w:drawing>
          <wp:inline distT="0" distB="0" distL="0" distR="0" wp14:anchorId="395310B8" wp14:editId="0727043D">
            <wp:extent cx="5760720" cy="3767455"/>
            <wp:effectExtent l="0" t="0" r="0" b="4445"/>
            <wp:docPr id="137913558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558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4E1" w14:textId="29FD574C" w:rsidR="008268A1" w:rsidRDefault="008268A1" w:rsidP="008268A1">
      <w:pPr>
        <w:pStyle w:val="Legenda"/>
      </w:pPr>
      <w:r>
        <w:t xml:space="preserve">Zrzut </w:t>
      </w:r>
      <w:r w:rsidR="00535F67">
        <w:fldChar w:fldCharType="begin"/>
      </w:r>
      <w:r w:rsidR="00535F67">
        <w:instrText xml:space="preserve"> SEQ Zrzut \* ARABIC </w:instrText>
      </w:r>
      <w:r w:rsidR="00535F67">
        <w:fldChar w:fldCharType="separate"/>
      </w:r>
      <w:r w:rsidR="0090456A">
        <w:rPr>
          <w:noProof/>
        </w:rPr>
        <w:t>4</w:t>
      </w:r>
      <w:r w:rsidR="00535F67">
        <w:rPr>
          <w:noProof/>
        </w:rPr>
        <w:fldChar w:fldCharType="end"/>
      </w:r>
      <w:r>
        <w:t>. Okno wyboru plików dla plików z kodami</w:t>
      </w:r>
    </w:p>
    <w:p w14:paraId="6166364C" w14:textId="77777777" w:rsidR="0090456A" w:rsidRDefault="008268A1" w:rsidP="0090456A">
      <w:pPr>
        <w:keepNext/>
      </w:pPr>
      <w:r>
        <w:t>Gdy użytkownik wybierze dany plik, nazwa pliku pojawi się w oknie.</w:t>
      </w:r>
      <w:r w:rsidR="001936AD" w:rsidRPr="001936AD">
        <w:rPr>
          <w:noProof/>
        </w:rPr>
        <w:drawing>
          <wp:inline distT="0" distB="0" distL="0" distR="0" wp14:anchorId="253C21DD" wp14:editId="6DB46156">
            <wp:extent cx="5760720" cy="3517265"/>
            <wp:effectExtent l="0" t="0" r="0" b="6985"/>
            <wp:docPr id="82851079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1079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F946" w14:textId="1A8E7204" w:rsidR="0090456A" w:rsidRDefault="0090456A" w:rsidP="0090456A">
      <w:pPr>
        <w:pStyle w:val="Legenda"/>
      </w:pPr>
      <w:r>
        <w:t xml:space="preserve">Zrzut </w:t>
      </w:r>
      <w:r w:rsidR="00535F67">
        <w:fldChar w:fldCharType="begin"/>
      </w:r>
      <w:r w:rsidR="00535F67">
        <w:instrText xml:space="preserve"> SEQ Zrzut \* ARABIC </w:instrText>
      </w:r>
      <w:r w:rsidR="00535F67">
        <w:fldChar w:fldCharType="separate"/>
      </w:r>
      <w:r>
        <w:rPr>
          <w:noProof/>
        </w:rPr>
        <w:t>5</w:t>
      </w:r>
      <w:r w:rsidR="00535F67">
        <w:rPr>
          <w:noProof/>
        </w:rPr>
        <w:fldChar w:fldCharType="end"/>
      </w:r>
      <w:r>
        <w:t>. Wyświetlone nazwy wybranych plików</w:t>
      </w:r>
    </w:p>
    <w:p w14:paraId="73695499" w14:textId="19186A8E" w:rsidR="0090456A" w:rsidRPr="0090456A" w:rsidRDefault="0090456A" w:rsidP="0090456A">
      <w:r>
        <w:lastRenderedPageBreak/>
        <w:t>Jeżeli dekompresja zakończy się sukcesem, w oknie pojawia się słownik z kodami każdego znaku.</w:t>
      </w:r>
    </w:p>
    <w:p w14:paraId="22D8D383" w14:textId="65B8BA73" w:rsidR="00C95949" w:rsidRDefault="001936AD" w:rsidP="001936AD">
      <w:r w:rsidRPr="001936AD">
        <w:rPr>
          <w:noProof/>
        </w:rPr>
        <w:drawing>
          <wp:inline distT="0" distB="0" distL="0" distR="0" wp14:anchorId="2971BFD7" wp14:editId="6662814B">
            <wp:extent cx="5760720" cy="3517265"/>
            <wp:effectExtent l="0" t="0" r="0" b="6985"/>
            <wp:docPr id="188080003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00033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3E07" w14:textId="1EC6F3CC" w:rsidR="0090456A" w:rsidRDefault="0090456A" w:rsidP="0090456A">
      <w:pPr>
        <w:pStyle w:val="Nagwek1"/>
      </w:pPr>
      <w:r>
        <w:t>Repozytorium</w:t>
      </w:r>
    </w:p>
    <w:p w14:paraId="3E9B4954" w14:textId="215F3C4D" w:rsidR="0090456A" w:rsidRPr="0090456A" w:rsidRDefault="00535F67" w:rsidP="0090456A">
      <w:pPr>
        <w:pStyle w:val="Tekstpodstawowy"/>
      </w:pPr>
      <w:hyperlink r:id="rId10" w:history="1">
        <w:r w:rsidR="0090456A" w:rsidRPr="00DF1D59">
          <w:rPr>
            <w:rStyle w:val="Hipercze"/>
          </w:rPr>
          <w:t>https://github.com/Namlev1/jimp2_dcmp</w:t>
        </w:r>
      </w:hyperlink>
    </w:p>
    <w:sectPr w:rsidR="0090456A" w:rsidRPr="00904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D"/>
    <w:rsid w:val="000A112A"/>
    <w:rsid w:val="001936AD"/>
    <w:rsid w:val="00382B57"/>
    <w:rsid w:val="00535F67"/>
    <w:rsid w:val="008268A1"/>
    <w:rsid w:val="0090456A"/>
    <w:rsid w:val="00BB6E3C"/>
    <w:rsid w:val="00C95949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B0F2"/>
  <w15:chartTrackingRefBased/>
  <w15:docId w15:val="{87CAAB04-C589-4A36-8982-22B01CF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6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9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B6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BB6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90456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0456A"/>
  </w:style>
  <w:style w:type="character" w:styleId="Hipercze">
    <w:name w:val="Hyperlink"/>
    <w:basedOn w:val="Domylnaczcionkaakapitu"/>
    <w:uiPriority w:val="99"/>
    <w:unhideWhenUsed/>
    <w:rsid w:val="0090456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Namlev1/jimp2_dcm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</dc:creator>
  <cp:keywords/>
  <dc:description/>
  <cp:lastModifiedBy>Marcin W</cp:lastModifiedBy>
  <cp:revision>2</cp:revision>
  <dcterms:created xsi:type="dcterms:W3CDTF">2023-05-29T21:47:00Z</dcterms:created>
  <dcterms:modified xsi:type="dcterms:W3CDTF">2023-05-29T21:47:00Z</dcterms:modified>
</cp:coreProperties>
</file>