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6C08F" w14:textId="2BBB131D" w:rsidR="00C9029A" w:rsidRPr="00C9029A" w:rsidRDefault="00C9029A" w:rsidP="00C9029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9029A">
        <w:rPr>
          <w:rFonts w:ascii="Times New Roman" w:hAnsi="Times New Roman" w:cs="Times New Roman"/>
          <w:b/>
          <w:bCs/>
          <w:sz w:val="40"/>
          <w:szCs w:val="40"/>
        </w:rPr>
        <w:t>Введение</w:t>
      </w:r>
    </w:p>
    <w:p w14:paraId="3AD5FD60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3E661408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 xml:space="preserve">Аудиоплеер с интерфейсом на SVG — это десктопное приложение, которое объединяет нативные возможности мультимедийной подсистемы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 xml:space="preserve"> и гибкость веб-технологий для создания необычного, полностью настраиваемого интерфейса. Основная идея заключалась в том, чтобы уйти от стандартных оконных рамок и привычных кнопок, сделав плеер максимально лёгким визуально и при этом сохранив весь необходимый функционал для комфортного прослушивания музыки.</w:t>
      </w:r>
    </w:p>
    <w:p w14:paraId="0E095F87" w14:textId="77777777" w:rsidR="00C9029A" w:rsidRPr="00C9029A" w:rsidRDefault="00C9029A" w:rsidP="00C9029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9020EE3" w14:textId="0B671E7D" w:rsidR="00C9029A" w:rsidRPr="00C9029A" w:rsidRDefault="00C9029A" w:rsidP="00C9029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9029A">
        <w:rPr>
          <w:rFonts w:ascii="Times New Roman" w:hAnsi="Times New Roman" w:cs="Times New Roman"/>
          <w:b/>
          <w:bCs/>
          <w:sz w:val="40"/>
          <w:szCs w:val="40"/>
        </w:rPr>
        <w:t>Цель и задачи</w:t>
      </w:r>
    </w:p>
    <w:p w14:paraId="6F01FF64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3AAF92DE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>Целью работы была разработка полнофункционального аудиоплеера с векторным интерфейсом, выполненным в формате SVG, и прозрачным окном, которое можно масштабировать и перемещать за любую обозначенную область.</w:t>
      </w:r>
    </w:p>
    <w:p w14:paraId="7CA22C15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74820EDF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>Для достижения этой цели были поставлены следующие задачи. Во-первых, спроектировать и реализовать окно приложения с атрибутами прозрачности и отсутствия рамок, обеспечив при этом возможность его перетаскивания. Во-вторых, интегрировать SVG-разметку в приложение через встроенный веб-движок и настроить двустороннюю связь между логикой на Python и элементами интерфейса, написанными на JavaScript. В-третьих, реализовать все базовые функции аудиоплеера: формирование плейлиста, управление воспроизведением, перемотку, отображение текущего времени и автоматический переход к следующему треку. В-четвёртых, добавить масштабирование интерфейса и провести тестирование на целевых платформах.</w:t>
      </w:r>
    </w:p>
    <w:p w14:paraId="3C817AEC" w14:textId="77777777" w:rsidR="00C9029A" w:rsidRPr="00C9029A" w:rsidRDefault="00C9029A" w:rsidP="00C9029A">
      <w:pPr>
        <w:rPr>
          <w:rFonts w:ascii="Times New Roman" w:hAnsi="Times New Roman" w:cs="Times New Roman"/>
          <w:sz w:val="40"/>
          <w:szCs w:val="40"/>
        </w:rPr>
      </w:pPr>
    </w:p>
    <w:p w14:paraId="4E557797" w14:textId="5A31676B" w:rsidR="00C9029A" w:rsidRPr="00C9029A" w:rsidRDefault="00C9029A" w:rsidP="00C9029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9029A">
        <w:rPr>
          <w:rFonts w:ascii="Times New Roman" w:hAnsi="Times New Roman" w:cs="Times New Roman"/>
          <w:b/>
          <w:bCs/>
          <w:sz w:val="40"/>
          <w:szCs w:val="40"/>
        </w:rPr>
        <w:t>Функциональные и нефункциональные требования</w:t>
      </w:r>
    </w:p>
    <w:p w14:paraId="3FD9BD1D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1F38D289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Функциональные требования</w:t>
      </w:r>
      <w:r w:rsidRPr="00C9029A">
        <w:rPr>
          <w:rFonts w:ascii="Times New Roman" w:hAnsi="Times New Roman" w:cs="Times New Roman"/>
          <w:sz w:val="28"/>
          <w:szCs w:val="28"/>
        </w:rPr>
        <w:t xml:space="preserve"> к приложению были сформулированы исходя из ожиданий пользователя от современного аудиоплеера. Приложение должно поддерживать распространённые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аудиоформаты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>: MP3, WAV, OGG, M4A и FLAC. Пользователь может выбрать несколько файлов через стандартный диалог, и они будут помещены в плейлист. Управление воспроизведением включает стандартные команды: старт и пауза, полная остановка, перемотка на пять секунд вперёд и назад, переход в начало текущего трека и принудительное переключение на следующий. При завершении композиции плеер автоматически начинает воспроизведение следующей в списке. На экране постоянно отображаются имя текущего файла и таймер в формате «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минуты:секунды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>». Кроме того, интерфейс можно масштабировать кнопками «плюс» и «минус», а окно — перетаскивать за специально отмеченные области. Для отладки предусмотрен режим, в котором при клике на элемент он подсвечивается красным, а в консоль выводится информация о его атрибутах.</w:t>
      </w:r>
    </w:p>
    <w:p w14:paraId="61F192CE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0B99DC27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  <w:r w:rsidRPr="00C9029A">
        <w:rPr>
          <w:rFonts w:ascii="Times New Roman" w:hAnsi="Times New Roman" w:cs="Times New Roman"/>
          <w:sz w:val="28"/>
          <w:szCs w:val="28"/>
        </w:rPr>
        <w:t xml:space="preserve"> определяют качественные характеристики продукта. Приложение должно работать под управлением Windows,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 xml:space="preserve"> и Linux без изменений в исходном коде. Окно должно быть действительно прозрачным — то есть сквозь него виден рабочий стол и другие окна. Интерфейс обязан оставаться отзывчивым при любых операциях с файлами и во время воспроизведения, без заметных задержек. Архитектура программы построена так, чтобы добавление новых элементов управления не требовало правки кода: достаточно изменить SVG-файл и, при необходимости, прописать соответствующие атрибуты. Все элементы управления должны быть интуитивно понятны и не требовать обучения.</w:t>
      </w:r>
    </w:p>
    <w:p w14:paraId="289F8C8D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0BDFC289" w14:textId="24FB267B" w:rsidR="00C9029A" w:rsidRPr="00C9029A" w:rsidRDefault="00C9029A" w:rsidP="00C9029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9029A">
        <w:rPr>
          <w:rFonts w:ascii="Times New Roman" w:hAnsi="Times New Roman" w:cs="Times New Roman"/>
          <w:b/>
          <w:bCs/>
          <w:sz w:val="40"/>
          <w:szCs w:val="40"/>
        </w:rPr>
        <w:t>Используемые технологии и обоснование выбора</w:t>
      </w:r>
    </w:p>
    <w:p w14:paraId="2236B5EC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27EDE265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>В основе проекта лежит язык Python версии 3.6 и выше. Он обеспечивает быструю разработку, кроссплатформенность и богатую экосистему библиотек. Для построения графического интерфейса выбран фреймворк PyQt6 — это зрелое и мощное решение, которое из коробки предоставляет всё необходимое: и мультимедийные компоненты, и встроенный веб-движок.</w:t>
      </w:r>
    </w:p>
    <w:p w14:paraId="6C13175A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3373CFA8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 xml:space="preserve">Ключевую роль в отображении интерфейса играет компонент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QWebEngineView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 xml:space="preserve">. Он базируется на движке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Chromium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 xml:space="preserve"> и позволяет загружать </w:t>
      </w:r>
      <w:r w:rsidRPr="00C9029A">
        <w:rPr>
          <w:rFonts w:ascii="Times New Roman" w:hAnsi="Times New Roman" w:cs="Times New Roman"/>
          <w:sz w:val="28"/>
          <w:szCs w:val="28"/>
        </w:rPr>
        <w:lastRenderedPageBreak/>
        <w:t xml:space="preserve">и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отрисовывать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 xml:space="preserve"> HTML-страницы с полной поддержкой SVG, CSS и JavaScript. Благодаря этому мы можем использовать векторную графику для интерфейса, что даёт идеальное качество при любом масштабе и упрощает редактирование внешнего вида.</w:t>
      </w:r>
    </w:p>
    <w:p w14:paraId="7CF23286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72893E5B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 xml:space="preserve">Для связи между Python-логикой и JavaScript-кодом внутри веб-страницы применяется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QWebChannel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>. Этот механизм предоставляет надёжный двусторонний канал: JavaScript может вызывать методы Python-объектов, а Python, в свою очередь, исполнять произвольный JavaScript-код на странице. Такой подход позволил разделить визуальную часть и логику, сохранив при этом полный контроль над поведением интерфейса.</w:t>
      </w:r>
    </w:p>
    <w:p w14:paraId="162A16AE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67B4E128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 xml:space="preserve">За воспроизведение аудио отвечают классы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QMediaPlayer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QAudioOutput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>. Они обеспечивают аппаратно-ускоренное декодирование популярных форматов и низкую задержку, что критически важно для комфортного прослушивания.</w:t>
      </w:r>
    </w:p>
    <w:p w14:paraId="212EB478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17CE1984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>Наконец, использование SVG в качестве основного носителя интерфейса даёт уникальную гибкость. Все кнопки, текстовые поля и декоративные элементы описаны в одном файле, который можно редактировать в любом векторном редакторе, не притрагиваясь к исходному коду программы.</w:t>
      </w:r>
    </w:p>
    <w:p w14:paraId="58B5A016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4ACB629A" w14:textId="34828EE5" w:rsidR="00C9029A" w:rsidRPr="00C9029A" w:rsidRDefault="00C9029A" w:rsidP="00C9029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9029A">
        <w:rPr>
          <w:rFonts w:ascii="Times New Roman" w:hAnsi="Times New Roman" w:cs="Times New Roman"/>
          <w:b/>
          <w:bCs/>
          <w:sz w:val="40"/>
          <w:szCs w:val="40"/>
        </w:rPr>
        <w:t>Анализ аналогов</w:t>
      </w:r>
    </w:p>
    <w:p w14:paraId="77929C63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4E867820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>Перед началом разработки был проведён сравнительный анализ двух популярных аудиоплееров — AIMP и Foobar2000 — по ряду критериев, важных для нашего проекта.</w:t>
      </w:r>
    </w:p>
    <w:p w14:paraId="17BB4EB3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07C6F229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 xml:space="preserve">AIMP обладает широкими возможностями кастомизации за счёт скинов, однако эти скины представляют собой растровые изображения, что ограничивает масштабирование и не позволяет добиться настоящей прозрачности окна на уровне операционной системы. Foobar2000, в свою очередь, славится минималистичным интерфейсом и модульностью, но его внешний вид строится на стандартных оконных </w:t>
      </w:r>
      <w:proofErr w:type="spellStart"/>
      <w:r w:rsidRPr="00C9029A">
        <w:rPr>
          <w:rFonts w:ascii="Times New Roman" w:hAnsi="Times New Roman" w:cs="Times New Roman"/>
          <w:sz w:val="28"/>
          <w:szCs w:val="28"/>
        </w:rPr>
        <w:t>контролах</w:t>
      </w:r>
      <w:proofErr w:type="spellEnd"/>
      <w:r w:rsidRPr="00C9029A">
        <w:rPr>
          <w:rFonts w:ascii="Times New Roman" w:hAnsi="Times New Roman" w:cs="Times New Roman"/>
          <w:sz w:val="28"/>
          <w:szCs w:val="28"/>
        </w:rPr>
        <w:t>, а прозрачность и векторная графика не поддерживаются из коробки.</w:t>
      </w:r>
    </w:p>
    <w:p w14:paraId="7644CD28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487F758F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  <w:r w:rsidRPr="00C9029A">
        <w:rPr>
          <w:rFonts w:ascii="Times New Roman" w:hAnsi="Times New Roman" w:cs="Times New Roman"/>
          <w:sz w:val="28"/>
          <w:szCs w:val="28"/>
        </w:rPr>
        <w:t>Оба плеера кроссплатформенны в разной степени, но ни один из них не предлагает сочетания полной прозрачности окна, векторного масштабируемого интерфейса и возможности перетаскивания за любую выбранную область. Таким образом, наше приложение занимает свободную нишу: это лёгкий виджет с уникальным дизайном, который пользователь может легко подстроить под свой рабочий стол, просто отредактировав SVG-файл.</w:t>
      </w:r>
    </w:p>
    <w:p w14:paraId="5CCDDCDE" w14:textId="77777777" w:rsidR="00C9029A" w:rsidRPr="00C9029A" w:rsidRDefault="00C9029A" w:rsidP="00C9029A">
      <w:pPr>
        <w:rPr>
          <w:rFonts w:ascii="Times New Roman" w:hAnsi="Times New Roman" w:cs="Times New Roman"/>
          <w:sz w:val="28"/>
          <w:szCs w:val="28"/>
        </w:rPr>
      </w:pPr>
    </w:p>
    <w:p w14:paraId="361AC30B" w14:textId="7F6C2136" w:rsidR="001E39BF" w:rsidRPr="001E39BF" w:rsidRDefault="001E39BF" w:rsidP="001E39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E39BF">
        <w:rPr>
          <w:rFonts w:ascii="Times New Roman" w:hAnsi="Times New Roman" w:cs="Times New Roman"/>
          <w:b/>
          <w:bCs/>
          <w:sz w:val="40"/>
          <w:szCs w:val="40"/>
        </w:rPr>
        <w:t>Архитектура и принцип работы</w:t>
      </w:r>
    </w:p>
    <w:p w14:paraId="3BB93BF0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</w:p>
    <w:p w14:paraId="4C3D2FD7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  <w:r w:rsidRPr="001E39BF">
        <w:rPr>
          <w:rFonts w:ascii="Times New Roman" w:hAnsi="Times New Roman" w:cs="Times New Roman"/>
          <w:sz w:val="28"/>
          <w:szCs w:val="28"/>
        </w:rPr>
        <w:t>Взаимодействие всех частей приложения удобно представить в виде простой схемы. На слайде она изображена цепочкой блоков, по которой движется сигнал от пользователя к плееру и обратно к интерфейсу. Давайте пройдём по этой цепочке шаг за шагом.</w:t>
      </w:r>
    </w:p>
    <w:p w14:paraId="62613A26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</w:p>
    <w:p w14:paraId="4700A4FD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  <w:r w:rsidRPr="001E39BF">
        <w:rPr>
          <w:rFonts w:ascii="Times New Roman" w:hAnsi="Times New Roman" w:cs="Times New Roman"/>
          <w:sz w:val="28"/>
          <w:szCs w:val="28"/>
        </w:rPr>
        <w:t>Всё начинается с пользователя. Когда он кликает по кнопке на SVG-интерфейсе, срабатывает встроенный JavaScript-обработчик. На этом этапе собирается информация о том, на какой именно элемент нажали: его тип и все значимые атрибуты, например идентификатор команды. Эти данные упаковываются в удобный для передачи формат и отправляются дальше по цепочке.</w:t>
      </w:r>
    </w:p>
    <w:p w14:paraId="7EC647F0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</w:p>
    <w:p w14:paraId="17C2ADB6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  <w:r w:rsidRPr="001E39BF">
        <w:rPr>
          <w:rFonts w:ascii="Times New Roman" w:hAnsi="Times New Roman" w:cs="Times New Roman"/>
          <w:sz w:val="28"/>
          <w:szCs w:val="28"/>
        </w:rPr>
        <w:t xml:space="preserve">Следующий блок — это 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QWebChannel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>. Он работает как надёжный мост между миром веб-страницы, где живёт SVG и JavaScript, и миром нативного приложения на Python. Через этот канал упакованные данные передаются в специальный объект-мост, который мы назвали Bridge. Задача Bridge проста: принять вызов от JavaScript и перенаправить его в логический обработчик.</w:t>
      </w:r>
    </w:p>
    <w:p w14:paraId="228EEBC5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</w:p>
    <w:p w14:paraId="5FF7B76F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  <w:r w:rsidRPr="001E39BF">
        <w:rPr>
          <w:rFonts w:ascii="Times New Roman" w:hAnsi="Times New Roman" w:cs="Times New Roman"/>
          <w:sz w:val="28"/>
          <w:szCs w:val="28"/>
        </w:rPr>
        <w:t xml:space="preserve">Дальше в дело вступает 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LogicHandler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 xml:space="preserve"> — центральный модуль логики приложения. Он расшифровывает поступившую команду, глядя на атрибут 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>. Если там написано, например, "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play_pause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>", вызывается метод, отвечающий за старт или паузу воспроизведения. Если "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>" — открывается диалог выбора файлов. Именно здесь принимаются все решения о том, что должно произойти в ответ на действие пользователя.</w:t>
      </w:r>
    </w:p>
    <w:p w14:paraId="3D45197B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</w:p>
    <w:p w14:paraId="1EEF5CB3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  <w:r w:rsidRPr="001E39BF">
        <w:rPr>
          <w:rFonts w:ascii="Times New Roman" w:hAnsi="Times New Roman" w:cs="Times New Roman"/>
          <w:sz w:val="28"/>
          <w:szCs w:val="28"/>
        </w:rPr>
        <w:lastRenderedPageBreak/>
        <w:t xml:space="preserve">Когда решение принято, 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LogicHandler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 xml:space="preserve"> напрямую управляет 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QMediaPlayer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 xml:space="preserve"> — мультимедийным движком, который отвечает за воспроизведение аудио. Он загружает файл, запускает его, ставит на паузу, перематывает — выполняет ту команду, которую инициировал пользователь.</w:t>
      </w:r>
    </w:p>
    <w:p w14:paraId="5FC410C6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</w:p>
    <w:p w14:paraId="7FC45C49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  <w:r w:rsidRPr="001E39BF">
        <w:rPr>
          <w:rFonts w:ascii="Times New Roman" w:hAnsi="Times New Roman" w:cs="Times New Roman"/>
          <w:sz w:val="28"/>
          <w:szCs w:val="28"/>
        </w:rPr>
        <w:t>Но на этом цепочка не заканчивается. После того как состояние плеера изменилось, интерфейс должен это отразить. Например, кнопка «Play» должна смениться на «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 xml:space="preserve">», а в поле таймера — обновиться время. Для этого 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LogicHandler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 xml:space="preserve"> отправляет обратный сигнал. На схеме он показан стрелкой, которая возвращается в SVG. Эта стрелка подписана 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runJavaScript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>. По сути, это механизм, позволяющий Python-коду выполнить нужную команду прямо внутри веб-страницы: поменять текст, скрыть или показать элемент, обновить стили.</w:t>
      </w:r>
    </w:p>
    <w:p w14:paraId="2B154CFD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</w:p>
    <w:p w14:paraId="6B37521C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  <w:r w:rsidRPr="001E39BF">
        <w:rPr>
          <w:rFonts w:ascii="Times New Roman" w:hAnsi="Times New Roman" w:cs="Times New Roman"/>
          <w:sz w:val="28"/>
          <w:szCs w:val="28"/>
        </w:rPr>
        <w:t xml:space="preserve">Таким образом, получается замкнутый цикл: действие пользователя порождает сигнал, который проходит через цепочку к плееру, а результат этого действия немедленно возвращается в интерфейс. Благодаря такой архитектуре визуальное состояние плеера всегда точно соответствует тому, что происходит внутри, будь то воспроизведение, пауза или переключение трека. Перетаскивание окна реализовано по тому же принципу: движение мыши отслеживается в SVG, координаты через те же каналы передаются в </w:t>
      </w:r>
      <w:proofErr w:type="spellStart"/>
      <w:r w:rsidRPr="001E39BF">
        <w:rPr>
          <w:rFonts w:ascii="Times New Roman" w:hAnsi="Times New Roman" w:cs="Times New Roman"/>
          <w:sz w:val="28"/>
          <w:szCs w:val="28"/>
        </w:rPr>
        <w:t>LogicHandler</w:t>
      </w:r>
      <w:proofErr w:type="spellEnd"/>
      <w:r w:rsidRPr="001E39BF">
        <w:rPr>
          <w:rFonts w:ascii="Times New Roman" w:hAnsi="Times New Roman" w:cs="Times New Roman"/>
          <w:sz w:val="28"/>
          <w:szCs w:val="28"/>
        </w:rPr>
        <w:t>, а тот вычисляет и устанавливает новое положение окна.</w:t>
      </w:r>
    </w:p>
    <w:p w14:paraId="4455F1F6" w14:textId="77777777" w:rsidR="001E39BF" w:rsidRP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</w:p>
    <w:p w14:paraId="6777F12C" w14:textId="77777777" w:rsidR="001E39BF" w:rsidRDefault="001E39BF" w:rsidP="001E39BF">
      <w:pPr>
        <w:rPr>
          <w:rFonts w:ascii="Times New Roman" w:hAnsi="Times New Roman" w:cs="Times New Roman"/>
          <w:sz w:val="28"/>
          <w:szCs w:val="28"/>
        </w:rPr>
      </w:pPr>
      <w:r w:rsidRPr="001E39BF">
        <w:rPr>
          <w:rFonts w:ascii="Times New Roman" w:hAnsi="Times New Roman" w:cs="Times New Roman"/>
          <w:sz w:val="28"/>
          <w:szCs w:val="28"/>
        </w:rPr>
        <w:t>Эта простая, но гибкая схема позволила отделить внешний вид от логики и при этом сохранить полный контроль над поведением каждой кнопки и каждой надписи на экране.</w:t>
      </w:r>
    </w:p>
    <w:p w14:paraId="6E0037D0" w14:textId="00DA0558" w:rsidR="00600AE7" w:rsidRPr="00C9029A" w:rsidRDefault="00600AE7" w:rsidP="00C9029A">
      <w:pPr>
        <w:rPr>
          <w:rFonts w:ascii="Times New Roman" w:hAnsi="Times New Roman" w:cs="Times New Roman"/>
          <w:sz w:val="28"/>
          <w:szCs w:val="28"/>
        </w:rPr>
      </w:pPr>
    </w:p>
    <w:sectPr w:rsidR="00600AE7" w:rsidRPr="00C90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2D"/>
    <w:rsid w:val="001D7790"/>
    <w:rsid w:val="001E39BF"/>
    <w:rsid w:val="00600AE7"/>
    <w:rsid w:val="0069172D"/>
    <w:rsid w:val="00AA778A"/>
    <w:rsid w:val="00C9029A"/>
    <w:rsid w:val="00EF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DBC52"/>
  <w15:chartTrackingRefBased/>
  <w15:docId w15:val="{5FF31B65-C993-4A6B-8CF6-15D5BC6A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1278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7</cp:revision>
  <dcterms:created xsi:type="dcterms:W3CDTF">2026-04-08T21:02:00Z</dcterms:created>
  <dcterms:modified xsi:type="dcterms:W3CDTF">2026-04-09T11:09:00Z</dcterms:modified>
</cp:coreProperties>
</file>