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40" w:rsidRPr="00287340" w:rsidRDefault="00287340" w:rsidP="002873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287340" w:rsidRDefault="00287340" w:rsidP="002873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87340" w:rsidRPr="00287340" w:rsidRDefault="00287340" w:rsidP="002873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Nested list is list contains other lists</w:t>
      </w:r>
    </w:p>
    <w:p w:rsidR="00287340" w:rsidRDefault="00287340" w:rsidP="002873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5237AC" w:rsidRPr="00287340" w:rsidRDefault="00287340">
      <w:pPr>
        <w:rPr>
          <w:lang w:val="en-US"/>
        </w:rPr>
      </w:pPr>
      <w:r>
        <w:rPr>
          <w:lang w:val="en-US"/>
        </w:rPr>
        <w:t>Yes it can store both int and str</w:t>
      </w:r>
    </w:p>
    <w:sectPr w:rsidR="005237AC" w:rsidRPr="0028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F4967"/>
    <w:multiLevelType w:val="multilevel"/>
    <w:tmpl w:val="1B44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7340"/>
    <w:rsid w:val="00287340"/>
    <w:rsid w:val="0052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saocodonblog.tk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2018-08-24T14:16:00Z</dcterms:created>
  <dcterms:modified xsi:type="dcterms:W3CDTF">2018-08-24T14:17:00Z</dcterms:modified>
</cp:coreProperties>
</file>