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Y="4602"/>
        <w:tblW w:w="9508" w:type="dxa"/>
        <w:tblLook w:val="04A0" w:firstRow="1" w:lastRow="0" w:firstColumn="1" w:lastColumn="0" w:noHBand="0" w:noVBand="1"/>
      </w:tblPr>
      <w:tblGrid>
        <w:gridCol w:w="1699"/>
        <w:gridCol w:w="1699"/>
        <w:gridCol w:w="1699"/>
        <w:gridCol w:w="1699"/>
        <w:gridCol w:w="2712"/>
      </w:tblGrid>
      <w:tr w:rsidR="00E16384" w14:paraId="5F8AD045" w14:textId="77777777" w:rsidTr="00E16384">
        <w:trPr>
          <w:trHeight w:val="1095"/>
        </w:trPr>
        <w:tc>
          <w:tcPr>
            <w:tcW w:w="1699" w:type="dxa"/>
          </w:tcPr>
          <w:p w14:paraId="0E9F86F2" w14:textId="432437C7" w:rsidR="00E16384" w:rsidRDefault="00E16384" w:rsidP="00E16384">
            <w:pPr>
              <w:jc w:val="center"/>
            </w:pPr>
            <w:r>
              <w:t>Number</w:t>
            </w:r>
          </w:p>
        </w:tc>
        <w:tc>
          <w:tcPr>
            <w:tcW w:w="1699" w:type="dxa"/>
          </w:tcPr>
          <w:p w14:paraId="1908BB59" w14:textId="00A04DDC" w:rsidR="00E16384" w:rsidRDefault="00E16384" w:rsidP="00E16384">
            <w:pPr>
              <w:jc w:val="center"/>
            </w:pPr>
            <w:r>
              <w:t>Training</w:t>
            </w:r>
          </w:p>
        </w:tc>
        <w:tc>
          <w:tcPr>
            <w:tcW w:w="1699" w:type="dxa"/>
          </w:tcPr>
          <w:p w14:paraId="7F07F91B" w14:textId="20D7A932" w:rsidR="00E16384" w:rsidRDefault="00E16384" w:rsidP="00E16384">
            <w:pPr>
              <w:jc w:val="center"/>
            </w:pPr>
            <w:r>
              <w:t>Validation</w:t>
            </w:r>
          </w:p>
        </w:tc>
        <w:tc>
          <w:tcPr>
            <w:tcW w:w="1699" w:type="dxa"/>
          </w:tcPr>
          <w:p w14:paraId="6FEC6E5A" w14:textId="0273D217" w:rsidR="00E16384" w:rsidRDefault="00E16384" w:rsidP="00E16384">
            <w:pPr>
              <w:jc w:val="center"/>
            </w:pPr>
            <w:r>
              <w:t>Test</w:t>
            </w:r>
          </w:p>
        </w:tc>
        <w:tc>
          <w:tcPr>
            <w:tcW w:w="2712" w:type="dxa"/>
          </w:tcPr>
          <w:p w14:paraId="5C52621D" w14:textId="1CBC5413" w:rsidR="00E16384" w:rsidRDefault="00E16384" w:rsidP="00E16384">
            <w:pPr>
              <w:jc w:val="center"/>
            </w:pPr>
            <w:r>
              <w:t>Performance on Test Set (Loss, Accuracy)</w:t>
            </w:r>
          </w:p>
        </w:tc>
      </w:tr>
      <w:tr w:rsidR="00E16384" w14:paraId="77D255DA" w14:textId="77777777" w:rsidTr="00E16384">
        <w:trPr>
          <w:trHeight w:val="897"/>
        </w:trPr>
        <w:tc>
          <w:tcPr>
            <w:tcW w:w="1699" w:type="dxa"/>
          </w:tcPr>
          <w:p w14:paraId="6B64C9D2" w14:textId="16BA6403" w:rsidR="00E16384" w:rsidRDefault="00E16384" w:rsidP="00E16384">
            <w:pPr>
              <w:jc w:val="center"/>
            </w:pPr>
            <w:r>
              <w:t>Model 2</w:t>
            </w:r>
          </w:p>
        </w:tc>
        <w:tc>
          <w:tcPr>
            <w:tcW w:w="1699" w:type="dxa"/>
          </w:tcPr>
          <w:p w14:paraId="149F6691" w14:textId="57B3D21A" w:rsidR="00E16384" w:rsidRDefault="00E16384" w:rsidP="00E16384">
            <w:r>
              <w:t>100</w:t>
            </w:r>
          </w:p>
        </w:tc>
        <w:tc>
          <w:tcPr>
            <w:tcW w:w="1699" w:type="dxa"/>
          </w:tcPr>
          <w:p w14:paraId="422E8418" w14:textId="67A14A1F" w:rsidR="00E16384" w:rsidRDefault="00E16384" w:rsidP="00E16384">
            <w:r>
              <w:t>10000</w:t>
            </w:r>
          </w:p>
        </w:tc>
        <w:tc>
          <w:tcPr>
            <w:tcW w:w="1699" w:type="dxa"/>
          </w:tcPr>
          <w:p w14:paraId="0D8E6822" w14:textId="0BE15EC9" w:rsidR="00E16384" w:rsidRDefault="00E16384" w:rsidP="00E16384">
            <w:r>
              <w:t>5000</w:t>
            </w:r>
          </w:p>
        </w:tc>
        <w:tc>
          <w:tcPr>
            <w:tcW w:w="2712" w:type="dxa"/>
          </w:tcPr>
          <w:p w14:paraId="2B3DAAE8" w14:textId="25D45565" w:rsidR="00E16384" w:rsidRDefault="00E16384" w:rsidP="00E16384">
            <w:r>
              <w:t>(0.692, 0.593)</w:t>
            </w:r>
          </w:p>
        </w:tc>
      </w:tr>
      <w:tr w:rsidR="00E16384" w14:paraId="1A1B7D6E" w14:textId="77777777" w:rsidTr="00E16384">
        <w:trPr>
          <w:trHeight w:val="897"/>
        </w:trPr>
        <w:tc>
          <w:tcPr>
            <w:tcW w:w="1699" w:type="dxa"/>
          </w:tcPr>
          <w:p w14:paraId="5B3488A6" w14:textId="71ACD11B" w:rsidR="00E16384" w:rsidRDefault="00E16384" w:rsidP="00E16384">
            <w:pPr>
              <w:jc w:val="center"/>
            </w:pPr>
            <w:r>
              <w:t>Model 3</w:t>
            </w:r>
          </w:p>
        </w:tc>
        <w:tc>
          <w:tcPr>
            <w:tcW w:w="1699" w:type="dxa"/>
          </w:tcPr>
          <w:p w14:paraId="096B3D45" w14:textId="05D8FE37" w:rsidR="00E16384" w:rsidRDefault="00E16384" w:rsidP="00E16384">
            <w:r>
              <w:t>1000</w:t>
            </w:r>
          </w:p>
        </w:tc>
        <w:tc>
          <w:tcPr>
            <w:tcW w:w="1699" w:type="dxa"/>
          </w:tcPr>
          <w:p w14:paraId="721A484B" w14:textId="5A39ED82" w:rsidR="00E16384" w:rsidRDefault="00E16384" w:rsidP="00E16384">
            <w:r>
              <w:t>10000</w:t>
            </w:r>
          </w:p>
        </w:tc>
        <w:tc>
          <w:tcPr>
            <w:tcW w:w="1699" w:type="dxa"/>
          </w:tcPr>
          <w:p w14:paraId="75546957" w14:textId="558AF438" w:rsidR="00E16384" w:rsidRDefault="00E16384" w:rsidP="00E16384">
            <w:r>
              <w:t>5000</w:t>
            </w:r>
          </w:p>
        </w:tc>
        <w:tc>
          <w:tcPr>
            <w:tcW w:w="2712" w:type="dxa"/>
          </w:tcPr>
          <w:p w14:paraId="425A37CD" w14:textId="2BD097E0" w:rsidR="00E16384" w:rsidRDefault="00E16384" w:rsidP="00E16384">
            <w:r>
              <w:t xml:space="preserve">(0.529, 0.737) </w:t>
            </w:r>
          </w:p>
        </w:tc>
      </w:tr>
      <w:tr w:rsidR="00E16384" w14:paraId="0BFB15ED" w14:textId="77777777" w:rsidTr="00E16384">
        <w:trPr>
          <w:trHeight w:val="897"/>
        </w:trPr>
        <w:tc>
          <w:tcPr>
            <w:tcW w:w="1699" w:type="dxa"/>
          </w:tcPr>
          <w:p w14:paraId="06142333" w14:textId="3149F0B8" w:rsidR="00E16384" w:rsidRDefault="00E16384" w:rsidP="00E16384">
            <w:pPr>
              <w:jc w:val="center"/>
            </w:pPr>
            <w:r>
              <w:t>Model 4</w:t>
            </w:r>
          </w:p>
        </w:tc>
        <w:tc>
          <w:tcPr>
            <w:tcW w:w="1699" w:type="dxa"/>
          </w:tcPr>
          <w:p w14:paraId="4D970D0E" w14:textId="07791D2B" w:rsidR="00E16384" w:rsidRDefault="00E16384" w:rsidP="00E16384">
            <w:r>
              <w:t>25000</w:t>
            </w:r>
          </w:p>
        </w:tc>
        <w:tc>
          <w:tcPr>
            <w:tcW w:w="1699" w:type="dxa"/>
          </w:tcPr>
          <w:p w14:paraId="36DCAE66" w14:textId="35559164" w:rsidR="00E16384" w:rsidRDefault="00E16384" w:rsidP="00E16384">
            <w:r>
              <w:t>10000</w:t>
            </w:r>
          </w:p>
        </w:tc>
        <w:tc>
          <w:tcPr>
            <w:tcW w:w="1699" w:type="dxa"/>
          </w:tcPr>
          <w:p w14:paraId="4B1B5080" w14:textId="794E1B4A" w:rsidR="00E16384" w:rsidRDefault="00E16384" w:rsidP="00E16384">
            <w:r>
              <w:t>5000</w:t>
            </w:r>
          </w:p>
        </w:tc>
        <w:tc>
          <w:tcPr>
            <w:tcW w:w="2712" w:type="dxa"/>
          </w:tcPr>
          <w:p w14:paraId="71EC2958" w14:textId="752736B4" w:rsidR="00E16384" w:rsidRPr="00E16384" w:rsidRDefault="00E16384" w:rsidP="00E16384">
            <w:pPr>
              <w:rPr>
                <w:rFonts w:ascii="Courier New" w:hAnsi="Courier New" w:cs="Courier New"/>
                <w:color w:val="D5D5D5"/>
                <w:sz w:val="21"/>
                <w:szCs w:val="21"/>
                <w:shd w:val="clear" w:color="auto" w:fill="383838"/>
              </w:rPr>
            </w:pPr>
            <w:r>
              <w:t xml:space="preserve">(0.317, 0.898) </w:t>
            </w:r>
          </w:p>
        </w:tc>
      </w:tr>
      <w:tr w:rsidR="00E16384" w14:paraId="58B5B450" w14:textId="77777777" w:rsidTr="00E16384">
        <w:trPr>
          <w:trHeight w:val="901"/>
        </w:trPr>
        <w:tc>
          <w:tcPr>
            <w:tcW w:w="1699" w:type="dxa"/>
          </w:tcPr>
          <w:p w14:paraId="2BA7A327" w14:textId="55AC85B0" w:rsidR="00E16384" w:rsidRPr="00E16384" w:rsidRDefault="00E16384" w:rsidP="00E16384">
            <w:pPr>
              <w:jc w:val="center"/>
              <w:rPr>
                <w:b/>
                <w:bCs/>
              </w:rPr>
            </w:pPr>
            <w:r w:rsidRPr="00E16384">
              <w:rPr>
                <w:b/>
                <w:bCs/>
              </w:rPr>
              <w:t>Model 5</w:t>
            </w:r>
          </w:p>
        </w:tc>
        <w:tc>
          <w:tcPr>
            <w:tcW w:w="1699" w:type="dxa"/>
          </w:tcPr>
          <w:p w14:paraId="592ADFDD" w14:textId="59C40BB0" w:rsidR="00E16384" w:rsidRPr="00E16384" w:rsidRDefault="00E16384" w:rsidP="00E16384">
            <w:pPr>
              <w:rPr>
                <w:b/>
                <w:bCs/>
              </w:rPr>
            </w:pPr>
            <w:r w:rsidRPr="00E16384">
              <w:rPr>
                <w:b/>
                <w:bCs/>
              </w:rPr>
              <w:t>35000</w:t>
            </w:r>
          </w:p>
        </w:tc>
        <w:tc>
          <w:tcPr>
            <w:tcW w:w="1699" w:type="dxa"/>
          </w:tcPr>
          <w:p w14:paraId="5CDB132D" w14:textId="713473FE" w:rsidR="00E16384" w:rsidRPr="00E16384" w:rsidRDefault="00E16384" w:rsidP="00E16384">
            <w:pPr>
              <w:rPr>
                <w:b/>
                <w:bCs/>
              </w:rPr>
            </w:pPr>
            <w:r w:rsidRPr="00E16384">
              <w:rPr>
                <w:b/>
                <w:bCs/>
              </w:rPr>
              <w:t>10000</w:t>
            </w:r>
          </w:p>
        </w:tc>
        <w:tc>
          <w:tcPr>
            <w:tcW w:w="1699" w:type="dxa"/>
          </w:tcPr>
          <w:p w14:paraId="5B7B82C8" w14:textId="730A9E32" w:rsidR="00E16384" w:rsidRPr="00E16384" w:rsidRDefault="00E16384" w:rsidP="00E16384">
            <w:pPr>
              <w:rPr>
                <w:b/>
                <w:bCs/>
              </w:rPr>
            </w:pPr>
            <w:r w:rsidRPr="00E16384">
              <w:rPr>
                <w:b/>
                <w:bCs/>
              </w:rPr>
              <w:t>5000</w:t>
            </w:r>
          </w:p>
        </w:tc>
        <w:tc>
          <w:tcPr>
            <w:tcW w:w="2712" w:type="dxa"/>
          </w:tcPr>
          <w:p w14:paraId="2C551FE7" w14:textId="7C6A9F88" w:rsidR="00E16384" w:rsidRPr="00E16384" w:rsidRDefault="00E16384" w:rsidP="00E16384">
            <w:pPr>
              <w:rPr>
                <w:b/>
                <w:bCs/>
              </w:rPr>
            </w:pPr>
            <w:r w:rsidRPr="00E16384">
              <w:rPr>
                <w:b/>
                <w:bCs/>
              </w:rPr>
              <w:t>(0.268, 0.925)</w:t>
            </w:r>
          </w:p>
        </w:tc>
      </w:tr>
    </w:tbl>
    <w:p w14:paraId="08C425B1" w14:textId="61367F34" w:rsidR="00E16384" w:rsidRPr="00E16384" w:rsidRDefault="00E16384" w:rsidP="00E16384">
      <w:pPr>
        <w:jc w:val="center"/>
        <w:rPr>
          <w:b/>
          <w:bCs/>
          <w:sz w:val="28"/>
          <w:szCs w:val="28"/>
        </w:rPr>
      </w:pPr>
      <w:r w:rsidRPr="00E16384">
        <w:rPr>
          <w:b/>
          <w:bCs/>
          <w:sz w:val="28"/>
          <w:szCs w:val="28"/>
        </w:rPr>
        <w:t>Report</w:t>
      </w:r>
    </w:p>
    <w:p w14:paraId="02BACA5B" w14:textId="77777777" w:rsidR="00E16384" w:rsidRPr="00E16384" w:rsidRDefault="00E16384" w:rsidP="00E16384">
      <w:pPr>
        <w:jc w:val="center"/>
        <w:rPr>
          <w:sz w:val="28"/>
          <w:szCs w:val="28"/>
        </w:rPr>
      </w:pPr>
    </w:p>
    <w:p w14:paraId="1799E150" w14:textId="671B6EE5" w:rsidR="00E16384" w:rsidRPr="00E16384" w:rsidRDefault="00E16384">
      <w:pPr>
        <w:rPr>
          <w:b/>
          <w:bCs/>
        </w:rPr>
      </w:pPr>
      <w:r w:rsidRPr="00E16384">
        <w:rPr>
          <w:b/>
          <w:bCs/>
        </w:rPr>
        <w:t xml:space="preserve">Objective: </w:t>
      </w:r>
    </w:p>
    <w:p w14:paraId="6CC2645A" w14:textId="77777777" w:rsidR="00E95910" w:rsidRDefault="00E95910" w:rsidP="00E95910"/>
    <w:p w14:paraId="09663451" w14:textId="7890CDAC" w:rsidR="00E16384" w:rsidRDefault="00E95910" w:rsidP="00E95910">
      <w:r>
        <w:t>The goal is to develop an embedding model suitable for training on the IMDB reviews dataset. This model should discern the features within the reviews and then classify whether a given review is positive or negative.</w:t>
      </w:r>
    </w:p>
    <w:p w14:paraId="3D88963D" w14:textId="77777777" w:rsidR="00E95910" w:rsidRDefault="00E95910" w:rsidP="00E95910"/>
    <w:p w14:paraId="28617835" w14:textId="3E4D5E99" w:rsidR="00E16384" w:rsidRPr="00E16384" w:rsidRDefault="00E16384">
      <w:pPr>
        <w:rPr>
          <w:b/>
          <w:bCs/>
        </w:rPr>
      </w:pPr>
      <w:r w:rsidRPr="00E16384">
        <w:rPr>
          <w:b/>
          <w:bCs/>
        </w:rPr>
        <w:t>Varied Sample Sizes: (Scratch Models)</w:t>
      </w:r>
    </w:p>
    <w:p w14:paraId="429C589C" w14:textId="030036B6" w:rsidR="00E16384" w:rsidRDefault="00E16384"/>
    <w:p w14:paraId="3A3F9605" w14:textId="18C23AC6" w:rsidR="00E16384" w:rsidRDefault="00E16384"/>
    <w:p w14:paraId="6E5587E2" w14:textId="453D7DCD" w:rsidR="00E16384" w:rsidRDefault="00E16384">
      <w:pPr>
        <w:rPr>
          <w:b/>
          <w:bCs/>
        </w:rPr>
      </w:pPr>
      <w:r>
        <w:rPr>
          <w:b/>
          <w:bCs/>
        </w:rPr>
        <w:t xml:space="preserve">Outcome: </w:t>
      </w:r>
    </w:p>
    <w:p w14:paraId="03665DCD" w14:textId="0929327B" w:rsidR="00E16384" w:rsidRDefault="00E16384">
      <w:pPr>
        <w:rPr>
          <w:b/>
          <w:bCs/>
        </w:rPr>
      </w:pPr>
    </w:p>
    <w:p w14:paraId="0436E904" w14:textId="77777777" w:rsidR="00E95910" w:rsidRPr="00E95910" w:rsidRDefault="00E95910" w:rsidP="00E95910">
      <w:pPr>
        <w:rPr>
          <w:rStyle w:val="selectable-text"/>
        </w:rPr>
      </w:pPr>
      <w:r w:rsidRPr="00E95910">
        <w:rPr>
          <w:rStyle w:val="selectable-text"/>
        </w:rPr>
        <w:t>Initially, Models 2 and 3 underwent training on a limited dataset utilizing a basic network structure comprising solely an embedding layer. While the model's performance wasn't notably poor, it also didn't excel.</w:t>
      </w:r>
    </w:p>
    <w:p w14:paraId="4995F7EC" w14:textId="77777777" w:rsidR="00E95910" w:rsidRPr="00E95910" w:rsidRDefault="00E95910" w:rsidP="00E95910">
      <w:pPr>
        <w:rPr>
          <w:rStyle w:val="selectable-text"/>
        </w:rPr>
      </w:pPr>
    </w:p>
    <w:p w14:paraId="1954FECA" w14:textId="77777777" w:rsidR="00E95910" w:rsidRPr="00E95910" w:rsidRDefault="00E95910" w:rsidP="00E95910">
      <w:pPr>
        <w:rPr>
          <w:rStyle w:val="selectable-text"/>
        </w:rPr>
      </w:pPr>
      <w:r w:rsidRPr="00E95910">
        <w:rPr>
          <w:rStyle w:val="selectable-text"/>
        </w:rPr>
        <w:t>In contrast, Models 4 and 5 incorporated Convolution 1D alongside embedding and dense layers to evaluate potential performance enhancements. This adjustment yielded several insights.</w:t>
      </w:r>
    </w:p>
    <w:p w14:paraId="6CBF4DFE" w14:textId="77777777" w:rsidR="00E95910" w:rsidRPr="00E95910" w:rsidRDefault="00E95910" w:rsidP="00E95910">
      <w:pPr>
        <w:rPr>
          <w:rStyle w:val="selectable-text"/>
        </w:rPr>
      </w:pPr>
    </w:p>
    <w:p w14:paraId="021FF579" w14:textId="77777777" w:rsidR="00E95910" w:rsidRPr="00E95910" w:rsidRDefault="00E95910" w:rsidP="00E95910">
      <w:pPr>
        <w:rPr>
          <w:rStyle w:val="selectable-text"/>
        </w:rPr>
      </w:pPr>
      <w:r w:rsidRPr="00E95910">
        <w:rPr>
          <w:rStyle w:val="selectable-text"/>
        </w:rPr>
        <w:t>Firstly, the expansion of the training dataset enabled the model to glean more insights about the data, particularly regarding the positive and negative aspects of reviews, thereby facilitating improved generalization on the test set. Secondly, integrating Conv1D with the embedding layer bolstered the model's resilience by allowing it to assimilate more information about reviews as filters traversed through them, leading to more accurate predictions on the test set.</w:t>
      </w:r>
    </w:p>
    <w:p w14:paraId="1F18E186" w14:textId="77777777" w:rsidR="00E95910" w:rsidRPr="00E95910" w:rsidRDefault="00E95910" w:rsidP="00E95910">
      <w:pPr>
        <w:rPr>
          <w:rStyle w:val="selectable-text"/>
        </w:rPr>
      </w:pPr>
    </w:p>
    <w:p w14:paraId="65075870" w14:textId="28D8E166" w:rsidR="00E16384" w:rsidRDefault="00E95910" w:rsidP="00E95910">
      <w:pPr>
        <w:rPr>
          <w:rStyle w:val="selectable-text"/>
        </w:rPr>
      </w:pPr>
      <w:r>
        <w:rPr>
          <w:rStyle w:val="selectable-text"/>
        </w:rPr>
        <w:lastRenderedPageBreak/>
        <w:t>D</w:t>
      </w:r>
      <w:r w:rsidRPr="00E95910">
        <w:rPr>
          <w:rStyle w:val="selectable-text"/>
        </w:rPr>
        <w:t xml:space="preserve">uring the model construction phase, fine-tuning hyperparameters such as embedding vector dimensions, learning rate, Conv1D layers, dense layers, dropout rate, and node configurations proved pivotal in enhancing the model's ability to generalize. Plotting the training and validation loss/accuracy aids in identifying the optimal point where the model begins </w:t>
      </w:r>
      <w:proofErr w:type="gramStart"/>
      <w:r w:rsidRPr="00E95910">
        <w:rPr>
          <w:rStyle w:val="selectable-text"/>
        </w:rPr>
        <w:t>to</w:t>
      </w:r>
      <w:proofErr w:type="gramEnd"/>
      <w:r w:rsidRPr="00E95910">
        <w:rPr>
          <w:rStyle w:val="selectable-text"/>
        </w:rPr>
        <w:t xml:space="preserve"> overfit. Moreover, adopting a strategy of constructing a complex network architecture to intentionally induce overfitting and subsequently fine-tuning parameters has proven most effective in achieving superior generalization on the test set. Lastly, in instances of poor model performance, augmenting the dataset size has consistently proven beneficial for improving learning capacity.</w:t>
      </w:r>
    </w:p>
    <w:p w14:paraId="363DFA13" w14:textId="77777777" w:rsidR="00E95910" w:rsidRDefault="00E95910" w:rsidP="00E95910">
      <w:pPr>
        <w:rPr>
          <w:rStyle w:val="selectable-text"/>
        </w:rPr>
      </w:pPr>
    </w:p>
    <w:p w14:paraId="45E8ADF5" w14:textId="21FE6307" w:rsidR="00E16384" w:rsidRDefault="00E16384">
      <w:pPr>
        <w:rPr>
          <w:rStyle w:val="selectable-text"/>
          <w:b/>
          <w:bCs/>
        </w:rPr>
      </w:pPr>
      <w:r w:rsidRPr="00E16384">
        <w:rPr>
          <w:rStyle w:val="selectable-text"/>
          <w:b/>
          <w:bCs/>
        </w:rPr>
        <w:t xml:space="preserve">Final evaluation: </w:t>
      </w:r>
    </w:p>
    <w:p w14:paraId="3729D1EB" w14:textId="5A66FE0F" w:rsidR="00E16384" w:rsidRPr="00E16384" w:rsidRDefault="00E16384">
      <w:pPr>
        <w:rPr>
          <w:rStyle w:val="selectable-text"/>
        </w:rPr>
      </w:pPr>
    </w:p>
    <w:p w14:paraId="54EB5FE3" w14:textId="6A1825FB" w:rsidR="00E16384" w:rsidRDefault="00E95910">
      <w:r w:rsidRPr="00E95910">
        <w:t xml:space="preserve">Based on the provided information, it's evident that the fifth model emerged as the strongest performer among the five models created. This </w:t>
      </w:r>
      <w:proofErr w:type="gramStart"/>
      <w:r w:rsidRPr="00E95910">
        <w:t>particular model</w:t>
      </w:r>
      <w:proofErr w:type="gramEnd"/>
      <w:r w:rsidRPr="00E95910">
        <w:t xml:space="preserve"> underwent training using 15,000 samples for training, 1,000 samples for validation, and 5,000 samples for testing.</w:t>
      </w:r>
    </w:p>
    <w:p w14:paraId="03BDAE50" w14:textId="1ED4D861" w:rsidR="00E16384" w:rsidRDefault="00E16384"/>
    <w:p w14:paraId="667DD1BE" w14:textId="77777777" w:rsidR="00E16384" w:rsidRDefault="00E16384"/>
    <w:p w14:paraId="4359FB21" w14:textId="03E45209" w:rsidR="00E16384" w:rsidRDefault="00E16384">
      <w:r>
        <w:rPr>
          <w:noProof/>
        </w:rPr>
        <w:drawing>
          <wp:inline distT="0" distB="0" distL="0" distR="0" wp14:anchorId="6F6F21DB" wp14:editId="706A40E6">
            <wp:extent cx="5181600" cy="4152900"/>
            <wp:effectExtent l="0" t="0" r="0" b="0"/>
            <wp:docPr id="1" name="Picture 1" descr="A graph with red do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red dots&#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5181600" cy="4152900"/>
                    </a:xfrm>
                    <a:prstGeom prst="rect">
                      <a:avLst/>
                    </a:prstGeom>
                  </pic:spPr>
                </pic:pic>
              </a:graphicData>
            </a:graphic>
          </wp:inline>
        </w:drawing>
      </w:r>
    </w:p>
    <w:p w14:paraId="692BE38E" w14:textId="53C5B8F1" w:rsidR="00E16384" w:rsidRDefault="00E16384"/>
    <w:p w14:paraId="6354E724" w14:textId="4B343801" w:rsidR="00E16384" w:rsidRDefault="00E16384"/>
    <w:p w14:paraId="2D5555BB" w14:textId="77777777" w:rsidR="00E16384" w:rsidRDefault="00E16384"/>
    <w:p w14:paraId="6B5D7059" w14:textId="749F5AF6" w:rsidR="00E16384" w:rsidRDefault="00E16384">
      <w:r>
        <w:rPr>
          <w:noProof/>
        </w:rPr>
        <w:lastRenderedPageBreak/>
        <w:drawing>
          <wp:inline distT="0" distB="0" distL="0" distR="0" wp14:anchorId="220FC7BA" wp14:editId="310B4324">
            <wp:extent cx="5497551" cy="3976848"/>
            <wp:effectExtent l="0" t="0" r="1905" b="0"/>
            <wp:docPr id="2" name="Picture 2" descr="A picture containing text, screenshot, display,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display, numb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20763" cy="4138316"/>
                    </a:xfrm>
                    <a:prstGeom prst="rect">
                      <a:avLst/>
                    </a:prstGeom>
                  </pic:spPr>
                </pic:pic>
              </a:graphicData>
            </a:graphic>
          </wp:inline>
        </w:drawing>
      </w:r>
    </w:p>
    <w:p w14:paraId="20717366" w14:textId="2682697D" w:rsidR="00E16384" w:rsidRDefault="00E16384" w:rsidP="00E16384">
      <w:pPr>
        <w:tabs>
          <w:tab w:val="left" w:pos="8903"/>
        </w:tabs>
      </w:pPr>
      <w:r>
        <w:tab/>
      </w:r>
    </w:p>
    <w:p w14:paraId="2397A9B8" w14:textId="62827400" w:rsidR="00E16384" w:rsidRDefault="00E16384" w:rsidP="00E16384">
      <w:pPr>
        <w:tabs>
          <w:tab w:val="left" w:pos="8903"/>
        </w:tabs>
        <w:rPr>
          <w:b/>
          <w:bCs/>
        </w:rPr>
      </w:pPr>
      <w:r w:rsidRPr="00E16384">
        <w:rPr>
          <w:b/>
          <w:bCs/>
        </w:rPr>
        <w:t>Pre-trained network</w:t>
      </w:r>
      <w:r>
        <w:rPr>
          <w:b/>
          <w:bCs/>
        </w:rPr>
        <w:t xml:space="preserve">: </w:t>
      </w:r>
    </w:p>
    <w:p w14:paraId="41A90A5A" w14:textId="77777777" w:rsidR="00E16384" w:rsidRDefault="00E16384" w:rsidP="00E16384">
      <w:pPr>
        <w:tabs>
          <w:tab w:val="left" w:pos="8903"/>
        </w:tabs>
        <w:rPr>
          <w:b/>
          <w:bCs/>
        </w:rPr>
      </w:pPr>
    </w:p>
    <w:p w14:paraId="0755ED35" w14:textId="200A9536" w:rsidR="00E16384" w:rsidRPr="00E16384" w:rsidRDefault="00E16384" w:rsidP="00E16384">
      <w:pPr>
        <w:tabs>
          <w:tab w:val="left" w:pos="8903"/>
        </w:tabs>
      </w:pPr>
      <w:r>
        <w:t>The vector dimension of the Glove network was used to build these models and the network constitutes LSTM layers.</w:t>
      </w:r>
    </w:p>
    <w:p w14:paraId="385327CC" w14:textId="3FB8A90F" w:rsidR="00E16384" w:rsidRDefault="00E16384" w:rsidP="00E16384">
      <w:pPr>
        <w:tabs>
          <w:tab w:val="left" w:pos="8903"/>
        </w:tabs>
        <w:rPr>
          <w:b/>
          <w:bCs/>
        </w:rPr>
      </w:pPr>
    </w:p>
    <w:p w14:paraId="7EC160AF" w14:textId="306DCCF9" w:rsidR="00E16384" w:rsidRPr="00E16384" w:rsidRDefault="00E16384" w:rsidP="00E16384">
      <w:pPr>
        <w:tabs>
          <w:tab w:val="left" w:pos="8903"/>
        </w:tabs>
        <w:rPr>
          <w:b/>
          <w:bCs/>
        </w:rPr>
      </w:pPr>
      <w:r w:rsidRPr="00E16384">
        <w:rPr>
          <w:b/>
          <w:bCs/>
        </w:rPr>
        <w:t xml:space="preserve">Outcomes: </w:t>
      </w:r>
    </w:p>
    <w:p w14:paraId="7F5D3E5A" w14:textId="77777777" w:rsidR="00E16384" w:rsidRDefault="00E16384" w:rsidP="00E16384">
      <w:pPr>
        <w:tabs>
          <w:tab w:val="left" w:pos="8903"/>
        </w:tabs>
      </w:pPr>
    </w:p>
    <w:p w14:paraId="117580F4" w14:textId="77777777" w:rsidR="00E95910" w:rsidRDefault="00E95910" w:rsidP="00E95910">
      <w:pPr>
        <w:tabs>
          <w:tab w:val="left" w:pos="8903"/>
        </w:tabs>
      </w:pPr>
      <w:r>
        <w:t>In the realm of constructing machine learning models, underfitting poses a more pressing concern than overfitting. When a model underfits, it signifies poor performance on the training data, indicating even worse performance on unseen data. Models 3 and 4 serve as examples of underfit models, exhibiting subpar performance on the training set and even poorer performance on the test set.</w:t>
      </w:r>
    </w:p>
    <w:p w14:paraId="63E0BE32" w14:textId="77777777" w:rsidR="00E95910" w:rsidRDefault="00E95910" w:rsidP="00E95910">
      <w:pPr>
        <w:tabs>
          <w:tab w:val="left" w:pos="8903"/>
        </w:tabs>
      </w:pPr>
    </w:p>
    <w:p w14:paraId="1FEB9FE3" w14:textId="3FED6ECA" w:rsidR="00E16384" w:rsidRPr="00E16384" w:rsidRDefault="00E95910" w:rsidP="00E95910">
      <w:pPr>
        <w:tabs>
          <w:tab w:val="left" w:pos="8903"/>
        </w:tabs>
      </w:pPr>
      <w:r>
        <w:t>Occasionally, employing a straightforward architecture with fewer input layers and nodes can yield superior performance compared to complex architectures. Model 5, characterized by a simple network architecture, avoided underfitting and demonstrated commendable performance on the training set. Consequently, its performance on the test set surpassed that of the other models.</w:t>
      </w:r>
    </w:p>
    <w:p w14:paraId="2D619ADD" w14:textId="54F5C597" w:rsidR="00E16384" w:rsidRDefault="00E16384" w:rsidP="00E16384">
      <w:pPr>
        <w:tabs>
          <w:tab w:val="left" w:pos="8903"/>
        </w:tabs>
      </w:pPr>
    </w:p>
    <w:p w14:paraId="606D5C3E" w14:textId="1DEBCB07" w:rsidR="00E16384" w:rsidRDefault="00E16384" w:rsidP="00E16384">
      <w:pPr>
        <w:tabs>
          <w:tab w:val="left" w:pos="8903"/>
        </w:tabs>
      </w:pPr>
      <w:r w:rsidRPr="00E16384">
        <w:rPr>
          <w:b/>
          <w:bCs/>
        </w:rPr>
        <w:t>Final Evaluation:</w:t>
      </w:r>
      <w:r>
        <w:rPr>
          <w:b/>
          <w:bCs/>
        </w:rPr>
        <w:t xml:space="preserve"> </w:t>
      </w:r>
      <w:r w:rsidR="00E95910" w:rsidRPr="00E95910">
        <w:t xml:space="preserve">Judging from the evaluation outcomes, it's evident that the fifth model stood out as the top performer among the five constructed models. This </w:t>
      </w:r>
      <w:proofErr w:type="gramStart"/>
      <w:r w:rsidR="00E95910" w:rsidRPr="00E95910">
        <w:t>particular model</w:t>
      </w:r>
      <w:proofErr w:type="gramEnd"/>
      <w:r w:rsidR="00E95910" w:rsidRPr="00E95910">
        <w:t xml:space="preserve"> underwent training with 15,000 samples, validation with 1,000 samples, and testing with 5,000 samples.</w:t>
      </w:r>
    </w:p>
    <w:p w14:paraId="2A3A6E68" w14:textId="5E78A0C5" w:rsidR="00E16384" w:rsidRPr="00E16384" w:rsidRDefault="00E16384" w:rsidP="00E16384">
      <w:pPr>
        <w:tabs>
          <w:tab w:val="left" w:pos="8903"/>
        </w:tabs>
      </w:pPr>
      <w:r>
        <w:rPr>
          <w:noProof/>
        </w:rPr>
        <w:lastRenderedPageBreak/>
        <w:drawing>
          <wp:inline distT="0" distB="0" distL="0" distR="0" wp14:anchorId="54BC9522" wp14:editId="61B224F2">
            <wp:extent cx="4783873" cy="3834134"/>
            <wp:effectExtent l="0" t="0" r="4445" b="1270"/>
            <wp:docPr id="4" name="Picture 4" descr="A graph with red do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with red dots&#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4825563" cy="3867547"/>
                    </a:xfrm>
                    <a:prstGeom prst="rect">
                      <a:avLst/>
                    </a:prstGeom>
                  </pic:spPr>
                </pic:pic>
              </a:graphicData>
            </a:graphic>
          </wp:inline>
        </w:drawing>
      </w:r>
      <w:r>
        <w:rPr>
          <w:noProof/>
        </w:rPr>
        <w:drawing>
          <wp:inline distT="0" distB="0" distL="0" distR="0" wp14:anchorId="566E54BC" wp14:editId="16DCBA58">
            <wp:extent cx="4962293" cy="3977132"/>
            <wp:effectExtent l="0" t="0" r="3810" b="0"/>
            <wp:docPr id="3" name="Picture 3" descr="A graph with blue do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blue dots&#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4973851" cy="3986395"/>
                    </a:xfrm>
                    <a:prstGeom prst="rect">
                      <a:avLst/>
                    </a:prstGeom>
                  </pic:spPr>
                </pic:pic>
              </a:graphicData>
            </a:graphic>
          </wp:inline>
        </w:drawing>
      </w:r>
    </w:p>
    <w:sectPr w:rsidR="00E16384" w:rsidRPr="00E16384" w:rsidSect="0064508A">
      <w:headerReference w:type="default" r:id="rId10"/>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FC499C" w14:textId="77777777" w:rsidR="0064508A" w:rsidRDefault="0064508A" w:rsidP="00E16384">
      <w:r>
        <w:separator/>
      </w:r>
    </w:p>
  </w:endnote>
  <w:endnote w:type="continuationSeparator" w:id="0">
    <w:p w14:paraId="06DD4D6A" w14:textId="77777777" w:rsidR="0064508A" w:rsidRDefault="0064508A" w:rsidP="00E16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48C98D" w14:textId="77777777" w:rsidR="0064508A" w:rsidRDefault="0064508A" w:rsidP="00E16384">
      <w:r>
        <w:separator/>
      </w:r>
    </w:p>
  </w:footnote>
  <w:footnote w:type="continuationSeparator" w:id="0">
    <w:p w14:paraId="1F8841C7" w14:textId="77777777" w:rsidR="0064508A" w:rsidRDefault="0064508A" w:rsidP="00E163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554863" w14:textId="65C22845" w:rsidR="00E16384" w:rsidRPr="00C077D2" w:rsidRDefault="00E16384" w:rsidP="00C077D2">
    <w:pPr>
      <w:pStyle w:val="Header"/>
      <w:jc w:val="right"/>
      <w:rPr>
        <w:b/>
        <w:bCs/>
        <w:sz w:val="18"/>
        <w:szCs w:val="18"/>
      </w:rPr>
    </w:pPr>
    <w:r w:rsidRPr="00E16384">
      <w:rPr>
        <w:b/>
        <w:bCs/>
        <w:sz w:val="32"/>
        <w:szCs w:val="32"/>
      </w:rPr>
      <w:t>Text and Sequences</w:t>
    </w:r>
    <w:r w:rsidR="00C077D2">
      <w:rPr>
        <w:b/>
        <w:bCs/>
        <w:sz w:val="32"/>
        <w:szCs w:val="32"/>
      </w:rPr>
      <w:t xml:space="preserve">                     </w:t>
    </w:r>
    <w:r w:rsidR="00C077D2" w:rsidRPr="00C077D2">
      <w:rPr>
        <w:b/>
        <w:bCs/>
        <w:sz w:val="18"/>
        <w:szCs w:val="18"/>
      </w:rPr>
      <w:t xml:space="preserve">             Namrah Khan</w:t>
    </w:r>
  </w:p>
  <w:p w14:paraId="7CB79FC8" w14:textId="01F9F941" w:rsidR="00C077D2" w:rsidRPr="00C077D2" w:rsidRDefault="00C077D2" w:rsidP="00C077D2">
    <w:pPr>
      <w:pStyle w:val="Header"/>
      <w:jc w:val="right"/>
      <w:rPr>
        <w:b/>
        <w:bCs/>
        <w:sz w:val="18"/>
        <w:szCs w:val="18"/>
      </w:rPr>
    </w:pPr>
    <w:r w:rsidRPr="00C077D2">
      <w:rPr>
        <w:b/>
        <w:bCs/>
        <w:sz w:val="18"/>
        <w:szCs w:val="18"/>
      </w:rPr>
      <w:t>811248007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019"/>
    <w:rsid w:val="001635CC"/>
    <w:rsid w:val="0064508A"/>
    <w:rsid w:val="00950019"/>
    <w:rsid w:val="009A7331"/>
    <w:rsid w:val="00AA6FB9"/>
    <w:rsid w:val="00AD1FB2"/>
    <w:rsid w:val="00C077D2"/>
    <w:rsid w:val="00E16384"/>
    <w:rsid w:val="00E20303"/>
    <w:rsid w:val="00E95910"/>
    <w:rsid w:val="00EF7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1704D"/>
  <w15:chartTrackingRefBased/>
  <w15:docId w15:val="{B7B0681A-385F-6240-B895-0287C3EB6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6384"/>
    <w:pPr>
      <w:tabs>
        <w:tab w:val="center" w:pos="4680"/>
        <w:tab w:val="right" w:pos="9360"/>
      </w:tabs>
    </w:pPr>
  </w:style>
  <w:style w:type="character" w:customStyle="1" w:styleId="HeaderChar">
    <w:name w:val="Header Char"/>
    <w:basedOn w:val="DefaultParagraphFont"/>
    <w:link w:val="Header"/>
    <w:uiPriority w:val="99"/>
    <w:rsid w:val="00E16384"/>
  </w:style>
  <w:style w:type="paragraph" w:styleId="Footer">
    <w:name w:val="footer"/>
    <w:basedOn w:val="Normal"/>
    <w:link w:val="FooterChar"/>
    <w:uiPriority w:val="99"/>
    <w:unhideWhenUsed/>
    <w:rsid w:val="00E16384"/>
    <w:pPr>
      <w:tabs>
        <w:tab w:val="center" w:pos="4680"/>
        <w:tab w:val="right" w:pos="9360"/>
      </w:tabs>
    </w:pPr>
  </w:style>
  <w:style w:type="character" w:customStyle="1" w:styleId="FooterChar">
    <w:name w:val="Footer Char"/>
    <w:basedOn w:val="DefaultParagraphFont"/>
    <w:link w:val="Footer"/>
    <w:uiPriority w:val="99"/>
    <w:rsid w:val="00E16384"/>
  </w:style>
  <w:style w:type="table" w:styleId="TableGrid">
    <w:name w:val="Table Grid"/>
    <w:basedOn w:val="TableNormal"/>
    <w:uiPriority w:val="39"/>
    <w:rsid w:val="00E163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text">
    <w:name w:val="selectable-text"/>
    <w:basedOn w:val="DefaultParagraphFont"/>
    <w:rsid w:val="00E16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14948">
      <w:bodyDiv w:val="1"/>
      <w:marLeft w:val="0"/>
      <w:marRight w:val="0"/>
      <w:marTop w:val="0"/>
      <w:marBottom w:val="0"/>
      <w:divBdr>
        <w:top w:val="none" w:sz="0" w:space="0" w:color="auto"/>
        <w:left w:val="none" w:sz="0" w:space="0" w:color="auto"/>
        <w:bottom w:val="none" w:sz="0" w:space="0" w:color="auto"/>
        <w:right w:val="none" w:sz="0" w:space="0" w:color="auto"/>
      </w:divBdr>
    </w:div>
    <w:div w:id="126750350">
      <w:bodyDiv w:val="1"/>
      <w:marLeft w:val="0"/>
      <w:marRight w:val="0"/>
      <w:marTop w:val="0"/>
      <w:marBottom w:val="0"/>
      <w:divBdr>
        <w:top w:val="none" w:sz="0" w:space="0" w:color="auto"/>
        <w:left w:val="none" w:sz="0" w:space="0" w:color="auto"/>
        <w:bottom w:val="none" w:sz="0" w:space="0" w:color="auto"/>
        <w:right w:val="none" w:sz="0" w:space="0" w:color="auto"/>
      </w:divBdr>
    </w:div>
    <w:div w:id="167788974">
      <w:bodyDiv w:val="1"/>
      <w:marLeft w:val="0"/>
      <w:marRight w:val="0"/>
      <w:marTop w:val="0"/>
      <w:marBottom w:val="0"/>
      <w:divBdr>
        <w:top w:val="none" w:sz="0" w:space="0" w:color="auto"/>
        <w:left w:val="none" w:sz="0" w:space="0" w:color="auto"/>
        <w:bottom w:val="none" w:sz="0" w:space="0" w:color="auto"/>
        <w:right w:val="none" w:sz="0" w:space="0" w:color="auto"/>
      </w:divBdr>
    </w:div>
    <w:div w:id="441655869">
      <w:bodyDiv w:val="1"/>
      <w:marLeft w:val="0"/>
      <w:marRight w:val="0"/>
      <w:marTop w:val="0"/>
      <w:marBottom w:val="0"/>
      <w:divBdr>
        <w:top w:val="none" w:sz="0" w:space="0" w:color="auto"/>
        <w:left w:val="none" w:sz="0" w:space="0" w:color="auto"/>
        <w:bottom w:val="none" w:sz="0" w:space="0" w:color="auto"/>
        <w:right w:val="none" w:sz="0" w:space="0" w:color="auto"/>
      </w:divBdr>
    </w:div>
    <w:div w:id="1686398417">
      <w:bodyDiv w:val="1"/>
      <w:marLeft w:val="0"/>
      <w:marRight w:val="0"/>
      <w:marTop w:val="0"/>
      <w:marBottom w:val="0"/>
      <w:divBdr>
        <w:top w:val="none" w:sz="0" w:space="0" w:color="auto"/>
        <w:left w:val="none" w:sz="0" w:space="0" w:color="auto"/>
        <w:bottom w:val="none" w:sz="0" w:space="0" w:color="auto"/>
        <w:right w:val="none" w:sz="0" w:space="0" w:color="auto"/>
      </w:divBdr>
    </w:div>
    <w:div w:id="197093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544</Words>
  <Characters>3107</Characters>
  <Application>Microsoft Office Word</Application>
  <DocSecurity>0</DocSecurity>
  <Lines>25</Lines>
  <Paragraphs>7</Paragraphs>
  <ScaleCrop>false</ScaleCrop>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 Jay Haresh</dc:creator>
  <cp:keywords/>
  <dc:description/>
  <cp:lastModifiedBy>khan.namrah1616@outlook.com</cp:lastModifiedBy>
  <cp:revision>6</cp:revision>
  <dcterms:created xsi:type="dcterms:W3CDTF">2023-04-16T23:43:00Z</dcterms:created>
  <dcterms:modified xsi:type="dcterms:W3CDTF">2024-05-06T02:36:00Z</dcterms:modified>
</cp:coreProperties>
</file>