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AC11" w14:textId="1D915902" w:rsidR="007E13FE" w:rsidRDefault="007E13FE" w:rsidP="007E13FE">
      <w:pPr>
        <w:pStyle w:val="Heading3"/>
        <w:shd w:val="clear" w:color="auto" w:fill="FFFFFF"/>
        <w:rPr>
          <w:rFonts w:ascii="Arial" w:hAnsi="Arial" w:cs="Arial"/>
          <w:color w:val="19191A"/>
          <w:sz w:val="44"/>
          <w:szCs w:val="44"/>
        </w:rPr>
      </w:pPr>
      <w:r w:rsidRPr="007E13FE">
        <w:rPr>
          <w:rFonts w:ascii="Arial" w:hAnsi="Arial" w:cs="Arial"/>
          <w:sz w:val="44"/>
          <w:szCs w:val="44"/>
        </w:rPr>
        <w:t xml:space="preserve">What is </w:t>
      </w:r>
      <w:r w:rsidRPr="007E13FE">
        <w:rPr>
          <w:rFonts w:ascii="Arial" w:hAnsi="Arial" w:cs="Arial"/>
          <w:i/>
          <w:iCs/>
          <w:color w:val="19191A"/>
          <w:sz w:val="44"/>
          <w:szCs w:val="44"/>
        </w:rPr>
        <w:t>Classification Threshold</w:t>
      </w:r>
      <w:r w:rsidRPr="007E13FE">
        <w:rPr>
          <w:rFonts w:ascii="Arial" w:hAnsi="Arial" w:cs="Arial"/>
          <w:color w:val="19191A"/>
          <w:sz w:val="44"/>
          <w:szCs w:val="44"/>
        </w:rPr>
        <w:t>?</w:t>
      </w:r>
    </w:p>
    <w:p w14:paraId="2117505E" w14:textId="5338369B" w:rsidR="008C1AA9" w:rsidRPr="000D1569" w:rsidRDefault="007E13FE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A Classification Threshold determines the cut off or specific point where the probability</w:t>
      </w:r>
      <w:r w:rsidR="00C900A2"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 </w:t>
      </w:r>
      <w:r w:rsidR="000D1569"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of output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 generated by sigmoid function classifies data samples as belonging to the positive or negative class. </w:t>
      </w:r>
    </w:p>
    <w:p w14:paraId="71CD3CFE" w14:textId="69A9D7D4" w:rsidR="000D1569" w:rsidRPr="000D1569" w:rsidRDefault="00D92FB0" w:rsidP="007E13FE">
      <w:pPr>
        <w:pStyle w:val="Heading3"/>
        <w:shd w:val="clear" w:color="auto" w:fill="FFFFFF"/>
        <w:rPr>
          <w:rFonts w:ascii="Arial" w:hAnsi="Arial" w:cs="Arial"/>
          <w:color w:val="19191A"/>
          <w:sz w:val="36"/>
          <w:szCs w:val="36"/>
        </w:rPr>
      </w:pPr>
      <w:r w:rsidRPr="000D1569">
        <w:rPr>
          <w:rFonts w:ascii="Arial" w:hAnsi="Arial" w:cs="Arial"/>
          <w:color w:val="19191A"/>
          <w:sz w:val="36"/>
          <w:szCs w:val="36"/>
        </w:rPr>
        <w:t>What does that mean?</w:t>
      </w:r>
    </w:p>
    <w:p w14:paraId="22F545BD" w14:textId="77777777" w:rsidR="0031398C" w:rsidRPr="000D1569" w:rsidRDefault="0031398C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If the predicted probability of an observation belonging to the positive class is greater than or equal to the threshold, 0.5, the classification of the sample is the positive class. </w:t>
      </w:r>
    </w:p>
    <w:p w14:paraId="37011480" w14:textId="5333B8FC" w:rsidR="0031398C" w:rsidRPr="000D1569" w:rsidRDefault="0031398C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If the predicted probability of an observation belonging to the positive class is less than the threshold, 0.5, the classification of the sample is the negative class.</w:t>
      </w:r>
    </w:p>
    <w:p w14:paraId="024C6E1F" w14:textId="4DB489AA" w:rsidR="00D92FB0" w:rsidRPr="000D1569" w:rsidRDefault="00D92FB0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i/>
          <w:iCs/>
          <w:color w:val="19191A"/>
          <w:sz w:val="32"/>
          <w:szCs w:val="32"/>
        </w:rPr>
      </w:pPr>
      <w:r w:rsidRPr="000D1569">
        <w:rPr>
          <w:rFonts w:ascii="Arial" w:hAnsi="Arial" w:cs="Arial"/>
          <w:b w:val="0"/>
          <w:bCs w:val="0"/>
          <w:i/>
          <w:iCs/>
          <w:color w:val="19191A"/>
          <w:sz w:val="32"/>
          <w:szCs w:val="32"/>
        </w:rPr>
        <w:t>Let’s see with an example-</w:t>
      </w:r>
    </w:p>
    <w:p w14:paraId="2212227D" w14:textId="529ADAFE" w:rsidR="00D92FB0" w:rsidRPr="000D1569" w:rsidRDefault="00335B8E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If the predicted probability of an individual with cancer is greater than or equal to the threshold 0.5, then it is classified as having cancer.</w:t>
      </w:r>
    </w:p>
    <w:p w14:paraId="19D02D80" w14:textId="1E28847C" w:rsidR="00335B8E" w:rsidRPr="000D1569" w:rsidRDefault="00335B8E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>
        <w:rPr>
          <w:rFonts w:ascii="Arial" w:hAnsi="Arial" w:cs="Arial"/>
          <w:b w:val="0"/>
          <w:bCs w:val="0"/>
          <w:color w:val="19191A"/>
          <w:sz w:val="22"/>
          <w:szCs w:val="22"/>
        </w:rPr>
        <w:t>I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f the predicted probability is less than </w:t>
      </w:r>
      <w:r w:rsidR="000D1569"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0.5, then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 it is classified as an individual that do not have cancer.</w:t>
      </w:r>
    </w:p>
    <w:p w14:paraId="368C2623" w14:textId="136F4E0F" w:rsidR="00335B8E" w:rsidRDefault="000D1569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noProof/>
          <w:color w:val="19191A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color w:val="19191A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C0A10EB" wp14:editId="52D113D9">
            <wp:simplePos x="0" y="0"/>
            <wp:positionH relativeFrom="column">
              <wp:posOffset>1012099</wp:posOffset>
            </wp:positionH>
            <wp:positionV relativeFrom="paragraph">
              <wp:posOffset>253002</wp:posOffset>
            </wp:positionV>
            <wp:extent cx="4103370" cy="22256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" t="26169" r="39958" b="14566"/>
                    <a:stretch/>
                  </pic:blipFill>
                  <pic:spPr bwMode="auto">
                    <a:xfrm>
                      <a:off x="0" y="0"/>
                      <a:ext cx="4103370" cy="222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617BE" w14:textId="77777777" w:rsidR="000D1569" w:rsidRDefault="000D1569" w:rsidP="007E13FE">
      <w:pPr>
        <w:pStyle w:val="Heading3"/>
        <w:shd w:val="clear" w:color="auto" w:fill="FFFFFF"/>
        <w:rPr>
          <w:rFonts w:ascii="Arial" w:hAnsi="Arial" w:cs="Arial"/>
          <w:color w:val="19191A"/>
          <w:sz w:val="36"/>
          <w:szCs w:val="36"/>
        </w:rPr>
      </w:pPr>
    </w:p>
    <w:p w14:paraId="057B5CF9" w14:textId="4653AAA3" w:rsidR="0035274F" w:rsidRPr="000D1569" w:rsidRDefault="0035274F" w:rsidP="007E13FE">
      <w:pPr>
        <w:pStyle w:val="Heading3"/>
        <w:shd w:val="clear" w:color="auto" w:fill="FFFFFF"/>
        <w:rPr>
          <w:rFonts w:ascii="Arial" w:hAnsi="Arial" w:cs="Arial"/>
          <w:color w:val="19191A"/>
          <w:sz w:val="40"/>
          <w:szCs w:val="40"/>
        </w:rPr>
      </w:pPr>
      <w:r w:rsidRPr="000D1569">
        <w:rPr>
          <w:rFonts w:ascii="Arial" w:hAnsi="Arial" w:cs="Arial"/>
          <w:color w:val="19191A"/>
          <w:sz w:val="40"/>
          <w:szCs w:val="40"/>
        </w:rPr>
        <w:t>Sensitivity of threshold value</w:t>
      </w:r>
    </w:p>
    <w:p w14:paraId="6A192458" w14:textId="17E41C4B" w:rsidR="0035274F" w:rsidRPr="000D1569" w:rsidRDefault="0035274F" w:rsidP="0035274F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W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e want to be more sensitive to the positive cases, signifying the 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classification of positive classes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, than the negative c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la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s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s</w:t>
      </w: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es.</w:t>
      </w:r>
    </w:p>
    <w:p w14:paraId="15CDC586" w14:textId="5B7D793B" w:rsidR="000D1569" w:rsidRPr="000D1569" w:rsidRDefault="0035274F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>We can choose to change the threshold of classification based on the use-case of our model.</w:t>
      </w:r>
    </w:p>
    <w:p w14:paraId="15E48B4A" w14:textId="20421D57" w:rsidR="007E13FE" w:rsidRPr="000D1569" w:rsidRDefault="007E13FE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lastRenderedPageBreak/>
        <w:t>A Classification Threshold of 0.5 is well suited to most problems, but particular classification problem could need a fine-tuned threshold in order to improve overall accuracy.</w:t>
      </w:r>
    </w:p>
    <w:p w14:paraId="5289595A" w14:textId="24D816F3" w:rsidR="000D1569" w:rsidRPr="000D1569" w:rsidRDefault="0035274F" w:rsidP="007E13FE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19191A"/>
          <w:sz w:val="24"/>
          <w:szCs w:val="24"/>
        </w:rPr>
      </w:pPr>
      <w:r w:rsidRPr="000D1569">
        <w:rPr>
          <w:rFonts w:ascii="Arial" w:hAnsi="Arial" w:cs="Arial"/>
          <w:b w:val="0"/>
          <w:bCs w:val="0"/>
          <w:color w:val="19191A"/>
          <w:sz w:val="24"/>
          <w:szCs w:val="24"/>
        </w:rPr>
        <w:t xml:space="preserve">We can choose to change the threshold of classification based on the use-case of our model. </w:t>
      </w:r>
    </w:p>
    <w:p w14:paraId="3024B917" w14:textId="66D1CA47" w:rsidR="002B273C" w:rsidRPr="000D1569" w:rsidRDefault="00B81D84">
      <w:pPr>
        <w:rPr>
          <w:i/>
          <w:iCs/>
          <w:sz w:val="28"/>
          <w:szCs w:val="28"/>
        </w:rPr>
      </w:pPr>
      <w:r w:rsidRPr="000D1569">
        <w:rPr>
          <w:i/>
          <w:iCs/>
          <w:sz w:val="28"/>
          <w:szCs w:val="28"/>
        </w:rPr>
        <w:t>Don’t worry if you could not relate to the real life, let’s understand with the example and see how can the sensitivity plays a role in the classification decision.</w:t>
      </w:r>
    </w:p>
    <w:p w14:paraId="1949FBF5" w14:textId="77777777" w:rsidR="000D1569" w:rsidRDefault="000D1569">
      <w:pPr>
        <w:rPr>
          <w:i/>
          <w:iCs/>
        </w:rPr>
      </w:pPr>
    </w:p>
    <w:p w14:paraId="5BD7E609" w14:textId="07128252" w:rsidR="00B81D84" w:rsidRPr="00B81D84" w:rsidRDefault="00B81D84">
      <w:pPr>
        <w:rPr>
          <w:rFonts w:ascii="Arial" w:hAnsi="Arial" w:cs="Arial"/>
          <w:b/>
          <w:bCs/>
        </w:rPr>
      </w:pPr>
      <w:r w:rsidRPr="000D1569">
        <w:rPr>
          <w:rFonts w:ascii="Arial" w:hAnsi="Arial" w:cs="Arial"/>
          <w:b/>
          <w:bCs/>
          <w:sz w:val="32"/>
          <w:szCs w:val="32"/>
        </w:rPr>
        <w:t>Problem- C</w:t>
      </w:r>
      <w:r w:rsidRPr="000D1569">
        <w:rPr>
          <w:rFonts w:ascii="Arial" w:hAnsi="Arial" w:cs="Arial"/>
          <w:b/>
          <w:bCs/>
          <w:sz w:val="32"/>
          <w:szCs w:val="32"/>
        </w:rPr>
        <w:t>reati</w:t>
      </w:r>
      <w:r w:rsidRPr="000D1569">
        <w:rPr>
          <w:rFonts w:ascii="Arial" w:hAnsi="Arial" w:cs="Arial"/>
          <w:b/>
          <w:bCs/>
          <w:sz w:val="32"/>
          <w:szCs w:val="32"/>
        </w:rPr>
        <w:t>on of</w:t>
      </w:r>
      <w:r w:rsidRPr="000D1569">
        <w:rPr>
          <w:rFonts w:ascii="Arial" w:hAnsi="Arial" w:cs="Arial"/>
          <w:b/>
          <w:bCs/>
          <w:sz w:val="32"/>
          <w:szCs w:val="32"/>
        </w:rPr>
        <w:t xml:space="preserve"> a Logistic Regression model that classifies whether or not an individual has cancer</w:t>
      </w:r>
      <w:r w:rsidRPr="00B81D84">
        <w:rPr>
          <w:rFonts w:ascii="Arial" w:hAnsi="Arial" w:cs="Arial"/>
          <w:b/>
          <w:bCs/>
        </w:rPr>
        <w:t>.</w:t>
      </w:r>
    </w:p>
    <w:p w14:paraId="6C1E317E" w14:textId="1D75AA99" w:rsidR="00B81D84" w:rsidRPr="000D1569" w:rsidRDefault="00B81D84">
      <w:pPr>
        <w:rPr>
          <w:rFonts w:ascii="Arial" w:hAnsi="Arial" w:cs="Arial"/>
          <w:sz w:val="24"/>
          <w:szCs w:val="24"/>
        </w:rPr>
      </w:pPr>
      <w:r w:rsidRPr="000D1569">
        <w:rPr>
          <w:rFonts w:ascii="Arial" w:hAnsi="Arial" w:cs="Arial"/>
          <w:sz w:val="24"/>
          <w:szCs w:val="24"/>
        </w:rPr>
        <w:t xml:space="preserve">Now </w:t>
      </w:r>
      <w:r w:rsidRPr="000D1569">
        <w:rPr>
          <w:rFonts w:ascii="Arial" w:hAnsi="Arial" w:cs="Arial"/>
          <w:sz w:val="24"/>
          <w:szCs w:val="24"/>
        </w:rPr>
        <w:t>we want to be more sensitive to the positive cases, signifying the presence of cancer</w:t>
      </w:r>
      <w:r w:rsidRPr="000D1569">
        <w:rPr>
          <w:rFonts w:ascii="Arial" w:hAnsi="Arial" w:cs="Arial"/>
          <w:sz w:val="24"/>
          <w:szCs w:val="24"/>
        </w:rPr>
        <w:t xml:space="preserve"> (because that is the main classification problem)</w:t>
      </w:r>
      <w:r w:rsidRPr="000D1569">
        <w:rPr>
          <w:rFonts w:ascii="Arial" w:hAnsi="Arial" w:cs="Arial"/>
          <w:sz w:val="24"/>
          <w:szCs w:val="24"/>
        </w:rPr>
        <w:t>, than the negative cases.</w:t>
      </w:r>
    </w:p>
    <w:p w14:paraId="715A2712" w14:textId="6A38E6A6" w:rsidR="00D138FB" w:rsidRPr="000D1569" w:rsidRDefault="00B81D84">
      <w:pPr>
        <w:rPr>
          <w:rFonts w:ascii="Arial" w:hAnsi="Arial" w:cs="Arial"/>
          <w:sz w:val="24"/>
          <w:szCs w:val="24"/>
        </w:rPr>
      </w:pPr>
      <w:r w:rsidRPr="000D1569">
        <w:rPr>
          <w:rFonts w:ascii="Arial" w:hAnsi="Arial" w:cs="Arial"/>
          <w:sz w:val="24"/>
          <w:szCs w:val="24"/>
        </w:rPr>
        <w:t>In order to ensure that most patients with cancer are identified</w:t>
      </w:r>
      <w:r w:rsidR="00D138FB" w:rsidRPr="000D1569">
        <w:rPr>
          <w:rFonts w:ascii="Arial" w:hAnsi="Arial" w:cs="Arial"/>
          <w:sz w:val="24"/>
          <w:szCs w:val="24"/>
        </w:rPr>
        <w:t xml:space="preserve"> at early stage</w:t>
      </w:r>
      <w:r w:rsidRPr="000D1569">
        <w:rPr>
          <w:rFonts w:ascii="Arial" w:hAnsi="Arial" w:cs="Arial"/>
          <w:sz w:val="24"/>
          <w:szCs w:val="24"/>
        </w:rPr>
        <w:t>, we can move</w:t>
      </w:r>
      <w:r w:rsidR="00D138FB" w:rsidRPr="000D1569">
        <w:rPr>
          <w:rFonts w:ascii="Arial" w:hAnsi="Arial" w:cs="Arial"/>
          <w:sz w:val="24"/>
          <w:szCs w:val="24"/>
        </w:rPr>
        <w:t xml:space="preserve"> or modify </w:t>
      </w:r>
      <w:r w:rsidRPr="000D1569">
        <w:rPr>
          <w:rFonts w:ascii="Arial" w:hAnsi="Arial" w:cs="Arial"/>
          <w:sz w:val="24"/>
          <w:szCs w:val="24"/>
        </w:rPr>
        <w:t>the classification threshold down to 0.3 or 0.4</w:t>
      </w:r>
      <w:r w:rsidR="00D138FB" w:rsidRPr="000D1569">
        <w:rPr>
          <w:rFonts w:ascii="Arial" w:hAnsi="Arial" w:cs="Arial"/>
          <w:sz w:val="24"/>
          <w:szCs w:val="24"/>
        </w:rPr>
        <w:t xml:space="preserve"> from 0.5</w:t>
      </w:r>
      <w:r w:rsidRPr="000D1569">
        <w:rPr>
          <w:rFonts w:ascii="Arial" w:hAnsi="Arial" w:cs="Arial"/>
          <w:sz w:val="24"/>
          <w:szCs w:val="24"/>
        </w:rPr>
        <w:t xml:space="preserve">, increasing the sensitivity of our model to predict a positive cancer classification. </w:t>
      </w:r>
    </w:p>
    <w:p w14:paraId="6E4D8B82" w14:textId="54605EB6" w:rsidR="00B81D84" w:rsidRPr="000D1569" w:rsidRDefault="00B81D84">
      <w:pPr>
        <w:rPr>
          <w:rFonts w:ascii="Arial" w:hAnsi="Arial" w:cs="Arial"/>
          <w:sz w:val="24"/>
          <w:szCs w:val="24"/>
        </w:rPr>
      </w:pPr>
      <w:r w:rsidRPr="000D1569">
        <w:rPr>
          <w:rFonts w:ascii="Arial" w:hAnsi="Arial" w:cs="Arial"/>
          <w:sz w:val="24"/>
          <w:szCs w:val="24"/>
        </w:rPr>
        <w:t xml:space="preserve">While </w:t>
      </w:r>
      <w:r w:rsidR="00D138FB" w:rsidRPr="000D1569">
        <w:rPr>
          <w:rFonts w:ascii="Arial" w:hAnsi="Arial" w:cs="Arial"/>
          <w:sz w:val="24"/>
          <w:szCs w:val="24"/>
        </w:rPr>
        <w:t xml:space="preserve">there are chances that </w:t>
      </w:r>
      <w:r w:rsidRPr="000D1569">
        <w:rPr>
          <w:rFonts w:ascii="Arial" w:hAnsi="Arial" w:cs="Arial"/>
          <w:sz w:val="24"/>
          <w:szCs w:val="24"/>
        </w:rPr>
        <w:t>this might result in more overall misclassifications</w:t>
      </w:r>
      <w:r w:rsidR="00D138FB" w:rsidRPr="000D1569">
        <w:rPr>
          <w:rFonts w:ascii="Arial" w:hAnsi="Arial" w:cs="Arial"/>
          <w:sz w:val="24"/>
          <w:szCs w:val="24"/>
        </w:rPr>
        <w:t xml:space="preserve"> and generalisation,</w:t>
      </w:r>
      <w:r w:rsidRPr="000D1569">
        <w:rPr>
          <w:rFonts w:ascii="Arial" w:hAnsi="Arial" w:cs="Arial"/>
          <w:sz w:val="24"/>
          <w:szCs w:val="24"/>
        </w:rPr>
        <w:t xml:space="preserve"> we are now missing fewer of the cases we are trying to detect.</w:t>
      </w:r>
    </w:p>
    <w:p w14:paraId="101E424A" w14:textId="41870844" w:rsidR="00D138FB" w:rsidRPr="000D1569" w:rsidRDefault="00D138FB">
      <w:pPr>
        <w:rPr>
          <w:rFonts w:ascii="Arial" w:hAnsi="Arial" w:cs="Arial"/>
          <w:sz w:val="24"/>
          <w:szCs w:val="24"/>
        </w:rPr>
      </w:pPr>
      <w:r w:rsidRPr="000D1569">
        <w:rPr>
          <w:rFonts w:ascii="Arial" w:hAnsi="Arial" w:cs="Arial"/>
          <w:sz w:val="24"/>
          <w:szCs w:val="24"/>
        </w:rPr>
        <w:t xml:space="preserve">But, need of turning the threshold from 0.5 is done according the classification problems and desired results. </w:t>
      </w:r>
    </w:p>
    <w:p w14:paraId="7454E966" w14:textId="77777777" w:rsidR="001928AD" w:rsidRDefault="001928AD">
      <w:pPr>
        <w:rPr>
          <w:rFonts w:ascii="Arial" w:hAnsi="Arial" w:cs="Arial"/>
        </w:rPr>
      </w:pPr>
    </w:p>
    <w:p w14:paraId="72B68F4C" w14:textId="47889B0B" w:rsidR="00645E2E" w:rsidRDefault="00645E2E">
      <w:pPr>
        <w:rPr>
          <w:rFonts w:ascii="Arial" w:hAnsi="Arial" w:cs="Arial"/>
          <w:b/>
          <w:bCs/>
          <w:sz w:val="36"/>
          <w:szCs w:val="36"/>
        </w:rPr>
      </w:pPr>
      <w:r w:rsidRPr="00645E2E">
        <w:rPr>
          <w:rFonts w:ascii="Arial" w:hAnsi="Arial" w:cs="Arial"/>
          <w:b/>
          <w:bCs/>
          <w:sz w:val="36"/>
          <w:szCs w:val="36"/>
        </w:rPr>
        <w:t>Conclusion</w:t>
      </w:r>
    </w:p>
    <w:p w14:paraId="5EB0DC9F" w14:textId="2F30C9DF" w:rsidR="00645E2E" w:rsidRPr="000D1569" w:rsidRDefault="00645E2E">
      <w:pPr>
        <w:rPr>
          <w:rFonts w:ascii="Arial" w:hAnsi="Arial" w:cs="Arial"/>
          <w:sz w:val="24"/>
          <w:szCs w:val="24"/>
        </w:rPr>
      </w:pPr>
      <w:r w:rsidRPr="000D1569">
        <w:rPr>
          <w:rFonts w:ascii="Arial" w:hAnsi="Arial" w:cs="Arial"/>
          <w:sz w:val="24"/>
          <w:szCs w:val="24"/>
        </w:rPr>
        <w:t>A Classification Threshold of 0.5 is</w:t>
      </w:r>
      <w:r w:rsidR="00843D80" w:rsidRPr="000D1569">
        <w:rPr>
          <w:rFonts w:ascii="Arial" w:hAnsi="Arial" w:cs="Arial"/>
          <w:sz w:val="24"/>
          <w:szCs w:val="24"/>
        </w:rPr>
        <w:t xml:space="preserve"> taken by default and</w:t>
      </w:r>
      <w:r w:rsidRPr="000D1569">
        <w:rPr>
          <w:rFonts w:ascii="Arial" w:hAnsi="Arial" w:cs="Arial"/>
          <w:sz w:val="24"/>
          <w:szCs w:val="24"/>
        </w:rPr>
        <w:t xml:space="preserve"> well suited to most problems, but particular classification problem could need a fine-tuned threshold in order to improve overall accuracy.</w:t>
      </w:r>
    </w:p>
    <w:p w14:paraId="667A43B2" w14:textId="77777777" w:rsidR="00D138FB" w:rsidRPr="000D1569" w:rsidRDefault="00D138FB">
      <w:pPr>
        <w:rPr>
          <w:rFonts w:ascii="Arial" w:hAnsi="Arial" w:cs="Arial"/>
          <w:b/>
          <w:bCs/>
          <w:sz w:val="24"/>
          <w:szCs w:val="24"/>
        </w:rPr>
      </w:pPr>
    </w:p>
    <w:p w14:paraId="74E78019" w14:textId="77777777" w:rsidR="00B81D84" w:rsidRPr="00645E2E" w:rsidRDefault="00B81D84">
      <w:pPr>
        <w:rPr>
          <w:rFonts w:ascii="Arial" w:hAnsi="Arial" w:cs="Arial"/>
          <w:b/>
          <w:bCs/>
          <w:sz w:val="36"/>
          <w:szCs w:val="36"/>
        </w:rPr>
      </w:pPr>
    </w:p>
    <w:sectPr w:rsidR="00B81D84" w:rsidRPr="0064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E"/>
    <w:rsid w:val="000D1569"/>
    <w:rsid w:val="001928AD"/>
    <w:rsid w:val="001B6D60"/>
    <w:rsid w:val="002B273C"/>
    <w:rsid w:val="0031398C"/>
    <w:rsid w:val="00335B8E"/>
    <w:rsid w:val="0035274F"/>
    <w:rsid w:val="00645E2E"/>
    <w:rsid w:val="007E13FE"/>
    <w:rsid w:val="00843D80"/>
    <w:rsid w:val="00846FC3"/>
    <w:rsid w:val="008C1AA9"/>
    <w:rsid w:val="00AA17F2"/>
    <w:rsid w:val="00B77AE9"/>
    <w:rsid w:val="00B81D84"/>
    <w:rsid w:val="00BB6D7A"/>
    <w:rsid w:val="00C900A2"/>
    <w:rsid w:val="00D138FB"/>
    <w:rsid w:val="00D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0394"/>
  <w15:chartTrackingRefBased/>
  <w15:docId w15:val="{880A1519-1675-4B22-9A50-FF6BD72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1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3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7E13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15</cp:revision>
  <dcterms:created xsi:type="dcterms:W3CDTF">2020-08-02T15:30:00Z</dcterms:created>
  <dcterms:modified xsi:type="dcterms:W3CDTF">2020-08-04T20:49:00Z</dcterms:modified>
</cp:coreProperties>
</file>