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02153" w14:textId="77777777" w:rsid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  <w:b/>
          <w:bCs/>
        </w:rPr>
        <w:t>To:</w:t>
      </w:r>
      <w:r w:rsidRPr="005F5790">
        <w:rPr>
          <w:rFonts w:ascii="Calibri" w:hAnsi="Calibri" w:cs="Calibri"/>
        </w:rPr>
        <w:t> </w:t>
      </w:r>
    </w:p>
    <w:p w14:paraId="69068377" w14:textId="77777777" w:rsidR="005F5790" w:rsidRDefault="005F5790" w:rsidP="005F5790">
      <w:pPr>
        <w:spacing w:after="0"/>
        <w:rPr>
          <w:rFonts w:ascii="Calibri" w:hAnsi="Calibri" w:cs="Calibri"/>
        </w:rPr>
      </w:pPr>
      <w:r w:rsidRPr="005F5790">
        <w:rPr>
          <w:rFonts w:ascii="Calibri" w:hAnsi="Calibri" w:cs="Calibri"/>
        </w:rPr>
        <w:t>Pragati Land Developers</w:t>
      </w:r>
      <w:r w:rsidRPr="005F5790">
        <w:rPr>
          <w:rFonts w:ascii="Calibri" w:hAnsi="Calibri" w:cs="Calibri"/>
        </w:rPr>
        <w:br/>
        <w:t xml:space="preserve">Kandivali West, </w:t>
      </w:r>
    </w:p>
    <w:p w14:paraId="5430AE74" w14:textId="3BB9FC08" w:rsidR="005F5790" w:rsidRDefault="005F5790" w:rsidP="005F5790">
      <w:pPr>
        <w:spacing w:after="0"/>
        <w:rPr>
          <w:rFonts w:ascii="Calibri" w:hAnsi="Calibri" w:cs="Calibri"/>
        </w:rPr>
      </w:pPr>
      <w:r w:rsidRPr="005F5790">
        <w:rPr>
          <w:rFonts w:ascii="Calibri" w:hAnsi="Calibri" w:cs="Calibri"/>
        </w:rPr>
        <w:t>Mumbai – 400067</w:t>
      </w:r>
    </w:p>
    <w:p w14:paraId="406CEDD5" w14:textId="77777777" w:rsidR="005F5790" w:rsidRPr="005F5790" w:rsidRDefault="005F5790" w:rsidP="005F5790">
      <w:pPr>
        <w:spacing w:after="0"/>
        <w:rPr>
          <w:rFonts w:ascii="Calibri" w:hAnsi="Calibri" w:cs="Calibri"/>
        </w:rPr>
      </w:pPr>
    </w:p>
    <w:p w14:paraId="6AA18A1B" w14:textId="77777777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  <w:b/>
          <w:bCs/>
        </w:rPr>
        <w:t>Subject:</w:t>
      </w:r>
      <w:r w:rsidRPr="005F5790">
        <w:rPr>
          <w:rFonts w:ascii="Calibri" w:hAnsi="Calibri" w:cs="Calibri"/>
        </w:rPr>
        <w:t> Submission of Proposed Society Members List</w:t>
      </w:r>
    </w:p>
    <w:p w14:paraId="523C1236" w14:textId="4486097C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 xml:space="preserve">Dear Mr. </w:t>
      </w:r>
      <w:r>
        <w:rPr>
          <w:rFonts w:ascii="Calibri" w:hAnsi="Calibri" w:cs="Calibri"/>
        </w:rPr>
        <w:t xml:space="preserve">Mitesh </w:t>
      </w:r>
      <w:r w:rsidRPr="005F5790">
        <w:rPr>
          <w:rFonts w:ascii="Calibri" w:hAnsi="Calibri" w:cs="Calibri"/>
        </w:rPr>
        <w:t>Mamtora,</w:t>
      </w:r>
    </w:p>
    <w:p w14:paraId="65938ABD" w14:textId="2729D7F1" w:rsidR="005F5790" w:rsidRPr="005F5790" w:rsidRDefault="005F5790" w:rsidP="005F5790">
      <w:pPr>
        <w:rPr>
          <w:rFonts w:ascii="Calibri" w:hAnsi="Calibri" w:cs="Calibri"/>
        </w:rPr>
      </w:pPr>
      <w:r>
        <w:rPr>
          <w:rFonts w:ascii="Calibri" w:hAnsi="Calibri" w:cs="Calibri"/>
        </w:rPr>
        <w:t>We</w:t>
      </w:r>
      <w:r w:rsidRPr="005F5790">
        <w:rPr>
          <w:rFonts w:ascii="Calibri" w:hAnsi="Calibri" w:cs="Calibri"/>
        </w:rPr>
        <w:t xml:space="preserve"> hope this message finds you well.</w:t>
      </w:r>
    </w:p>
    <w:p w14:paraId="683E6ECB" w14:textId="29D3C08C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 xml:space="preserve">Please find below the list of proposed members for the society associated with </w:t>
      </w:r>
      <w:r>
        <w:rPr>
          <w:rFonts w:ascii="Calibri" w:hAnsi="Calibri" w:cs="Calibri"/>
        </w:rPr>
        <w:t>Shree Laxmi Vandan</w:t>
      </w:r>
      <w:r w:rsidRPr="005F5790">
        <w:rPr>
          <w:rFonts w:ascii="Calibri" w:hAnsi="Calibri" w:cs="Calibri"/>
        </w:rPr>
        <w:t>. This list has been compiled in accordance with the applicable guidelines and is submitted for your review and further processing.</w:t>
      </w:r>
    </w:p>
    <w:p w14:paraId="3E2D3E6F" w14:textId="482251AE" w:rsid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 xml:space="preserve">List of Members – </w:t>
      </w:r>
    </w:p>
    <w:p w14:paraId="668418DD" w14:textId="2B42F502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Naren Kotecha</w:t>
      </w:r>
    </w:p>
    <w:p w14:paraId="5553BF7A" w14:textId="33329536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Janak Sanghavi</w:t>
      </w:r>
    </w:p>
    <w:p w14:paraId="445A4E1E" w14:textId="56D59234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Hitesh Dattani</w:t>
      </w:r>
    </w:p>
    <w:p w14:paraId="4DFAFC42" w14:textId="3C6B84CC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Rajesh Goswami (Rajesh General Stores)</w:t>
      </w:r>
    </w:p>
    <w:p w14:paraId="387E4189" w14:textId="7FB7D02C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Rakhi Zalte</w:t>
      </w:r>
    </w:p>
    <w:p w14:paraId="02E72ABE" w14:textId="20D2F793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Pragna Dave</w:t>
      </w:r>
    </w:p>
    <w:p w14:paraId="6F66B363" w14:textId="762E8C1A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Mukesh Balwani</w:t>
      </w:r>
    </w:p>
    <w:p w14:paraId="0FA47E3E" w14:textId="5214FE8E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Sarita Khatwani</w:t>
      </w:r>
    </w:p>
    <w:p w14:paraId="7C6786E3" w14:textId="0FD956FD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Pramod Tole</w:t>
      </w:r>
    </w:p>
    <w:p w14:paraId="0FFAB61F" w14:textId="31CF4D91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Neelam Amar</w:t>
      </w:r>
    </w:p>
    <w:p w14:paraId="306AB37A" w14:textId="10F7DEB1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Vishal Mehta</w:t>
      </w:r>
    </w:p>
    <w:p w14:paraId="415D64B2" w14:textId="143193BF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Balkrishna Bhat</w:t>
      </w:r>
    </w:p>
    <w:p w14:paraId="38111772" w14:textId="5FFC7883" w:rsidR="006F39C0" w:rsidRPr="006F39C0" w:rsidRDefault="006F39C0" w:rsidP="006F39C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Chhaya Amar</w:t>
      </w:r>
    </w:p>
    <w:p w14:paraId="2689FD1F" w14:textId="79FAA87F" w:rsidR="005F5790" w:rsidRP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Hemal Parekh</w:t>
      </w:r>
    </w:p>
    <w:p w14:paraId="68C0F63F" w14:textId="77777777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>Kindly confirm receipt of this information. Should you require any additional details or documentation, please feel free to let us know.</w:t>
      </w:r>
    </w:p>
    <w:p w14:paraId="4DB3CB7E" w14:textId="77777777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>Looking forward to your acknowledgment.</w:t>
      </w:r>
    </w:p>
    <w:p w14:paraId="05927D3D" w14:textId="5027889D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>Warm regards,</w:t>
      </w:r>
      <w:r w:rsidRPr="005F5790">
        <w:rPr>
          <w:rFonts w:ascii="Calibri" w:hAnsi="Calibri" w:cs="Calibri"/>
        </w:rPr>
        <w:br/>
      </w:r>
      <w:r>
        <w:rPr>
          <w:rFonts w:ascii="Calibri" w:hAnsi="Calibri" w:cs="Calibri"/>
        </w:rPr>
        <w:t>Residents of Shree Laxmi Vandan.</w:t>
      </w:r>
    </w:p>
    <w:p w14:paraId="5E5481E0" w14:textId="77777777" w:rsidR="00430870" w:rsidRDefault="00430870">
      <w:pPr>
        <w:rPr>
          <w:rFonts w:ascii="Calibri" w:hAnsi="Calibri" w:cs="Calibri"/>
        </w:rPr>
      </w:pPr>
    </w:p>
    <w:p w14:paraId="400FB1AB" w14:textId="1EA222BB" w:rsidR="00430870" w:rsidRDefault="00430870" w:rsidP="00430870">
      <w:pPr>
        <w:rPr>
          <w:rFonts w:ascii="Calibri" w:hAnsi="Calibri" w:cs="Calibri"/>
          <w:b/>
          <w:bCs/>
        </w:rPr>
      </w:pPr>
      <w:r w:rsidRPr="00430870">
        <w:rPr>
          <w:rFonts w:ascii="Calibri" w:hAnsi="Calibri" w:cs="Calibri"/>
          <w:b/>
          <w:bCs/>
        </w:rPr>
        <w:lastRenderedPageBreak/>
        <w:t xml:space="preserve">The following points need to be discussed prior to the handover of </w:t>
      </w:r>
      <w:r w:rsidRPr="00430870">
        <w:rPr>
          <w:rFonts w:ascii="Calibri" w:hAnsi="Calibri" w:cs="Calibri"/>
          <w:b/>
          <w:bCs/>
        </w:rPr>
        <w:t>society</w:t>
      </w:r>
      <w:r w:rsidRPr="00430870">
        <w:rPr>
          <w:rFonts w:ascii="Calibri" w:hAnsi="Calibri" w:cs="Calibri"/>
          <w:b/>
          <w:bCs/>
        </w:rPr>
        <w:t>:</w:t>
      </w:r>
    </w:p>
    <w:p w14:paraId="3885BAF7" w14:textId="3B04BE92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1. Installation of Mouse-proof Caps/Cones in all ducts and vents</w:t>
      </w:r>
    </w:p>
    <w:p w14:paraId="7D626F44" w14:textId="77777777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2. Rectification of water leakage issues in overhead tanks and plumbing systems</w:t>
      </w:r>
    </w:p>
    <w:p w14:paraId="4453863A" w14:textId="77777777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3. Transfer of Society Funds and all financial records to the society's account</w:t>
      </w:r>
    </w:p>
    <w:p w14:paraId="53514918" w14:textId="3B6CD521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 xml:space="preserve">4. Repair of Plaster Leakage/Moisture issues in walls and ceilings of </w:t>
      </w:r>
      <w:r>
        <w:rPr>
          <w:rFonts w:ascii="Calibri" w:hAnsi="Calibri" w:cs="Calibri"/>
        </w:rPr>
        <w:t>affected</w:t>
      </w:r>
      <w:r w:rsidRPr="00430870">
        <w:rPr>
          <w:rFonts w:ascii="Calibri" w:hAnsi="Calibri" w:cs="Calibri"/>
        </w:rPr>
        <w:t xml:space="preserve"> flats</w:t>
      </w:r>
    </w:p>
    <w:p w14:paraId="706DF861" w14:textId="77777777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5. Installation of Grills on Society Office Door for added security</w:t>
      </w:r>
    </w:p>
    <w:p w14:paraId="45DE9933" w14:textId="75B20ED1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6. Provision of 50 chairs for society meetings (</w:t>
      </w:r>
      <w:r>
        <w:rPr>
          <w:rFonts w:ascii="Calibri" w:hAnsi="Calibri" w:cs="Calibri"/>
        </w:rPr>
        <w:t>I</w:t>
      </w:r>
      <w:r w:rsidRPr="00430870">
        <w:rPr>
          <w:rFonts w:ascii="Calibri" w:hAnsi="Calibri" w:cs="Calibri"/>
        </w:rPr>
        <w:t xml:space="preserve">nstead of </w:t>
      </w:r>
      <w:r>
        <w:rPr>
          <w:rFonts w:ascii="Calibri" w:hAnsi="Calibri" w:cs="Calibri"/>
        </w:rPr>
        <w:t>S</w:t>
      </w:r>
      <w:r w:rsidRPr="00430870">
        <w:rPr>
          <w:rFonts w:ascii="Calibri" w:hAnsi="Calibri" w:cs="Calibri"/>
        </w:rPr>
        <w:t>ofas</w:t>
      </w:r>
      <w:r w:rsidRPr="00430870">
        <w:rPr>
          <w:rFonts w:ascii="Calibri" w:hAnsi="Calibri" w:cs="Calibri"/>
        </w:rPr>
        <w:t>)</w:t>
      </w:r>
    </w:p>
    <w:p w14:paraId="07A80C07" w14:textId="77777777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7. Supply and installation of a suitable Society Office Table</w:t>
      </w:r>
    </w:p>
    <w:p w14:paraId="54E21B7E" w14:textId="77777777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8. Installation of Ceiling Fans in Office and Reception areas</w:t>
      </w:r>
    </w:p>
    <w:p w14:paraId="01459E66" w14:textId="77777777" w:rsidR="00430870" w:rsidRPr="00430870" w:rsidRDefault="00430870" w:rsidP="00430870">
      <w:pPr>
        <w:rPr>
          <w:rFonts w:ascii="Calibri" w:hAnsi="Calibri" w:cs="Calibri"/>
        </w:rPr>
      </w:pPr>
      <w:r w:rsidRPr="00430870">
        <w:rPr>
          <w:rFonts w:ascii="Calibri" w:hAnsi="Calibri" w:cs="Calibri"/>
        </w:rPr>
        <w:t>9. Installation of Pigeon Net in Duct Areas to prevent bird infestation</w:t>
      </w:r>
    </w:p>
    <w:p w14:paraId="131C4421" w14:textId="77777777" w:rsidR="00430870" w:rsidRPr="005F5790" w:rsidRDefault="00430870">
      <w:pPr>
        <w:rPr>
          <w:rFonts w:ascii="Calibri" w:hAnsi="Calibri" w:cs="Calibri"/>
        </w:rPr>
      </w:pPr>
    </w:p>
    <w:sectPr w:rsidR="00430870" w:rsidRPr="005F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1DAA"/>
    <w:multiLevelType w:val="hybridMultilevel"/>
    <w:tmpl w:val="615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5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90"/>
    <w:rsid w:val="00430870"/>
    <w:rsid w:val="005F5790"/>
    <w:rsid w:val="006F39C0"/>
    <w:rsid w:val="00AF304F"/>
    <w:rsid w:val="00C23B8F"/>
    <w:rsid w:val="00E0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61C7"/>
  <w15:chartTrackingRefBased/>
  <w15:docId w15:val="{DA7EC00D-F95D-4D58-A62C-9124FC70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79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9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9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57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57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3</cp:revision>
  <dcterms:created xsi:type="dcterms:W3CDTF">2025-05-29T09:43:00Z</dcterms:created>
  <dcterms:modified xsi:type="dcterms:W3CDTF">2025-05-29T10:02:00Z</dcterms:modified>
</cp:coreProperties>
</file>