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9B431" w14:textId="77777777" w:rsidR="008D0B0C" w:rsidRDefault="008D0B0C" w:rsidP="008D0B0C">
      <w:pPr>
        <w:pStyle w:val="a3"/>
        <w:numPr>
          <w:ilvl w:val="0"/>
          <w:numId w:val="1"/>
        </w:numPr>
        <w:ind w:firstLineChars="0"/>
      </w:pPr>
      <w:r w:rsidRPr="009162B9">
        <w:rPr>
          <w:rFonts w:hint="eastAsia"/>
        </w:rPr>
        <w:t>李志军</w:t>
      </w:r>
      <w:r w:rsidRPr="009162B9">
        <w:t>,</w:t>
      </w:r>
      <w:proofErr w:type="gramStart"/>
      <w:r w:rsidRPr="009162B9">
        <w:t>尚增健</w:t>
      </w:r>
      <w:proofErr w:type="gramEnd"/>
      <w:r w:rsidRPr="009162B9">
        <w:t>.</w:t>
      </w:r>
      <w:r w:rsidRPr="00CD56A7">
        <w:t xml:space="preserve"> </w:t>
      </w:r>
      <w:r w:rsidRPr="009162B9">
        <w:t>202</w:t>
      </w:r>
      <w:r>
        <w:rPr>
          <w:rFonts w:hint="eastAsia"/>
        </w:rPr>
        <w:t>0_管理世界</w:t>
      </w:r>
      <w:r>
        <w:t>_</w:t>
      </w:r>
      <w:r w:rsidRPr="009162B9">
        <w:t>亟需纠正学术研究和论文写作中的“数学化”“模型化”等不良倾向</w:t>
      </w:r>
      <w:r>
        <w:t xml:space="preserve"> </w:t>
      </w:r>
    </w:p>
    <w:p w14:paraId="7B929F3A" w14:textId="77777777" w:rsidR="008D0B0C" w:rsidRDefault="008D0B0C" w:rsidP="008D0B0C">
      <w:pPr>
        <w:pStyle w:val="a3"/>
        <w:numPr>
          <w:ilvl w:val="0"/>
          <w:numId w:val="1"/>
        </w:numPr>
        <w:ind w:firstLineChars="0"/>
      </w:pPr>
      <w:r w:rsidRPr="009162B9">
        <w:rPr>
          <w:rFonts w:hint="eastAsia"/>
        </w:rPr>
        <w:t>毛基业</w:t>
      </w:r>
      <w:r w:rsidRPr="009162B9">
        <w:t>.</w:t>
      </w:r>
      <w:r w:rsidRPr="00CD56A7">
        <w:t xml:space="preserve"> </w:t>
      </w:r>
      <w:r w:rsidRPr="009162B9">
        <w:t>202</w:t>
      </w:r>
      <w:r>
        <w:rPr>
          <w:rFonts w:hint="eastAsia"/>
        </w:rPr>
        <w:t>0_管理世界</w:t>
      </w:r>
      <w:r>
        <w:t>_</w:t>
      </w:r>
      <w:r w:rsidRPr="009162B9">
        <w:t>运用结构化的数据分析方法做严谨的质性研究——中国企业管理案例与质性研究论坛(2019)综述</w:t>
      </w:r>
    </w:p>
    <w:p w14:paraId="42F375B2" w14:textId="77777777" w:rsidR="008D0B0C" w:rsidRDefault="008D0B0C" w:rsidP="008D0B0C">
      <w:pPr>
        <w:pStyle w:val="a3"/>
        <w:numPr>
          <w:ilvl w:val="0"/>
          <w:numId w:val="1"/>
        </w:numPr>
        <w:ind w:firstLineChars="0"/>
      </w:pPr>
      <w:r w:rsidRPr="009162B9">
        <w:rPr>
          <w:rFonts w:hint="eastAsia"/>
        </w:rPr>
        <w:t>苏敬勤</w:t>
      </w:r>
      <w:r w:rsidRPr="009162B9">
        <w:t>,高昕.</w:t>
      </w:r>
      <w:r w:rsidRPr="00CD56A7">
        <w:t xml:space="preserve"> </w:t>
      </w:r>
      <w:r w:rsidRPr="009162B9">
        <w:t>202</w:t>
      </w:r>
      <w:r>
        <w:rPr>
          <w:rFonts w:hint="eastAsia"/>
        </w:rPr>
        <w:t>0_管理世界</w:t>
      </w:r>
      <w:r>
        <w:t>_</w:t>
      </w:r>
      <w:r w:rsidRPr="009162B9">
        <w:t>案例行动学习法——效率与效果的兼顾</w:t>
      </w:r>
      <w:r>
        <w:t xml:space="preserve"> </w:t>
      </w:r>
    </w:p>
    <w:p w14:paraId="10F710CC" w14:textId="77777777" w:rsidR="008D0B0C" w:rsidRDefault="008D0B0C" w:rsidP="008D0B0C">
      <w:pPr>
        <w:pStyle w:val="a3"/>
        <w:numPr>
          <w:ilvl w:val="0"/>
          <w:numId w:val="1"/>
        </w:numPr>
        <w:ind w:firstLineChars="0"/>
      </w:pPr>
      <w:r>
        <w:t>毛基业,苏芳.</w:t>
      </w:r>
      <w:r w:rsidRPr="00CD56A7">
        <w:t xml:space="preserve"> </w:t>
      </w:r>
      <w:r w:rsidRPr="009162B9">
        <w:t>20</w:t>
      </w:r>
      <w:r>
        <w:t>19</w:t>
      </w:r>
      <w:r>
        <w:rPr>
          <w:rFonts w:hint="eastAsia"/>
        </w:rPr>
        <w:t>_管理世界</w:t>
      </w:r>
      <w:r>
        <w:t>_质性研究的科学哲学基础与若干常见缺陷——中国企业管理案例与质性研究论坛(2018)综述</w:t>
      </w:r>
    </w:p>
    <w:p w14:paraId="714C217F" w14:textId="77777777" w:rsidR="008D0B0C" w:rsidRDefault="008D0B0C" w:rsidP="008D0B0C">
      <w:pPr>
        <w:pStyle w:val="a3"/>
        <w:numPr>
          <w:ilvl w:val="0"/>
          <w:numId w:val="1"/>
        </w:numPr>
        <w:ind w:firstLineChars="0"/>
      </w:pPr>
      <w:r>
        <w:t>王冰,齐海伦,李立望.</w:t>
      </w:r>
      <w:r w:rsidRPr="00CD56A7">
        <w:t xml:space="preserve"> </w:t>
      </w:r>
      <w:r w:rsidRPr="009162B9">
        <w:t>20</w:t>
      </w:r>
      <w:r>
        <w:t>18</w:t>
      </w:r>
      <w:r>
        <w:rPr>
          <w:rFonts w:hint="eastAsia"/>
        </w:rPr>
        <w:t>_管理世界</w:t>
      </w:r>
      <w:r>
        <w:t>_如何做高质量的质性研究——中国企业管理案例与质性研究论坛(2017)综述</w:t>
      </w:r>
    </w:p>
    <w:p w14:paraId="10ADF89B" w14:textId="77777777" w:rsidR="008D0B0C" w:rsidRDefault="008D0B0C" w:rsidP="008D0B0C">
      <w:pPr>
        <w:pStyle w:val="a3"/>
        <w:numPr>
          <w:ilvl w:val="0"/>
          <w:numId w:val="1"/>
        </w:numPr>
        <w:ind w:firstLineChars="0"/>
      </w:pPr>
      <w:r>
        <w:t>陈春花,马胜辉.</w:t>
      </w:r>
      <w:r w:rsidRPr="00CD56A7">
        <w:t xml:space="preserve"> </w:t>
      </w:r>
      <w:r w:rsidRPr="009162B9">
        <w:t>20</w:t>
      </w:r>
      <w:r>
        <w:t>17</w:t>
      </w:r>
      <w:r>
        <w:rPr>
          <w:rFonts w:hint="eastAsia"/>
        </w:rPr>
        <w:t>_管理世界</w:t>
      </w:r>
      <w:r>
        <w:t>_中国本土管理研究路径探索——基于实践理论的视角</w:t>
      </w:r>
    </w:p>
    <w:p w14:paraId="7D270256" w14:textId="77777777" w:rsidR="008D0B0C" w:rsidRDefault="008D0B0C" w:rsidP="008D0B0C">
      <w:pPr>
        <w:pStyle w:val="a3"/>
        <w:numPr>
          <w:ilvl w:val="0"/>
          <w:numId w:val="1"/>
        </w:numPr>
        <w:ind w:firstLineChars="0"/>
      </w:pPr>
      <w:r>
        <w:t>李宝元,董青,仇勇.</w:t>
      </w:r>
      <w:r w:rsidRPr="00CD56A7">
        <w:t xml:space="preserve"> </w:t>
      </w:r>
      <w:r w:rsidRPr="009162B9">
        <w:t>20</w:t>
      </w:r>
      <w:r>
        <w:t>17</w:t>
      </w:r>
      <w:r>
        <w:rPr>
          <w:rFonts w:hint="eastAsia"/>
        </w:rPr>
        <w:t>_管理世界</w:t>
      </w:r>
      <w:r>
        <w:t>_中国管理学研究:大历史跨越中的逻辑困局——相关文献的一个整合性评论</w:t>
      </w:r>
      <w:r w:rsidRPr="00AF0D57">
        <w:rPr>
          <w:rFonts w:hint="eastAsia"/>
        </w:rPr>
        <w:t xml:space="preserve"> </w:t>
      </w:r>
    </w:p>
    <w:p w14:paraId="5C9187A4" w14:textId="77777777" w:rsidR="008D0B0C" w:rsidRDefault="008D0B0C" w:rsidP="008D0B0C">
      <w:pPr>
        <w:pStyle w:val="a3"/>
        <w:numPr>
          <w:ilvl w:val="0"/>
          <w:numId w:val="1"/>
        </w:numPr>
        <w:ind w:firstLineChars="0"/>
      </w:pPr>
      <w:proofErr w:type="gramStart"/>
      <w:r>
        <w:t>杜运周</w:t>
      </w:r>
      <w:proofErr w:type="gramEnd"/>
      <w:r>
        <w:t>,</w:t>
      </w:r>
      <w:proofErr w:type="gramStart"/>
      <w:r>
        <w:t>贾良定</w:t>
      </w:r>
      <w:proofErr w:type="gramEnd"/>
      <w:r>
        <w:t>.</w:t>
      </w:r>
      <w:r w:rsidRPr="00CD56A7">
        <w:t xml:space="preserve"> </w:t>
      </w:r>
      <w:r w:rsidRPr="009162B9">
        <w:t>20</w:t>
      </w:r>
      <w:r>
        <w:t>17</w:t>
      </w:r>
      <w:r>
        <w:rPr>
          <w:rFonts w:hint="eastAsia"/>
        </w:rPr>
        <w:t>_管理世界</w:t>
      </w:r>
      <w:r>
        <w:t>_组态视角与定性比较分析(QCA):管理学研究的一条新道路</w:t>
      </w:r>
    </w:p>
    <w:p w14:paraId="560D75B8" w14:textId="77777777" w:rsidR="008D0B0C" w:rsidRDefault="008D0B0C" w:rsidP="008D0B0C">
      <w:pPr>
        <w:pStyle w:val="a3"/>
        <w:numPr>
          <w:ilvl w:val="0"/>
          <w:numId w:val="1"/>
        </w:numPr>
        <w:ind w:firstLineChars="0"/>
      </w:pPr>
      <w:r>
        <w:t>毛基业,陈诚.</w:t>
      </w:r>
      <w:r w:rsidRPr="00CD56A7">
        <w:t xml:space="preserve"> </w:t>
      </w:r>
      <w:r w:rsidRPr="009162B9">
        <w:t>20</w:t>
      </w:r>
      <w:r>
        <w:t>17</w:t>
      </w:r>
      <w:r>
        <w:rPr>
          <w:rFonts w:hint="eastAsia"/>
        </w:rPr>
        <w:t>_管理世界</w:t>
      </w:r>
      <w:r>
        <w:t>_案例研究的理论构建:艾森哈特的新洞见——第十届“中国企业管理案例与质性研究论坛(2016)”会议综述</w:t>
      </w:r>
    </w:p>
    <w:p w14:paraId="5D69F732" w14:textId="77777777" w:rsidR="008D0B0C" w:rsidRDefault="008D0B0C" w:rsidP="008D0B0C">
      <w:pPr>
        <w:pStyle w:val="a3"/>
        <w:numPr>
          <w:ilvl w:val="0"/>
          <w:numId w:val="1"/>
        </w:numPr>
        <w:ind w:firstLineChars="0"/>
      </w:pPr>
      <w:r>
        <w:t>毛基业,苏芳.</w:t>
      </w:r>
      <w:r w:rsidRPr="00CD56A7">
        <w:t xml:space="preserve"> </w:t>
      </w:r>
      <w:r w:rsidRPr="009162B9">
        <w:t>20</w:t>
      </w:r>
      <w:r>
        <w:t>16</w:t>
      </w:r>
      <w:r>
        <w:rPr>
          <w:rFonts w:hint="eastAsia"/>
        </w:rPr>
        <w:t>_管理世界</w:t>
      </w:r>
      <w:r>
        <w:t>_案例研究的理论贡献——中国企业管理案例与质性研究论坛(2015)综述</w:t>
      </w:r>
    </w:p>
    <w:p w14:paraId="7A18152E" w14:textId="3CBE6A59" w:rsidR="005F0746" w:rsidRDefault="00044AA4" w:rsidP="005F0746">
      <w:pPr>
        <w:pStyle w:val="a3"/>
        <w:numPr>
          <w:ilvl w:val="0"/>
          <w:numId w:val="1"/>
        </w:numPr>
        <w:ind w:firstLineChars="0"/>
      </w:pPr>
      <w:r w:rsidRPr="00044AA4">
        <w:rPr>
          <w:rFonts w:hint="eastAsia"/>
        </w:rPr>
        <w:t>李高勇</w:t>
      </w:r>
      <w:r w:rsidRPr="00044AA4">
        <w:t>,毛基业.</w:t>
      </w:r>
      <w:r w:rsidR="008D0B0C" w:rsidRPr="008D0B0C">
        <w:t xml:space="preserve"> </w:t>
      </w:r>
      <w:r w:rsidR="008D0B0C" w:rsidRPr="009162B9">
        <w:t>20</w:t>
      </w:r>
      <w:r w:rsidR="008D0B0C">
        <w:t>1</w:t>
      </w:r>
      <w:r w:rsidR="008D0B0C">
        <w:t>5</w:t>
      </w:r>
      <w:r w:rsidR="008D0B0C">
        <w:rPr>
          <w:rFonts w:hint="eastAsia"/>
        </w:rPr>
        <w:t>_管理世界</w:t>
      </w:r>
      <w:r w:rsidR="008D0B0C">
        <w:t>_</w:t>
      </w:r>
      <w:r w:rsidRPr="00044AA4">
        <w:t>案例选择与研究策略——中国企业管理案例与质性研究论坛(2014)综述</w:t>
      </w:r>
    </w:p>
    <w:p w14:paraId="64F79D06" w14:textId="7798D6F0" w:rsidR="00044AA4" w:rsidRDefault="00453AE6" w:rsidP="00453AE6">
      <w:pPr>
        <w:pStyle w:val="a3"/>
        <w:numPr>
          <w:ilvl w:val="0"/>
          <w:numId w:val="1"/>
        </w:numPr>
        <w:ind w:firstLineChars="0"/>
      </w:pPr>
      <w:r>
        <w:t>毛基业,李高勇.</w:t>
      </w:r>
      <w:r w:rsidR="008D0B0C" w:rsidRPr="008D0B0C">
        <w:t xml:space="preserve"> </w:t>
      </w:r>
      <w:r w:rsidR="008D0B0C" w:rsidRPr="009162B9">
        <w:t>20</w:t>
      </w:r>
      <w:r w:rsidR="008D0B0C">
        <w:t>1</w:t>
      </w:r>
      <w:r w:rsidR="008D0B0C">
        <w:t>4</w:t>
      </w:r>
      <w:r w:rsidR="008D0B0C">
        <w:rPr>
          <w:rFonts w:hint="eastAsia"/>
        </w:rPr>
        <w:t>_管理世界</w:t>
      </w:r>
      <w:r w:rsidR="008D0B0C">
        <w:t>_</w:t>
      </w:r>
      <w:r>
        <w:t>案例研究的“术”与“道”的反思——中国企业管理案例与质性研究论坛(2013)综述</w:t>
      </w:r>
    </w:p>
    <w:p w14:paraId="53F27AED" w14:textId="1ED72D88" w:rsidR="00874540" w:rsidRDefault="00874540" w:rsidP="00874540">
      <w:pPr>
        <w:pStyle w:val="a3"/>
        <w:numPr>
          <w:ilvl w:val="0"/>
          <w:numId w:val="1"/>
        </w:numPr>
        <w:ind w:firstLineChars="0"/>
      </w:pPr>
      <w:r>
        <w:t>苏芳,黄江明.</w:t>
      </w:r>
      <w:r w:rsidR="008D0B0C" w:rsidRPr="008D0B0C">
        <w:t xml:space="preserve"> </w:t>
      </w:r>
      <w:r w:rsidR="008D0B0C" w:rsidRPr="009162B9">
        <w:t>20</w:t>
      </w:r>
      <w:r w:rsidR="008D0B0C">
        <w:t>1</w:t>
      </w:r>
      <w:r w:rsidR="008D0B0C">
        <w:t>3</w:t>
      </w:r>
      <w:r w:rsidR="008D0B0C">
        <w:rPr>
          <w:rFonts w:hint="eastAsia"/>
        </w:rPr>
        <w:t>_管理世界</w:t>
      </w:r>
      <w:r w:rsidR="008D0B0C">
        <w:t>_</w:t>
      </w:r>
      <w:r>
        <w:t>质性研究设计与写作的若干策略——“中国企业管理案例与质性研究论坛(2012)”会议综述</w:t>
      </w:r>
    </w:p>
    <w:p w14:paraId="4E714A93" w14:textId="707A7A4B" w:rsidR="00E509C0" w:rsidRDefault="00E509C0" w:rsidP="00E509C0">
      <w:pPr>
        <w:pStyle w:val="a3"/>
        <w:numPr>
          <w:ilvl w:val="0"/>
          <w:numId w:val="1"/>
        </w:numPr>
        <w:ind w:firstLineChars="0"/>
      </w:pPr>
      <w:r>
        <w:t>张霞,毛基业.</w:t>
      </w:r>
      <w:r w:rsidR="008D0B0C" w:rsidRPr="008D0B0C">
        <w:t xml:space="preserve"> </w:t>
      </w:r>
      <w:r w:rsidR="008D0B0C" w:rsidRPr="009162B9">
        <w:t>20</w:t>
      </w:r>
      <w:r w:rsidR="008D0B0C">
        <w:t>1</w:t>
      </w:r>
      <w:r w:rsidR="008D0B0C">
        <w:t>2</w:t>
      </w:r>
      <w:r w:rsidR="008D0B0C">
        <w:rPr>
          <w:rFonts w:hint="eastAsia"/>
        </w:rPr>
        <w:t>_管理世界</w:t>
      </w:r>
      <w:r w:rsidR="008D0B0C">
        <w:t>_</w:t>
      </w:r>
      <w:r>
        <w:t>国内企业管理案例研究的进展回顾与改进步骤——中国企业管理案例与理论构建研究论坛(2011)综述</w:t>
      </w:r>
    </w:p>
    <w:p w14:paraId="799A2019" w14:textId="34076006" w:rsidR="00E509C0" w:rsidRDefault="00E509C0" w:rsidP="00E509C0">
      <w:pPr>
        <w:pStyle w:val="a3"/>
        <w:numPr>
          <w:ilvl w:val="0"/>
          <w:numId w:val="1"/>
        </w:numPr>
        <w:ind w:firstLineChars="0"/>
      </w:pPr>
      <w:r>
        <w:t xml:space="preserve">Thomas </w:t>
      </w:r>
      <w:proofErr w:type="spellStart"/>
      <w:r>
        <w:t>Hutzschenreuter</w:t>
      </w:r>
      <w:proofErr w:type="spellEnd"/>
      <w:r w:rsidR="008D0B0C">
        <w:t xml:space="preserve"> et al</w:t>
      </w:r>
      <w:r>
        <w:t>.</w:t>
      </w:r>
      <w:r w:rsidR="008D0B0C" w:rsidRPr="008D0B0C">
        <w:t xml:space="preserve"> </w:t>
      </w:r>
      <w:r w:rsidR="008D0B0C" w:rsidRPr="009162B9">
        <w:t>20</w:t>
      </w:r>
      <w:r w:rsidR="008D0B0C">
        <w:t>12</w:t>
      </w:r>
      <w:r w:rsidR="008D0B0C">
        <w:rPr>
          <w:rFonts w:hint="eastAsia"/>
        </w:rPr>
        <w:t>_管理世界</w:t>
      </w:r>
      <w:r w:rsidR="008D0B0C">
        <w:t>_</w:t>
      </w:r>
      <w:proofErr w:type="gramStart"/>
      <w:r>
        <w:t>战略过程研究:我们已经研究的和尚需探索的</w:t>
      </w:r>
      <w:proofErr w:type="gramEnd"/>
    </w:p>
    <w:p w14:paraId="28E330E1" w14:textId="75B5C217" w:rsidR="004021EF" w:rsidRPr="004021EF" w:rsidRDefault="004021EF" w:rsidP="00E509C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Amy </w:t>
      </w:r>
      <w:proofErr w:type="spellStart"/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C.Edmondson</w:t>
      </w:r>
      <w:proofErr w:type="spellEnd"/>
      <w:proofErr w:type="gramEnd"/>
      <w:r w:rsidR="008D0B0C">
        <w:rPr>
          <w:rFonts w:ascii="Arial" w:hAnsi="Arial" w:cs="Arial"/>
          <w:color w:val="333333"/>
          <w:szCs w:val="21"/>
          <w:shd w:val="clear" w:color="auto" w:fill="FFFFFF"/>
        </w:rPr>
        <w:t xml:space="preserve"> et al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8D0B0C" w:rsidRPr="008D0B0C">
        <w:t xml:space="preserve"> </w:t>
      </w:r>
      <w:r w:rsidR="008D0B0C" w:rsidRPr="009162B9">
        <w:t>20</w:t>
      </w:r>
      <w:r w:rsidR="008D0B0C">
        <w:t>1</w:t>
      </w:r>
      <w:r w:rsidR="008D0B0C">
        <w:t>1</w:t>
      </w:r>
      <w:r w:rsidR="008D0B0C">
        <w:rPr>
          <w:rFonts w:hint="eastAsia"/>
        </w:rPr>
        <w:t>_管理世界</w:t>
      </w:r>
      <w:r w:rsidR="008D0B0C">
        <w:t>_</w:t>
      </w:r>
      <w:r>
        <w:rPr>
          <w:rFonts w:ascii="Arial" w:hAnsi="Arial" w:cs="Arial"/>
          <w:color w:val="333333"/>
          <w:szCs w:val="21"/>
          <w:shd w:val="clear" w:color="auto" w:fill="FFFFFF"/>
        </w:rPr>
        <w:t>管理学实地研究的方法契合</w:t>
      </w:r>
    </w:p>
    <w:p w14:paraId="26FCCCE3" w14:textId="7C2AC063" w:rsidR="004021EF" w:rsidRDefault="004021EF" w:rsidP="00E509C0">
      <w:pPr>
        <w:pStyle w:val="a3"/>
        <w:numPr>
          <w:ilvl w:val="0"/>
          <w:numId w:val="1"/>
        </w:numPr>
        <w:ind w:firstLineChars="0"/>
      </w:pPr>
      <w:proofErr w:type="spellStart"/>
      <w:r w:rsidRPr="004021EF">
        <w:t>Freek</w:t>
      </w:r>
      <w:proofErr w:type="spellEnd"/>
      <w:r w:rsidRPr="004021EF">
        <w:t xml:space="preserve"> Vermeulen,刘佳.</w:t>
      </w:r>
      <w:r w:rsidR="008D0B0C" w:rsidRPr="008D0B0C">
        <w:t xml:space="preserve"> </w:t>
      </w:r>
      <w:r w:rsidR="008D0B0C" w:rsidRPr="009162B9">
        <w:t>20</w:t>
      </w:r>
      <w:r w:rsidR="008D0B0C">
        <w:t>11</w:t>
      </w:r>
      <w:r w:rsidR="008D0B0C">
        <w:rPr>
          <w:rFonts w:hint="eastAsia"/>
        </w:rPr>
        <w:t>_管理世界</w:t>
      </w:r>
      <w:r w:rsidR="008D0B0C">
        <w:t>_</w:t>
      </w:r>
      <w:r w:rsidRPr="004021EF">
        <w:t>我应有所作为:管理研究中需增加更为重要的第二环</w:t>
      </w:r>
    </w:p>
    <w:p w14:paraId="71CCBEC9" w14:textId="5D91ED79" w:rsidR="004021EF" w:rsidRDefault="004021EF" w:rsidP="004021EF">
      <w:pPr>
        <w:pStyle w:val="a3"/>
        <w:numPr>
          <w:ilvl w:val="0"/>
          <w:numId w:val="1"/>
        </w:numPr>
        <w:ind w:firstLineChars="0"/>
      </w:pPr>
      <w:r>
        <w:t>黄江明,李亮,王伟.</w:t>
      </w:r>
      <w:r w:rsidR="008D0B0C" w:rsidRPr="008D0B0C">
        <w:t xml:space="preserve"> </w:t>
      </w:r>
      <w:r w:rsidR="008D0B0C" w:rsidRPr="009162B9">
        <w:t>20</w:t>
      </w:r>
      <w:r w:rsidR="008D0B0C">
        <w:t>11</w:t>
      </w:r>
      <w:r w:rsidR="008D0B0C">
        <w:rPr>
          <w:rFonts w:hint="eastAsia"/>
        </w:rPr>
        <w:t>_管理世界</w:t>
      </w:r>
      <w:r w:rsidR="008D0B0C">
        <w:t>_</w:t>
      </w:r>
      <w:r>
        <w:t>案例研究:从好的故事到好的理论——中国企业管理案例与理论构建研究论坛(2010)综述</w:t>
      </w:r>
    </w:p>
    <w:p w14:paraId="265A9463" w14:textId="4BAFCA66" w:rsidR="00B54940" w:rsidRDefault="004021EF" w:rsidP="00F91303">
      <w:pPr>
        <w:pStyle w:val="a3"/>
        <w:numPr>
          <w:ilvl w:val="0"/>
          <w:numId w:val="1"/>
        </w:numPr>
        <w:ind w:left="0" w:firstLineChars="0" w:firstLine="0"/>
      </w:pPr>
      <w:r w:rsidRPr="004021EF">
        <w:rPr>
          <w:rFonts w:hint="eastAsia"/>
        </w:rPr>
        <w:t>高良谋</w:t>
      </w:r>
      <w:r w:rsidRPr="004021EF">
        <w:t>,高静美.</w:t>
      </w:r>
      <w:r w:rsidR="008D0B0C" w:rsidRPr="008D0B0C">
        <w:t xml:space="preserve"> </w:t>
      </w:r>
      <w:r w:rsidR="008D0B0C" w:rsidRPr="009162B9">
        <w:t>20</w:t>
      </w:r>
      <w:r w:rsidR="008D0B0C">
        <w:t>11</w:t>
      </w:r>
      <w:r w:rsidR="008D0B0C">
        <w:rPr>
          <w:rFonts w:hint="eastAsia"/>
        </w:rPr>
        <w:t>_管理世界</w:t>
      </w:r>
      <w:r w:rsidR="008D0B0C">
        <w:t>_</w:t>
      </w:r>
      <w:r w:rsidRPr="004021EF">
        <w:t>管理学的价值性困境:回顾、争鸣与评论</w:t>
      </w:r>
    </w:p>
    <w:sectPr w:rsidR="00B54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0BE4E" w14:textId="77777777" w:rsidR="009E04B4" w:rsidRDefault="009E04B4" w:rsidP="00803D16">
      <w:r>
        <w:separator/>
      </w:r>
    </w:p>
  </w:endnote>
  <w:endnote w:type="continuationSeparator" w:id="0">
    <w:p w14:paraId="3CC02370" w14:textId="77777777" w:rsidR="009E04B4" w:rsidRDefault="009E04B4" w:rsidP="00803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0090E" w14:textId="77777777" w:rsidR="009E04B4" w:rsidRDefault="009E04B4" w:rsidP="00803D16">
      <w:r>
        <w:separator/>
      </w:r>
    </w:p>
  </w:footnote>
  <w:footnote w:type="continuationSeparator" w:id="0">
    <w:p w14:paraId="06C88AA8" w14:textId="77777777" w:rsidR="009E04B4" w:rsidRDefault="009E04B4" w:rsidP="00803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91C50"/>
    <w:multiLevelType w:val="hybridMultilevel"/>
    <w:tmpl w:val="12C80850"/>
    <w:lvl w:ilvl="0" w:tplc="1FBCF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B9"/>
    <w:rsid w:val="00044AA4"/>
    <w:rsid w:val="004021EF"/>
    <w:rsid w:val="00425390"/>
    <w:rsid w:val="00453AE6"/>
    <w:rsid w:val="005F0746"/>
    <w:rsid w:val="00803D16"/>
    <w:rsid w:val="00874540"/>
    <w:rsid w:val="008D0B0C"/>
    <w:rsid w:val="009162B9"/>
    <w:rsid w:val="009E04B4"/>
    <w:rsid w:val="00A57E3B"/>
    <w:rsid w:val="00AF0D57"/>
    <w:rsid w:val="00B54940"/>
    <w:rsid w:val="00CB024E"/>
    <w:rsid w:val="00E509C0"/>
    <w:rsid w:val="00E81A84"/>
    <w:rsid w:val="00EB75BA"/>
    <w:rsid w:val="00F9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D723F"/>
  <w15:chartTrackingRefBased/>
  <w15:docId w15:val="{A3062479-31B5-4EC3-9B85-A4A606AB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2B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3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3D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3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3D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楠</dc:creator>
  <cp:keywords/>
  <dc:description/>
  <cp:lastModifiedBy>张 楠</cp:lastModifiedBy>
  <cp:revision>3</cp:revision>
  <dcterms:created xsi:type="dcterms:W3CDTF">2020-05-06T05:53:00Z</dcterms:created>
  <dcterms:modified xsi:type="dcterms:W3CDTF">2020-05-06T11:10:00Z</dcterms:modified>
</cp:coreProperties>
</file>