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E6E02" w14:textId="23F843CF" w:rsidR="00846587" w:rsidRPr="001D0854" w:rsidRDefault="00846587" w:rsidP="001D0854">
      <w:pPr>
        <w:spacing w:afterLines="50" w:after="156"/>
        <w:rPr>
          <w:rFonts w:ascii="Times New Roman" w:hAnsi="Times New Roman" w:cs="Times New Roman"/>
        </w:rPr>
      </w:pPr>
      <w:r w:rsidRPr="001D0854">
        <w:rPr>
          <w:rFonts w:ascii="Times New Roman" w:hAnsi="Times New Roman" w:cs="Times New Roman"/>
        </w:rPr>
        <w:t>1. Onajomo, Akemu</w:t>
      </w:r>
      <w:r w:rsidR="00F0155C" w:rsidRPr="00F0155C">
        <w:rPr>
          <w:rFonts w:ascii="Times New Roman" w:hAnsi="Times New Roman" w:cs="Times New Roman"/>
        </w:rPr>
        <w:t xml:space="preserve"> </w:t>
      </w:r>
      <w:r w:rsidR="00F0155C" w:rsidRPr="001D0854">
        <w:rPr>
          <w:rFonts w:ascii="Times New Roman" w:hAnsi="Times New Roman" w:cs="Times New Roman"/>
        </w:rPr>
        <w:t>et al.</w:t>
      </w:r>
      <w:r w:rsidRPr="001D0854">
        <w:rPr>
          <w:rFonts w:ascii="Times New Roman" w:hAnsi="Times New Roman" w:cs="Times New Roman"/>
        </w:rPr>
        <w:t>_2020_ORM_Confronting the Digital: Doing Ethnography in Modern Organizational Settings</w:t>
      </w:r>
    </w:p>
    <w:p w14:paraId="4A7404EA" w14:textId="7C406B91" w:rsidR="000712A7" w:rsidRPr="001D0854" w:rsidRDefault="00094A0D" w:rsidP="001D0854">
      <w:pPr>
        <w:spacing w:afterLines="50" w:after="156"/>
        <w:rPr>
          <w:rFonts w:ascii="Times New Roman" w:hAnsi="Times New Roman" w:cs="Times New Roman"/>
        </w:rPr>
      </w:pPr>
      <w:r>
        <w:rPr>
          <w:rFonts w:ascii="Times New Roman" w:hAnsi="Times New Roman" w:cs="Times New Roman"/>
        </w:rPr>
        <w:t>2</w:t>
      </w:r>
      <w:r w:rsidR="00846587" w:rsidRPr="001D0854">
        <w:rPr>
          <w:rFonts w:ascii="Times New Roman" w:hAnsi="Times New Roman" w:cs="Times New Roman"/>
        </w:rPr>
        <w:t>.</w:t>
      </w:r>
      <w:r w:rsidR="000712A7" w:rsidRPr="001D0854">
        <w:rPr>
          <w:rFonts w:ascii="Times New Roman" w:hAnsi="Times New Roman" w:cs="Times New Roman"/>
        </w:rPr>
        <w:t xml:space="preserve"> Schmiedel, Theresa </w:t>
      </w:r>
      <w:bookmarkStart w:id="0" w:name="OLE_LINK59"/>
      <w:bookmarkStart w:id="1" w:name="OLE_LINK60"/>
      <w:r w:rsidR="000712A7" w:rsidRPr="001D0854">
        <w:rPr>
          <w:rFonts w:ascii="Times New Roman" w:hAnsi="Times New Roman" w:cs="Times New Roman"/>
        </w:rPr>
        <w:t>et al.</w:t>
      </w:r>
      <w:bookmarkEnd w:id="0"/>
      <w:bookmarkEnd w:id="1"/>
      <w:r w:rsidR="000712A7" w:rsidRPr="001D0854">
        <w:rPr>
          <w:rFonts w:ascii="Times New Roman" w:hAnsi="Times New Roman" w:cs="Times New Roman"/>
        </w:rPr>
        <w:t xml:space="preserve"> </w:t>
      </w:r>
      <w:bookmarkStart w:id="2" w:name="OLE_LINK19"/>
      <w:r w:rsidR="000712A7" w:rsidRPr="001D0854">
        <w:rPr>
          <w:rFonts w:ascii="Times New Roman" w:hAnsi="Times New Roman" w:cs="Times New Roman"/>
        </w:rPr>
        <w:t>20</w:t>
      </w:r>
      <w:r w:rsidR="00F0155C">
        <w:rPr>
          <w:rFonts w:ascii="Times New Roman" w:hAnsi="Times New Roman" w:cs="Times New Roman" w:hint="eastAsia"/>
        </w:rPr>
        <w:t>19</w:t>
      </w:r>
      <w:r w:rsidR="000712A7" w:rsidRPr="001D0854">
        <w:rPr>
          <w:rFonts w:ascii="Times New Roman" w:hAnsi="Times New Roman" w:cs="Times New Roman"/>
        </w:rPr>
        <w:t xml:space="preserve">_ORM_ </w:t>
      </w:r>
      <w:bookmarkEnd w:id="2"/>
      <w:r w:rsidR="000712A7" w:rsidRPr="001D0854">
        <w:rPr>
          <w:rFonts w:ascii="Times New Roman" w:hAnsi="Times New Roman" w:cs="Times New Roman"/>
        </w:rPr>
        <w:t>Topic Modeling as a Strategy of Inquiry in Organizational Research: A Tutorial With an Application Example on Organizational Culture</w:t>
      </w:r>
    </w:p>
    <w:p w14:paraId="2B9D35E0" w14:textId="11401B62" w:rsidR="00846587" w:rsidRPr="001D0854" w:rsidRDefault="00094A0D" w:rsidP="001D0854">
      <w:pPr>
        <w:spacing w:afterLines="50" w:after="156"/>
        <w:rPr>
          <w:rFonts w:ascii="Times New Roman" w:hAnsi="Times New Roman" w:cs="Times New Roman"/>
        </w:rPr>
      </w:pPr>
      <w:r>
        <w:rPr>
          <w:rFonts w:ascii="Times New Roman" w:hAnsi="Times New Roman" w:cs="Times New Roman"/>
        </w:rPr>
        <w:t>3</w:t>
      </w:r>
      <w:r w:rsidR="000712A7" w:rsidRPr="001D0854">
        <w:rPr>
          <w:rFonts w:ascii="Times New Roman" w:hAnsi="Times New Roman" w:cs="Times New Roman"/>
        </w:rPr>
        <w:t>. Reedy, Patrick C et al. 2019_ORM_ Critical Performativity in the Field: Methodological Principles for Activist Ethnographers</w:t>
      </w:r>
    </w:p>
    <w:p w14:paraId="5EDC0209" w14:textId="042BE9A5" w:rsidR="002F778A" w:rsidRPr="001D0854" w:rsidRDefault="00094A0D" w:rsidP="001D0854">
      <w:pPr>
        <w:spacing w:afterLines="50" w:after="156"/>
        <w:rPr>
          <w:rFonts w:ascii="Times New Roman" w:hAnsi="Times New Roman" w:cs="Times New Roman"/>
        </w:rPr>
      </w:pPr>
      <w:r>
        <w:rPr>
          <w:rFonts w:ascii="Times New Roman" w:hAnsi="Times New Roman" w:cs="Times New Roman"/>
        </w:rPr>
        <w:t>4</w:t>
      </w:r>
      <w:r w:rsidR="002F778A" w:rsidRPr="001D0854">
        <w:rPr>
          <w:rFonts w:ascii="Times New Roman" w:hAnsi="Times New Roman" w:cs="Times New Roman"/>
        </w:rPr>
        <w:t xml:space="preserve">. Gabriel, Allison S </w:t>
      </w:r>
      <w:bookmarkStart w:id="3" w:name="OLE_LINK20"/>
      <w:bookmarkStart w:id="4" w:name="OLE_LINK21"/>
      <w:r w:rsidR="002F778A" w:rsidRPr="001D0854">
        <w:rPr>
          <w:rFonts w:ascii="Times New Roman" w:hAnsi="Times New Roman" w:cs="Times New Roman"/>
        </w:rPr>
        <w:t>et al.</w:t>
      </w:r>
      <w:bookmarkStart w:id="5" w:name="OLE_LINK22"/>
      <w:bookmarkEnd w:id="3"/>
      <w:bookmarkEnd w:id="4"/>
      <w:r w:rsidR="002F778A" w:rsidRPr="001D0854">
        <w:rPr>
          <w:rFonts w:ascii="Times New Roman" w:hAnsi="Times New Roman" w:cs="Times New Roman"/>
        </w:rPr>
        <w:t xml:space="preserve"> 2018_ORM_ </w:t>
      </w:r>
      <w:bookmarkEnd w:id="5"/>
      <w:r w:rsidR="002F778A" w:rsidRPr="001D0854">
        <w:rPr>
          <w:rFonts w:ascii="Times New Roman" w:hAnsi="Times New Roman" w:cs="Times New Roman"/>
        </w:rPr>
        <w:t>Fuzzy Profiles</w:t>
      </w:r>
      <w:r w:rsidR="00746D8F">
        <w:rPr>
          <w:rFonts w:ascii="Times New Roman" w:hAnsi="Times New Roman" w:cs="Times New Roman"/>
        </w:rPr>
        <w:t>:</w:t>
      </w:r>
      <w:r w:rsidR="00746D8F" w:rsidRPr="00746D8F">
        <w:t xml:space="preserve"> </w:t>
      </w:r>
      <w:r w:rsidR="00746D8F" w:rsidRPr="00746D8F">
        <w:rPr>
          <w:rFonts w:ascii="Times New Roman" w:hAnsi="Times New Roman" w:cs="Times New Roman"/>
        </w:rPr>
        <w:t>Comparing and Contrasting Latent Profile Analysis and Fuzzy Set Qualitative Comparative Analysis for Person-Centered Research</w:t>
      </w:r>
    </w:p>
    <w:p w14:paraId="5235A8A1" w14:textId="104B0E90" w:rsidR="002F778A" w:rsidRPr="001D0854" w:rsidRDefault="00094A0D" w:rsidP="001D0854">
      <w:pPr>
        <w:spacing w:afterLines="50" w:after="156"/>
        <w:rPr>
          <w:rFonts w:ascii="Times New Roman" w:hAnsi="Times New Roman" w:cs="Times New Roman"/>
        </w:rPr>
      </w:pPr>
      <w:r>
        <w:rPr>
          <w:rFonts w:ascii="Times New Roman" w:hAnsi="Times New Roman" w:cs="Times New Roman"/>
        </w:rPr>
        <w:t>5</w:t>
      </w:r>
      <w:r w:rsidR="002F778A" w:rsidRPr="001D0854">
        <w:rPr>
          <w:rFonts w:ascii="Times New Roman" w:hAnsi="Times New Roman" w:cs="Times New Roman"/>
        </w:rPr>
        <w:t>.</w:t>
      </w:r>
      <w:r w:rsidR="00DD6718" w:rsidRPr="001D0854">
        <w:rPr>
          <w:rFonts w:ascii="Times New Roman" w:hAnsi="Times New Roman" w:cs="Times New Roman"/>
        </w:rPr>
        <w:t xml:space="preserve"> Tay, Louis et al. 2018_ORM_ </w:t>
      </w:r>
      <w:r w:rsidR="002F778A" w:rsidRPr="001D0854">
        <w:rPr>
          <w:rFonts w:ascii="Times New Roman" w:hAnsi="Times New Roman" w:cs="Times New Roman"/>
        </w:rPr>
        <w:t>Big Data Visualizations in Organizational Science</w:t>
      </w:r>
    </w:p>
    <w:p w14:paraId="2AF442A7" w14:textId="31DA7229" w:rsidR="00DD6718" w:rsidRPr="001D0854" w:rsidRDefault="00094A0D" w:rsidP="001D0854">
      <w:pPr>
        <w:spacing w:afterLines="50" w:after="156"/>
        <w:rPr>
          <w:rFonts w:ascii="Times New Roman" w:hAnsi="Times New Roman" w:cs="Times New Roman"/>
        </w:rPr>
      </w:pPr>
      <w:r>
        <w:rPr>
          <w:rFonts w:ascii="Times New Roman" w:hAnsi="Times New Roman" w:cs="Times New Roman"/>
        </w:rPr>
        <w:t>6</w:t>
      </w:r>
      <w:r w:rsidR="00DD6718" w:rsidRPr="001D0854">
        <w:rPr>
          <w:rFonts w:ascii="Times New Roman" w:hAnsi="Times New Roman" w:cs="Times New Roman"/>
        </w:rPr>
        <w:t>. Heath, Christian et al. 2018_ORM_ The Naturalistic Experiment</w:t>
      </w:r>
    </w:p>
    <w:p w14:paraId="3CB599D6" w14:textId="3B990429" w:rsidR="00DD6718" w:rsidRPr="001D0854" w:rsidRDefault="00094A0D" w:rsidP="001D0854">
      <w:pPr>
        <w:spacing w:afterLines="50" w:after="156"/>
        <w:rPr>
          <w:rFonts w:ascii="Times New Roman" w:hAnsi="Times New Roman" w:cs="Times New Roman"/>
        </w:rPr>
      </w:pPr>
      <w:r>
        <w:rPr>
          <w:rFonts w:ascii="Times New Roman" w:hAnsi="Times New Roman" w:cs="Times New Roman"/>
        </w:rPr>
        <w:t>7</w:t>
      </w:r>
      <w:r w:rsidR="00DD6718" w:rsidRPr="001D0854">
        <w:rPr>
          <w:rFonts w:ascii="Times New Roman" w:hAnsi="Times New Roman" w:cs="Times New Roman"/>
        </w:rPr>
        <w:t>. Hindmarsh, Jon et al.</w:t>
      </w:r>
      <w:bookmarkStart w:id="6" w:name="OLE_LINK23"/>
      <w:bookmarkStart w:id="7" w:name="OLE_LINK24"/>
      <w:r w:rsidR="00DD6718" w:rsidRPr="001D0854">
        <w:rPr>
          <w:rFonts w:ascii="Times New Roman" w:hAnsi="Times New Roman" w:cs="Times New Roman"/>
        </w:rPr>
        <w:t xml:space="preserve"> 2018_ORM_ </w:t>
      </w:r>
      <w:bookmarkEnd w:id="6"/>
      <w:bookmarkEnd w:id="7"/>
      <w:r w:rsidR="00DD6718" w:rsidRPr="001D0854">
        <w:rPr>
          <w:rFonts w:ascii="Times New Roman" w:hAnsi="Times New Roman" w:cs="Times New Roman"/>
        </w:rPr>
        <w:t>Video in Sociomaterial Investigations</w:t>
      </w:r>
    </w:p>
    <w:p w14:paraId="0401C658" w14:textId="4B5E638F" w:rsidR="00DD6718" w:rsidRPr="001D0854" w:rsidRDefault="00094A0D" w:rsidP="001D0854">
      <w:pPr>
        <w:spacing w:afterLines="50" w:after="156"/>
        <w:rPr>
          <w:rFonts w:ascii="Times New Roman" w:hAnsi="Times New Roman" w:cs="Times New Roman"/>
        </w:rPr>
      </w:pPr>
      <w:r>
        <w:rPr>
          <w:rFonts w:ascii="Times New Roman" w:hAnsi="Times New Roman" w:cs="Times New Roman"/>
        </w:rPr>
        <w:t>8</w:t>
      </w:r>
      <w:r w:rsidR="00DD6718" w:rsidRPr="001D0854">
        <w:rPr>
          <w:rFonts w:ascii="Times New Roman" w:hAnsi="Times New Roman" w:cs="Times New Roman"/>
        </w:rPr>
        <w:t>. Jarrett, Michael et al. 2018_ORM_“Zooming With”</w:t>
      </w:r>
      <w:r w:rsidR="00746D8F">
        <w:rPr>
          <w:rFonts w:ascii="Times New Roman" w:hAnsi="Times New Roman" w:cs="Times New Roman"/>
        </w:rPr>
        <w:t>:</w:t>
      </w:r>
      <w:r w:rsidR="00746D8F" w:rsidRPr="00746D8F">
        <w:t xml:space="preserve"> </w:t>
      </w:r>
      <w:r w:rsidR="00746D8F" w:rsidRPr="00746D8F">
        <w:rPr>
          <w:rFonts w:ascii="Times New Roman" w:hAnsi="Times New Roman" w:cs="Times New Roman"/>
        </w:rPr>
        <w:t>A Participatory Approach to the Use of Video Ethnography in Organizational Studies</w:t>
      </w:r>
    </w:p>
    <w:p w14:paraId="13F19A59" w14:textId="4567480C" w:rsidR="00DA6F58" w:rsidRPr="001D0854" w:rsidRDefault="00094A0D" w:rsidP="001D0854">
      <w:pPr>
        <w:spacing w:afterLines="50" w:after="156"/>
        <w:rPr>
          <w:rFonts w:ascii="Times New Roman" w:hAnsi="Times New Roman" w:cs="Times New Roman"/>
        </w:rPr>
      </w:pPr>
      <w:r>
        <w:rPr>
          <w:rFonts w:ascii="Times New Roman" w:hAnsi="Times New Roman" w:cs="Times New Roman"/>
        </w:rPr>
        <w:t>9</w:t>
      </w:r>
      <w:r w:rsidR="00DA6F58" w:rsidRPr="001D0854">
        <w:rPr>
          <w:rFonts w:ascii="Times New Roman" w:hAnsi="Times New Roman" w:cs="Times New Roman"/>
        </w:rPr>
        <w:t>. Slutskaya Natasha et al. 2018_ORM_ Better Together</w:t>
      </w:r>
      <w:r w:rsidR="00746D8F">
        <w:rPr>
          <w:rFonts w:ascii="Times New Roman" w:hAnsi="Times New Roman" w:cs="Times New Roman"/>
        </w:rPr>
        <w:t>:</w:t>
      </w:r>
      <w:r w:rsidR="00746D8F" w:rsidRPr="00746D8F">
        <w:t xml:space="preserve"> </w:t>
      </w:r>
      <w:r w:rsidR="00746D8F" w:rsidRPr="00746D8F">
        <w:rPr>
          <w:rFonts w:ascii="Times New Roman" w:hAnsi="Times New Roman" w:cs="Times New Roman"/>
        </w:rPr>
        <w:t>examining the role of collaborative documentary in organizational research</w:t>
      </w:r>
    </w:p>
    <w:p w14:paraId="46098C6C" w14:textId="7C67BF22" w:rsidR="00DA6F58" w:rsidRPr="001D0854" w:rsidRDefault="00094A0D" w:rsidP="001D0854">
      <w:pPr>
        <w:spacing w:afterLines="50" w:after="156"/>
        <w:rPr>
          <w:rFonts w:ascii="Times New Roman" w:hAnsi="Times New Roman" w:cs="Times New Roman"/>
        </w:rPr>
      </w:pPr>
      <w:r>
        <w:rPr>
          <w:rFonts w:ascii="Times New Roman" w:hAnsi="Times New Roman" w:cs="Times New Roman"/>
        </w:rPr>
        <w:t>10</w:t>
      </w:r>
      <w:r w:rsidR="00DA6F58" w:rsidRPr="001D0854">
        <w:rPr>
          <w:rFonts w:ascii="Times New Roman" w:hAnsi="Times New Roman" w:cs="Times New Roman"/>
        </w:rPr>
        <w:t xml:space="preserve">. Jonsen, Karsten </w:t>
      </w:r>
      <w:bookmarkStart w:id="8" w:name="OLE_LINK25"/>
      <w:bookmarkStart w:id="9" w:name="OLE_LINK26"/>
      <w:r w:rsidR="00DA6F58" w:rsidRPr="001D0854">
        <w:rPr>
          <w:rFonts w:ascii="Times New Roman" w:hAnsi="Times New Roman" w:cs="Times New Roman"/>
        </w:rPr>
        <w:t>et al. 2018_</w:t>
      </w:r>
      <w:r w:rsidR="00D36101" w:rsidRPr="001D0854">
        <w:rPr>
          <w:rFonts w:ascii="Times New Roman" w:hAnsi="Times New Roman" w:cs="Times New Roman"/>
        </w:rPr>
        <w:t xml:space="preserve">ORM_ </w:t>
      </w:r>
      <w:bookmarkEnd w:id="8"/>
      <w:bookmarkEnd w:id="9"/>
      <w:r w:rsidR="00DA6F58" w:rsidRPr="001D0854">
        <w:rPr>
          <w:rFonts w:ascii="Times New Roman" w:hAnsi="Times New Roman" w:cs="Times New Roman"/>
        </w:rPr>
        <w:t>Convincing Qualitative Research: What Constitutes Persuasive Writing?</w:t>
      </w:r>
    </w:p>
    <w:p w14:paraId="138A1AC6" w14:textId="38034229" w:rsidR="002F778A" w:rsidRPr="001D0854" w:rsidRDefault="00094A0D" w:rsidP="001D0854">
      <w:pPr>
        <w:spacing w:afterLines="50" w:after="156"/>
        <w:rPr>
          <w:rFonts w:ascii="Times New Roman" w:hAnsi="Times New Roman" w:cs="Times New Roman"/>
        </w:rPr>
      </w:pPr>
      <w:r>
        <w:rPr>
          <w:rFonts w:ascii="Times New Roman" w:hAnsi="Times New Roman" w:cs="Times New Roman"/>
        </w:rPr>
        <w:t>11</w:t>
      </w:r>
      <w:r w:rsidR="00D36101" w:rsidRPr="001D0854">
        <w:rPr>
          <w:rFonts w:ascii="Times New Roman" w:hAnsi="Times New Roman" w:cs="Times New Roman"/>
        </w:rPr>
        <w:t xml:space="preserve">. Meuer, Johannes </w:t>
      </w:r>
      <w:bookmarkStart w:id="10" w:name="OLE_LINK27"/>
      <w:bookmarkStart w:id="11" w:name="OLE_LINK28"/>
      <w:r w:rsidR="00D36101" w:rsidRPr="001D0854">
        <w:rPr>
          <w:rFonts w:ascii="Times New Roman" w:hAnsi="Times New Roman" w:cs="Times New Roman"/>
        </w:rPr>
        <w:t xml:space="preserve">et al. 2017_ORM_ </w:t>
      </w:r>
      <w:bookmarkEnd w:id="10"/>
      <w:bookmarkEnd w:id="11"/>
      <w:r w:rsidR="00D36101" w:rsidRPr="001D0854">
        <w:rPr>
          <w:rFonts w:ascii="Times New Roman" w:hAnsi="Times New Roman" w:cs="Times New Roman"/>
        </w:rPr>
        <w:t>Integrating QCA and HLM for Multilevel Research on Organizational Configurations</w:t>
      </w:r>
    </w:p>
    <w:p w14:paraId="131A7210" w14:textId="0526D0B5" w:rsidR="00D36101" w:rsidRDefault="00094A0D" w:rsidP="001D0854">
      <w:pPr>
        <w:spacing w:afterLines="50" w:after="156"/>
        <w:rPr>
          <w:rFonts w:ascii="Times New Roman" w:hAnsi="Times New Roman" w:cs="Times New Roman"/>
        </w:rPr>
      </w:pPr>
      <w:r>
        <w:rPr>
          <w:rFonts w:ascii="Times New Roman" w:hAnsi="Times New Roman" w:cs="Times New Roman"/>
        </w:rPr>
        <w:t>12</w:t>
      </w:r>
      <w:r w:rsidR="00D36101" w:rsidRPr="001D0854">
        <w:rPr>
          <w:rFonts w:ascii="Times New Roman" w:hAnsi="Times New Roman" w:cs="Times New Roman"/>
        </w:rPr>
        <w:t>. Berthod, Olivier et al. 2017_ORM_ Network Ethnography: A Mixed-Method Approach for the Study of Practices in Interorganizational Settings</w:t>
      </w:r>
    </w:p>
    <w:p w14:paraId="74A45B2A" w14:textId="17F0C53E" w:rsidR="00D36101" w:rsidRPr="001D0854" w:rsidRDefault="00094A0D" w:rsidP="001D0854">
      <w:pPr>
        <w:spacing w:afterLines="50" w:after="156"/>
        <w:rPr>
          <w:rFonts w:ascii="Times New Roman" w:hAnsi="Times New Roman" w:cs="Times New Roman"/>
        </w:rPr>
      </w:pPr>
      <w:r>
        <w:rPr>
          <w:rFonts w:ascii="Times New Roman" w:hAnsi="Times New Roman" w:cs="Times New Roman"/>
        </w:rPr>
        <w:t>13</w:t>
      </w:r>
      <w:r w:rsidR="00D36101" w:rsidRPr="001D0854">
        <w:rPr>
          <w:rFonts w:ascii="Times New Roman" w:hAnsi="Times New Roman" w:cs="Times New Roman"/>
        </w:rPr>
        <w:t>.</w:t>
      </w:r>
      <w:r w:rsidR="00087905" w:rsidRPr="001D0854">
        <w:rPr>
          <w:rFonts w:ascii="Times New Roman" w:hAnsi="Times New Roman" w:cs="Times New Roman"/>
        </w:rPr>
        <w:t xml:space="preserve"> Hansen, Hans </w:t>
      </w:r>
      <w:bookmarkStart w:id="12" w:name="OLE_LINK29"/>
      <w:bookmarkStart w:id="13" w:name="OLE_LINK30"/>
      <w:r w:rsidR="00087905" w:rsidRPr="001D0854">
        <w:rPr>
          <w:rFonts w:ascii="Times New Roman" w:hAnsi="Times New Roman" w:cs="Times New Roman"/>
        </w:rPr>
        <w:t>et al. 2016_ORM_</w:t>
      </w:r>
      <w:bookmarkEnd w:id="12"/>
      <w:bookmarkEnd w:id="13"/>
      <w:r w:rsidR="00087905" w:rsidRPr="001D0854">
        <w:rPr>
          <w:rFonts w:ascii="Times New Roman" w:hAnsi="Times New Roman" w:cs="Times New Roman"/>
        </w:rPr>
        <w:t xml:space="preserve"> </w:t>
      </w:r>
      <w:r w:rsidR="00D36101" w:rsidRPr="001D0854">
        <w:rPr>
          <w:rFonts w:ascii="Times New Roman" w:hAnsi="Times New Roman" w:cs="Times New Roman"/>
        </w:rPr>
        <w:t>This Is Going to Hurt: Compassionate Research Methods</w:t>
      </w:r>
    </w:p>
    <w:p w14:paraId="200589D7" w14:textId="3D550710" w:rsidR="00087905" w:rsidRPr="001D0854" w:rsidRDefault="00094A0D" w:rsidP="001D0854">
      <w:pPr>
        <w:spacing w:afterLines="50" w:after="156"/>
        <w:rPr>
          <w:rFonts w:ascii="Times New Roman" w:hAnsi="Times New Roman" w:cs="Times New Roman"/>
        </w:rPr>
      </w:pPr>
      <w:r>
        <w:rPr>
          <w:rFonts w:ascii="Times New Roman" w:hAnsi="Times New Roman" w:cs="Times New Roman"/>
        </w:rPr>
        <w:t>14</w:t>
      </w:r>
      <w:r w:rsidR="00087905" w:rsidRPr="001D0854">
        <w:rPr>
          <w:rFonts w:ascii="Times New Roman" w:hAnsi="Times New Roman" w:cs="Times New Roman"/>
        </w:rPr>
        <w:t>. Peticca-Harris</w:t>
      </w:r>
      <w:r w:rsidR="00E966C0" w:rsidRPr="001D0854">
        <w:rPr>
          <w:rFonts w:ascii="Times New Roman" w:hAnsi="Times New Roman" w:cs="Times New Roman"/>
        </w:rPr>
        <w:t xml:space="preserve"> </w:t>
      </w:r>
      <w:r w:rsidR="00087905" w:rsidRPr="001D0854">
        <w:rPr>
          <w:rFonts w:ascii="Times New Roman" w:hAnsi="Times New Roman" w:cs="Times New Roman"/>
        </w:rPr>
        <w:t>et al. 2016_ORM_A Dynamic Process Model for Finding Informants and Gaining Access in Qualitative Research</w:t>
      </w:r>
    </w:p>
    <w:p w14:paraId="7956DF4D" w14:textId="7C66D7E3" w:rsidR="00E966C0" w:rsidRPr="001D0854" w:rsidRDefault="00094A0D" w:rsidP="001D0854">
      <w:pPr>
        <w:spacing w:afterLines="50" w:after="156"/>
        <w:rPr>
          <w:rFonts w:ascii="Times New Roman" w:hAnsi="Times New Roman" w:cs="Times New Roman"/>
        </w:rPr>
      </w:pPr>
      <w:r>
        <w:rPr>
          <w:rFonts w:ascii="Times New Roman" w:hAnsi="Times New Roman" w:cs="Times New Roman"/>
        </w:rPr>
        <w:t>15</w:t>
      </w:r>
      <w:r w:rsidR="00E966C0" w:rsidRPr="001D0854">
        <w:rPr>
          <w:rFonts w:ascii="Times New Roman" w:hAnsi="Times New Roman" w:cs="Times New Roman"/>
        </w:rPr>
        <w:t xml:space="preserve">. Mathias, Blake D et al. </w:t>
      </w:r>
      <w:bookmarkStart w:id="14" w:name="OLE_LINK31"/>
      <w:bookmarkStart w:id="15" w:name="OLE_LINK32"/>
      <w:r w:rsidR="00E966C0" w:rsidRPr="001D0854">
        <w:rPr>
          <w:rFonts w:ascii="Times New Roman" w:hAnsi="Times New Roman" w:cs="Times New Roman"/>
        </w:rPr>
        <w:t>2016_ORM_</w:t>
      </w:r>
      <w:bookmarkEnd w:id="14"/>
      <w:bookmarkEnd w:id="15"/>
      <w:r w:rsidR="00E966C0" w:rsidRPr="001D0854">
        <w:rPr>
          <w:rFonts w:ascii="Times New Roman" w:hAnsi="Times New Roman" w:cs="Times New Roman"/>
        </w:rPr>
        <w:t xml:space="preserve"> Autobiographies in Organizational Research: Using Leaders' Life Stories in a Triangulated Research Design</w:t>
      </w:r>
    </w:p>
    <w:p w14:paraId="3D8FA9FD" w14:textId="1E202EF7" w:rsidR="00E966C0" w:rsidRPr="001D0854" w:rsidRDefault="00094A0D" w:rsidP="001D0854">
      <w:pPr>
        <w:spacing w:afterLines="50" w:after="156"/>
        <w:rPr>
          <w:rFonts w:ascii="Times New Roman" w:hAnsi="Times New Roman" w:cs="Times New Roman"/>
        </w:rPr>
      </w:pPr>
      <w:r>
        <w:rPr>
          <w:rFonts w:ascii="Times New Roman" w:hAnsi="Times New Roman" w:cs="Times New Roman"/>
        </w:rPr>
        <w:t>16</w:t>
      </w:r>
      <w:r w:rsidR="00E966C0" w:rsidRPr="001D0854">
        <w:rPr>
          <w:rFonts w:ascii="Times New Roman" w:hAnsi="Times New Roman" w:cs="Times New Roman"/>
        </w:rPr>
        <w:t>. Walsh, Isabelle et al. 2015_ORM_What Grounded Theory Is...A Critically Reflective Conversation Among Scholars</w:t>
      </w:r>
    </w:p>
    <w:p w14:paraId="30FBB544" w14:textId="529E27CE" w:rsidR="00E966C0" w:rsidRDefault="00094A0D" w:rsidP="001D0854">
      <w:pPr>
        <w:spacing w:afterLines="50" w:after="156"/>
        <w:rPr>
          <w:rFonts w:ascii="Times New Roman" w:hAnsi="Times New Roman" w:cs="Times New Roman"/>
        </w:rPr>
      </w:pPr>
      <w:r>
        <w:rPr>
          <w:rFonts w:ascii="Times New Roman" w:hAnsi="Times New Roman" w:cs="Times New Roman"/>
        </w:rPr>
        <w:t>17</w:t>
      </w:r>
      <w:r w:rsidR="00E966C0" w:rsidRPr="001D0854">
        <w:rPr>
          <w:rFonts w:ascii="Times New Roman" w:hAnsi="Times New Roman" w:cs="Times New Roman"/>
        </w:rPr>
        <w:t>. Corley, Kevin G.</w:t>
      </w:r>
      <w:bookmarkStart w:id="16" w:name="OLE_LINK33"/>
      <w:bookmarkStart w:id="17" w:name="OLE_LINK34"/>
      <w:r w:rsidR="00E966C0" w:rsidRPr="001D0854">
        <w:rPr>
          <w:rFonts w:ascii="Times New Roman" w:hAnsi="Times New Roman" w:cs="Times New Roman"/>
        </w:rPr>
        <w:t xml:space="preserve">2015_ORM_ </w:t>
      </w:r>
      <w:bookmarkEnd w:id="16"/>
      <w:bookmarkEnd w:id="17"/>
      <w:r w:rsidR="00E966C0" w:rsidRPr="001D0854">
        <w:rPr>
          <w:rFonts w:ascii="Times New Roman" w:hAnsi="Times New Roman" w:cs="Times New Roman"/>
        </w:rPr>
        <w:t>A Commentary on "What Grounded Theory Is...": Engaging a Phenomenon from the Perspective of Those Living it</w:t>
      </w:r>
    </w:p>
    <w:p w14:paraId="1869E780" w14:textId="684CA1F8" w:rsidR="0084437F" w:rsidRDefault="0084437F" w:rsidP="001D0854">
      <w:pPr>
        <w:spacing w:afterLines="50" w:after="156"/>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T</w:t>
      </w:r>
      <w:r>
        <w:rPr>
          <w:rFonts w:ascii="Times New Roman" w:hAnsi="Times New Roman" w:cs="Times New Roman" w:hint="eastAsia"/>
        </w:rPr>
        <w:t>哲学基础决定适合</w:t>
      </w:r>
      <w:r>
        <w:rPr>
          <w:rFonts w:ascii="Times New Roman" w:hAnsi="Times New Roman" w:cs="Times New Roman" w:hint="eastAsia"/>
        </w:rPr>
        <w:t>inductive</w:t>
      </w:r>
    </w:p>
    <w:p w14:paraId="5EEE9576" w14:textId="311FA5BC" w:rsidR="0084437F" w:rsidRDefault="0084437F" w:rsidP="001D0854">
      <w:pPr>
        <w:spacing w:afterLines="50" w:after="156"/>
        <w:rPr>
          <w:rFonts w:ascii="Times New Roman" w:hAnsi="Times New Roman" w:cs="Times New Roman"/>
        </w:rPr>
      </w:pPr>
      <w:r>
        <w:rPr>
          <w:rFonts w:ascii="Times New Roman" w:hAnsi="Times New Roman" w:cs="Times New Roman"/>
        </w:rPr>
        <w:t>GT</w:t>
      </w:r>
      <w:r>
        <w:rPr>
          <w:rFonts w:ascii="Times New Roman" w:hAnsi="Times New Roman" w:cs="Times New Roman" w:hint="eastAsia"/>
        </w:rPr>
        <w:t>可以利用定性和定量数据</w:t>
      </w:r>
    </w:p>
    <w:p w14:paraId="2625E05C" w14:textId="0BCD8B78" w:rsidR="0084437F" w:rsidRDefault="0084437F" w:rsidP="001D0854">
      <w:pPr>
        <w:spacing w:afterLines="50" w:after="156"/>
        <w:rPr>
          <w:rFonts w:ascii="Times New Roman" w:hAnsi="Times New Roman" w:cs="Times New Roman" w:hint="eastAsia"/>
        </w:rPr>
      </w:pPr>
      <w:r>
        <w:rPr>
          <w:rFonts w:ascii="Times New Roman" w:hAnsi="Times New Roman" w:cs="Times New Roman"/>
        </w:rPr>
        <w:t>GT</w:t>
      </w:r>
      <w:r>
        <w:rPr>
          <w:rFonts w:ascii="Times New Roman" w:hAnsi="Times New Roman" w:cs="Times New Roman" w:hint="eastAsia"/>
        </w:rPr>
        <w:t>的运用不应该严格遵从固定的顺序</w:t>
      </w:r>
    </w:p>
    <w:p w14:paraId="5999FF1E" w14:textId="3A2B6F30" w:rsidR="0084437F" w:rsidRPr="0084437F" w:rsidRDefault="0084437F" w:rsidP="0084437F">
      <w:pPr>
        <w:spacing w:afterLines="50" w:after="156"/>
        <w:rPr>
          <w:rFonts w:ascii="Times New Roman" w:hAnsi="Times New Roman" w:cs="Times New Roman"/>
        </w:rPr>
      </w:pPr>
      <w:r w:rsidRPr="0084437F">
        <w:rPr>
          <w:rFonts w:ascii="Times New Roman" w:hAnsi="Times New Roman" w:cs="Times New Roman"/>
        </w:rPr>
        <w:t xml:space="preserve">What troubles me more, however, is any suggestion that GT is appropriate across all philosophical </w:t>
      </w:r>
      <w:r w:rsidRPr="0084437F">
        <w:rPr>
          <w:rFonts w:ascii="Times New Roman" w:hAnsi="Times New Roman" w:cs="Times New Roman"/>
        </w:rPr>
        <w:lastRenderedPageBreak/>
        <w:t xml:space="preserve">foundations. </w:t>
      </w:r>
      <w:r w:rsidRPr="0084437F">
        <w:rPr>
          <w:rFonts w:ascii="Times New Roman" w:hAnsi="Times New Roman" w:cs="Times New Roman"/>
          <w:highlight w:val="yellow"/>
        </w:rPr>
        <w:t>The heart and soul of GT methodologies is engaging a phenomenon from the</w:t>
      </w:r>
      <w:r w:rsidRPr="0084437F">
        <w:rPr>
          <w:rFonts w:ascii="Times New Roman" w:hAnsi="Times New Roman" w:cs="Times New Roman" w:hint="eastAsia"/>
          <w:highlight w:val="yellow"/>
        </w:rPr>
        <w:t xml:space="preserve"> </w:t>
      </w:r>
      <w:r w:rsidRPr="0084437F">
        <w:rPr>
          <w:rFonts w:ascii="Times New Roman" w:hAnsi="Times New Roman" w:cs="Times New Roman"/>
          <w:highlight w:val="yellow"/>
        </w:rPr>
        <w:t>perspective of those living it—a belief that rests solely outside the functional/positivist paradigm</w:t>
      </w:r>
      <w:r w:rsidRPr="0084437F">
        <w:rPr>
          <w:rFonts w:ascii="Times New Roman" w:hAnsi="Times New Roman" w:cs="Times New Roman" w:hint="eastAsia"/>
          <w:highlight w:val="yellow"/>
        </w:rPr>
        <w:t xml:space="preserve"> </w:t>
      </w:r>
      <w:r w:rsidRPr="0084437F">
        <w:rPr>
          <w:rFonts w:ascii="Times New Roman" w:hAnsi="Times New Roman" w:cs="Times New Roman"/>
          <w:highlight w:val="yellow"/>
        </w:rPr>
        <w:t>that still largely drives the organizational sciences.</w:t>
      </w:r>
      <w:r w:rsidRPr="0084437F">
        <w:rPr>
          <w:rFonts w:ascii="Times New Roman" w:hAnsi="Times New Roman" w:cs="Times New Roman"/>
        </w:rPr>
        <w:t xml:space="preserve"> This engagement with those living the phenomenon and attempting to understand it from their perspective is why GT is such a powerful</w:t>
      </w:r>
    </w:p>
    <w:p w14:paraId="00AC5797" w14:textId="7EDC3AD2" w:rsidR="0084437F" w:rsidRDefault="0084437F" w:rsidP="0084437F">
      <w:pPr>
        <w:spacing w:afterLines="50" w:after="156"/>
        <w:rPr>
          <w:rFonts w:ascii="Times New Roman" w:hAnsi="Times New Roman" w:cs="Times New Roman"/>
        </w:rPr>
      </w:pPr>
      <w:r w:rsidRPr="0084437F">
        <w:rPr>
          <w:rFonts w:ascii="Times New Roman" w:hAnsi="Times New Roman" w:cs="Times New Roman"/>
        </w:rPr>
        <w:t>approach for gaining new theoretical insights and pulling back the curtain on the complexities</w:t>
      </w:r>
      <w:r>
        <w:rPr>
          <w:rFonts w:ascii="Times New Roman" w:hAnsi="Times New Roman" w:cs="Times New Roman" w:hint="eastAsia"/>
        </w:rPr>
        <w:t xml:space="preserve"> </w:t>
      </w:r>
      <w:r w:rsidRPr="0084437F">
        <w:rPr>
          <w:rFonts w:ascii="Times New Roman" w:hAnsi="Times New Roman" w:cs="Times New Roman"/>
        </w:rPr>
        <w:t>of modern life. As a researcher discovers emerging patterns in the data (as Prof. Glaser explains</w:t>
      </w:r>
      <w:r>
        <w:rPr>
          <w:rFonts w:ascii="Times New Roman" w:hAnsi="Times New Roman" w:cs="Times New Roman" w:hint="eastAsia"/>
        </w:rPr>
        <w:t xml:space="preserve"> </w:t>
      </w:r>
      <w:r w:rsidRPr="0084437F">
        <w:rPr>
          <w:rFonts w:ascii="Times New Roman" w:hAnsi="Times New Roman" w:cs="Times New Roman"/>
        </w:rPr>
        <w:t>it; see also Strauss &amp; Corbin, 1990) and then seeks out those living the patterns to gather further</w:t>
      </w:r>
      <w:r>
        <w:rPr>
          <w:rFonts w:ascii="Times New Roman" w:hAnsi="Times New Roman" w:cs="Times New Roman" w:hint="eastAsia"/>
        </w:rPr>
        <w:t xml:space="preserve"> </w:t>
      </w:r>
      <w:r w:rsidRPr="0084437F">
        <w:rPr>
          <w:rFonts w:ascii="Times New Roman" w:hAnsi="Times New Roman" w:cs="Times New Roman"/>
        </w:rPr>
        <w:t>Corley 601insights (via constant comparison and theoretical sampling), ultimately working toward the development of theoretical explanations for the existence and functioning of those patterns (as Fernandez highlights), what emerges is more than simply a description of ‘‘what’’ is happening—we get</w:t>
      </w:r>
      <w:r>
        <w:rPr>
          <w:rFonts w:ascii="Times New Roman" w:hAnsi="Times New Roman" w:cs="Times New Roman" w:hint="eastAsia"/>
        </w:rPr>
        <w:t xml:space="preserve"> </w:t>
      </w:r>
      <w:r w:rsidRPr="0084437F">
        <w:rPr>
          <w:rFonts w:ascii="Times New Roman" w:hAnsi="Times New Roman" w:cs="Times New Roman"/>
        </w:rPr>
        <w:t>deep insight into ‘‘why’’ it is happening, and ‘‘how’’ it is happening, and ‘‘how and why’’ it is</w:t>
      </w:r>
      <w:r>
        <w:rPr>
          <w:rFonts w:ascii="Times New Roman" w:hAnsi="Times New Roman" w:cs="Times New Roman" w:hint="eastAsia"/>
        </w:rPr>
        <w:t xml:space="preserve"> </w:t>
      </w:r>
      <w:r w:rsidRPr="0084437F">
        <w:rPr>
          <w:rFonts w:ascii="Times New Roman" w:hAnsi="Times New Roman" w:cs="Times New Roman"/>
        </w:rPr>
        <w:t>intimately connected with the contexts in which the researcher observes it.</w:t>
      </w:r>
    </w:p>
    <w:p w14:paraId="61C98BFD" w14:textId="33AB6DC0" w:rsidR="0084437F" w:rsidRDefault="0084437F" w:rsidP="0084437F">
      <w:pPr>
        <w:spacing w:afterLines="50" w:after="156"/>
        <w:rPr>
          <w:rFonts w:ascii="Times New Roman" w:hAnsi="Times New Roman" w:cs="Times New Roman"/>
        </w:rPr>
      </w:pPr>
      <w:r w:rsidRPr="0084437F">
        <w:rPr>
          <w:rFonts w:ascii="Times New Roman" w:hAnsi="Times New Roman" w:cs="Times New Roman"/>
        </w:rPr>
        <w:t>Ultimately, I see a lot of value in the ideas shared by Walsh and her colleagues, most especially</w:t>
      </w:r>
      <w:r>
        <w:rPr>
          <w:rFonts w:ascii="Times New Roman" w:hAnsi="Times New Roman" w:cs="Times New Roman" w:hint="eastAsia"/>
        </w:rPr>
        <w:t xml:space="preserve"> </w:t>
      </w:r>
      <w:r w:rsidRPr="0084437F">
        <w:rPr>
          <w:rFonts w:ascii="Times New Roman" w:hAnsi="Times New Roman" w:cs="Times New Roman"/>
        </w:rPr>
        <w:t xml:space="preserve">their call for users of the GT methodology to </w:t>
      </w:r>
      <w:r w:rsidRPr="0084437F">
        <w:rPr>
          <w:rFonts w:ascii="Times New Roman" w:hAnsi="Times New Roman" w:cs="Times New Roman"/>
          <w:highlight w:val="yellow"/>
        </w:rPr>
        <w:t>include quantitative data in their efforts</w:t>
      </w:r>
    </w:p>
    <w:p w14:paraId="4FD6757D" w14:textId="77777777" w:rsidR="0084437F" w:rsidRPr="001D0854" w:rsidRDefault="0084437F" w:rsidP="0084437F">
      <w:pPr>
        <w:spacing w:afterLines="50" w:after="156"/>
        <w:rPr>
          <w:rFonts w:ascii="Times New Roman" w:hAnsi="Times New Roman" w:cs="Times New Roman" w:hint="eastAsia"/>
        </w:rPr>
      </w:pPr>
    </w:p>
    <w:p w14:paraId="28091DFA" w14:textId="0DF811DC" w:rsidR="00E966C0" w:rsidRPr="001D0854" w:rsidRDefault="00094A0D" w:rsidP="001D0854">
      <w:pPr>
        <w:spacing w:afterLines="50" w:after="156"/>
        <w:rPr>
          <w:rFonts w:ascii="Times New Roman" w:hAnsi="Times New Roman" w:cs="Times New Roman"/>
        </w:rPr>
      </w:pPr>
      <w:r>
        <w:rPr>
          <w:rFonts w:ascii="Times New Roman" w:hAnsi="Times New Roman" w:cs="Times New Roman"/>
        </w:rPr>
        <w:t>18</w:t>
      </w:r>
      <w:r w:rsidR="00E966C0" w:rsidRPr="001D0854">
        <w:rPr>
          <w:rFonts w:ascii="Times New Roman" w:hAnsi="Times New Roman" w:cs="Times New Roman"/>
        </w:rPr>
        <w:t>. Dougherty, Deborah. 2015_ORM_Reflecting on the Reflective Conversation</w:t>
      </w:r>
    </w:p>
    <w:p w14:paraId="3BA47962" w14:textId="651C558E" w:rsidR="00E966C0" w:rsidRPr="001D0854" w:rsidRDefault="00094A0D" w:rsidP="001D0854">
      <w:pPr>
        <w:spacing w:afterLines="50" w:after="156"/>
        <w:rPr>
          <w:rFonts w:ascii="Times New Roman" w:hAnsi="Times New Roman" w:cs="Times New Roman"/>
        </w:rPr>
      </w:pPr>
      <w:bookmarkStart w:id="18" w:name="OLE_LINK35"/>
      <w:bookmarkStart w:id="19" w:name="OLE_LINK36"/>
      <w:r>
        <w:rPr>
          <w:rFonts w:ascii="Times New Roman" w:hAnsi="Times New Roman" w:cs="Times New Roman"/>
        </w:rPr>
        <w:t>19</w:t>
      </w:r>
      <w:r w:rsidR="00E966C0" w:rsidRPr="001D0854">
        <w:rPr>
          <w:rFonts w:ascii="Times New Roman" w:hAnsi="Times New Roman" w:cs="Times New Roman"/>
        </w:rPr>
        <w:t xml:space="preserve">. </w:t>
      </w:r>
      <w:bookmarkEnd w:id="18"/>
      <w:bookmarkEnd w:id="19"/>
      <w:r w:rsidR="00E966C0" w:rsidRPr="001D0854">
        <w:rPr>
          <w:rFonts w:ascii="Times New Roman" w:hAnsi="Times New Roman" w:cs="Times New Roman"/>
        </w:rPr>
        <w:t>Locke, Karen. 2015_ORM_Pragmatic Reflections on a Conversation About Grounded Theory in Management and Organization Studies</w:t>
      </w:r>
    </w:p>
    <w:p w14:paraId="7A3A4CC5" w14:textId="2771BBAC" w:rsidR="00E966C0" w:rsidRPr="001D0854" w:rsidRDefault="00094A0D" w:rsidP="001D0854">
      <w:pPr>
        <w:spacing w:afterLines="50" w:after="156"/>
        <w:rPr>
          <w:rFonts w:ascii="Times New Roman" w:hAnsi="Times New Roman" w:cs="Times New Roman"/>
        </w:rPr>
      </w:pPr>
      <w:r>
        <w:rPr>
          <w:rFonts w:ascii="Times New Roman" w:hAnsi="Times New Roman" w:cs="Times New Roman"/>
        </w:rPr>
        <w:t>20</w:t>
      </w:r>
      <w:r w:rsidR="007F0F65" w:rsidRPr="001D0854">
        <w:rPr>
          <w:rFonts w:ascii="Times New Roman" w:hAnsi="Times New Roman" w:cs="Times New Roman"/>
        </w:rPr>
        <w:t xml:space="preserve">. </w:t>
      </w:r>
      <w:r w:rsidR="00E966C0" w:rsidRPr="001D0854">
        <w:rPr>
          <w:rFonts w:ascii="Times New Roman" w:hAnsi="Times New Roman" w:cs="Times New Roman"/>
        </w:rPr>
        <w:t>Walsh, Isabelle et al. 2015</w:t>
      </w:r>
      <w:bookmarkStart w:id="20" w:name="OLE_LINK37"/>
      <w:bookmarkStart w:id="21" w:name="OLE_LINK38"/>
      <w:r w:rsidR="00E966C0" w:rsidRPr="001D0854">
        <w:rPr>
          <w:rFonts w:ascii="Times New Roman" w:hAnsi="Times New Roman" w:cs="Times New Roman"/>
        </w:rPr>
        <w:t>_ORM_</w:t>
      </w:r>
      <w:bookmarkEnd w:id="20"/>
      <w:bookmarkEnd w:id="21"/>
      <w:r w:rsidR="00E966C0" w:rsidRPr="001D0854">
        <w:rPr>
          <w:rFonts w:ascii="Times New Roman" w:hAnsi="Times New Roman" w:cs="Times New Roman"/>
        </w:rPr>
        <w:t>Rejoinder: Moving the Management Field Forward</w:t>
      </w:r>
    </w:p>
    <w:p w14:paraId="720F52F1" w14:textId="2B45D1A4" w:rsidR="007F0F65" w:rsidRPr="001D0854" w:rsidRDefault="00094A0D" w:rsidP="001D0854">
      <w:pPr>
        <w:spacing w:afterLines="50" w:after="156"/>
        <w:rPr>
          <w:rFonts w:ascii="Times New Roman" w:hAnsi="Times New Roman" w:cs="Times New Roman"/>
        </w:rPr>
      </w:pPr>
      <w:r>
        <w:rPr>
          <w:rFonts w:ascii="Times New Roman" w:hAnsi="Times New Roman" w:cs="Times New Roman"/>
        </w:rPr>
        <w:t>21</w:t>
      </w:r>
      <w:r w:rsidR="007F0F65" w:rsidRPr="001D0854">
        <w:rPr>
          <w:rFonts w:ascii="Times New Roman" w:hAnsi="Times New Roman" w:cs="Times New Roman"/>
        </w:rPr>
        <w:t xml:space="preserve">. Kalou, Zoi </w:t>
      </w:r>
      <w:bookmarkStart w:id="22" w:name="OLE_LINK39"/>
      <w:bookmarkStart w:id="23" w:name="OLE_LINK40"/>
      <w:r w:rsidR="007F0F65" w:rsidRPr="001D0854">
        <w:rPr>
          <w:rFonts w:ascii="Times New Roman" w:hAnsi="Times New Roman" w:cs="Times New Roman"/>
        </w:rPr>
        <w:t>et al. 2015_ORM_</w:t>
      </w:r>
      <w:bookmarkEnd w:id="22"/>
      <w:bookmarkEnd w:id="23"/>
      <w:r w:rsidR="007F0F65" w:rsidRPr="001D0854">
        <w:rPr>
          <w:rFonts w:ascii="Times New Roman" w:hAnsi="Times New Roman" w:cs="Times New Roman"/>
        </w:rPr>
        <w:t>Using Ethnography of Communication in Organizational Research</w:t>
      </w:r>
    </w:p>
    <w:p w14:paraId="0B66F4E2" w14:textId="16DF10E3" w:rsidR="007F0F65" w:rsidRPr="001D0854" w:rsidRDefault="00094A0D" w:rsidP="001D0854">
      <w:pPr>
        <w:spacing w:afterLines="50" w:after="156"/>
        <w:rPr>
          <w:rFonts w:ascii="Times New Roman" w:hAnsi="Times New Roman" w:cs="Times New Roman"/>
        </w:rPr>
      </w:pPr>
      <w:r>
        <w:rPr>
          <w:rFonts w:ascii="Times New Roman" w:hAnsi="Times New Roman" w:cs="Times New Roman"/>
        </w:rPr>
        <w:t>22</w:t>
      </w:r>
      <w:r w:rsidR="007F0F65" w:rsidRPr="001D0854">
        <w:rPr>
          <w:rFonts w:ascii="Times New Roman" w:hAnsi="Times New Roman" w:cs="Times New Roman"/>
        </w:rPr>
        <w:t xml:space="preserve">. Islam, Gazi et al. </w:t>
      </w:r>
      <w:bookmarkStart w:id="24" w:name="OLE_LINK41"/>
      <w:bookmarkStart w:id="25" w:name="OLE_LINK42"/>
      <w:r w:rsidR="007F0F65" w:rsidRPr="001D0854">
        <w:rPr>
          <w:rFonts w:ascii="Times New Roman" w:hAnsi="Times New Roman" w:cs="Times New Roman"/>
        </w:rPr>
        <w:t>2015_ORM_</w:t>
      </w:r>
      <w:bookmarkEnd w:id="24"/>
      <w:bookmarkEnd w:id="25"/>
      <w:r w:rsidR="007F0F65" w:rsidRPr="001D0854">
        <w:rPr>
          <w:rFonts w:ascii="Times New Roman" w:hAnsi="Times New Roman" w:cs="Times New Roman"/>
        </w:rPr>
        <w:t>Practitioners as Theorists: Para-ethnography and the Collaborative Study of Contemporary Organizations</w:t>
      </w:r>
    </w:p>
    <w:p w14:paraId="5A936CC1" w14:textId="626DEDF1" w:rsidR="007F0F65" w:rsidRPr="001D0854" w:rsidRDefault="00094A0D" w:rsidP="001D0854">
      <w:pPr>
        <w:spacing w:afterLines="50" w:after="156"/>
        <w:rPr>
          <w:rFonts w:ascii="Times New Roman" w:hAnsi="Times New Roman" w:cs="Times New Roman"/>
        </w:rPr>
      </w:pPr>
      <w:r>
        <w:rPr>
          <w:rFonts w:ascii="Times New Roman" w:hAnsi="Times New Roman" w:cs="Times New Roman"/>
        </w:rPr>
        <w:t>23</w:t>
      </w:r>
      <w:r w:rsidR="007F0F65" w:rsidRPr="001D0854">
        <w:rPr>
          <w:rFonts w:ascii="Times New Roman" w:hAnsi="Times New Roman" w:cs="Times New Roman"/>
        </w:rPr>
        <w:t>. Hibbert, Paul</w:t>
      </w:r>
      <w:r w:rsidR="0034567B" w:rsidRPr="001D0854">
        <w:rPr>
          <w:rFonts w:ascii="Times New Roman" w:hAnsi="Times New Roman" w:cs="Times New Roman"/>
        </w:rPr>
        <w:t>.</w:t>
      </w:r>
      <w:bookmarkStart w:id="26" w:name="OLE_LINK43"/>
      <w:bookmarkStart w:id="27" w:name="OLE_LINK44"/>
      <w:r w:rsidR="0034567B" w:rsidRPr="001D0854">
        <w:rPr>
          <w:rFonts w:ascii="Times New Roman" w:hAnsi="Times New Roman" w:cs="Times New Roman"/>
        </w:rPr>
        <w:t>2014_ORM_</w:t>
      </w:r>
      <w:bookmarkEnd w:id="26"/>
      <w:bookmarkEnd w:id="27"/>
      <w:r w:rsidR="007F0F65" w:rsidRPr="001D0854">
        <w:rPr>
          <w:rFonts w:ascii="Times New Roman" w:hAnsi="Times New Roman" w:cs="Times New Roman"/>
        </w:rPr>
        <w:t>Relationally Reflexive Practice: A Generative Approach to Theory Development in Qualitative Research</w:t>
      </w:r>
    </w:p>
    <w:p w14:paraId="52609676" w14:textId="03BC2375" w:rsidR="0034567B" w:rsidRPr="001D0854" w:rsidRDefault="00094A0D" w:rsidP="001D0854">
      <w:pPr>
        <w:spacing w:afterLines="50" w:after="156"/>
        <w:rPr>
          <w:rFonts w:ascii="Times New Roman" w:hAnsi="Times New Roman" w:cs="Times New Roman"/>
        </w:rPr>
      </w:pPr>
      <w:r>
        <w:rPr>
          <w:rFonts w:ascii="Times New Roman" w:hAnsi="Times New Roman" w:cs="Times New Roman"/>
        </w:rPr>
        <w:t>24</w:t>
      </w:r>
      <w:r w:rsidR="0034567B" w:rsidRPr="001D0854">
        <w:rPr>
          <w:rFonts w:ascii="Times New Roman" w:hAnsi="Times New Roman" w:cs="Times New Roman"/>
        </w:rPr>
        <w:t>. Thorpe, Andrea Stevenson</w:t>
      </w:r>
      <w:bookmarkStart w:id="28" w:name="OLE_LINK45"/>
      <w:bookmarkStart w:id="29" w:name="OLE_LINK46"/>
      <w:r w:rsidR="0034567B" w:rsidRPr="001D0854">
        <w:rPr>
          <w:rFonts w:ascii="Times New Roman" w:hAnsi="Times New Roman" w:cs="Times New Roman"/>
        </w:rPr>
        <w:t>. 2014_ORM_</w:t>
      </w:r>
      <w:bookmarkEnd w:id="28"/>
      <w:bookmarkEnd w:id="29"/>
      <w:r w:rsidR="0034567B" w:rsidRPr="001D0854">
        <w:rPr>
          <w:rFonts w:ascii="Times New Roman" w:hAnsi="Times New Roman" w:cs="Times New Roman"/>
        </w:rPr>
        <w:t>Doing the Right Thing or Doing the Thing Right: Implications of Participant Withdrawal</w:t>
      </w:r>
    </w:p>
    <w:p w14:paraId="79EB602E" w14:textId="4603FA37" w:rsidR="0034567B" w:rsidRPr="001D0854" w:rsidRDefault="00094A0D" w:rsidP="001D0854">
      <w:pPr>
        <w:spacing w:afterLines="50" w:after="156"/>
        <w:rPr>
          <w:rFonts w:ascii="Times New Roman" w:hAnsi="Times New Roman" w:cs="Times New Roman"/>
        </w:rPr>
      </w:pPr>
      <w:r>
        <w:rPr>
          <w:rFonts w:ascii="Times New Roman" w:hAnsi="Times New Roman" w:cs="Times New Roman"/>
        </w:rPr>
        <w:t>25</w:t>
      </w:r>
      <w:r w:rsidR="0034567B" w:rsidRPr="001D0854">
        <w:rPr>
          <w:rFonts w:ascii="Times New Roman" w:hAnsi="Times New Roman" w:cs="Times New Roman"/>
        </w:rPr>
        <w:t>. Gill, Michael J</w:t>
      </w:r>
      <w:bookmarkStart w:id="30" w:name="OLE_LINK47"/>
      <w:bookmarkStart w:id="31" w:name="OLE_LINK48"/>
      <w:r w:rsidR="0034567B" w:rsidRPr="001D0854">
        <w:rPr>
          <w:rFonts w:ascii="Times New Roman" w:hAnsi="Times New Roman" w:cs="Times New Roman"/>
        </w:rPr>
        <w:t>. 2014_ORM_</w:t>
      </w:r>
      <w:bookmarkEnd w:id="30"/>
      <w:bookmarkEnd w:id="31"/>
      <w:r w:rsidR="0034567B" w:rsidRPr="001D0854">
        <w:rPr>
          <w:rFonts w:ascii="Times New Roman" w:hAnsi="Times New Roman" w:cs="Times New Roman"/>
        </w:rPr>
        <w:t>The Possibilities of Phenomenology for Organizational Research</w:t>
      </w:r>
    </w:p>
    <w:p w14:paraId="4830B5C1" w14:textId="26CBC40A" w:rsidR="0034567B" w:rsidRPr="001D0854" w:rsidRDefault="00094A0D" w:rsidP="001D0854">
      <w:pPr>
        <w:spacing w:afterLines="50" w:after="156"/>
        <w:rPr>
          <w:rFonts w:ascii="Times New Roman" w:hAnsi="Times New Roman" w:cs="Times New Roman"/>
        </w:rPr>
      </w:pPr>
      <w:r>
        <w:rPr>
          <w:rFonts w:ascii="Times New Roman" w:hAnsi="Times New Roman" w:cs="Times New Roman"/>
        </w:rPr>
        <w:t>26</w:t>
      </w:r>
      <w:r w:rsidR="0034567B" w:rsidRPr="001D0854">
        <w:rPr>
          <w:rFonts w:ascii="Times New Roman" w:hAnsi="Times New Roman" w:cs="Times New Roman"/>
        </w:rPr>
        <w:t xml:space="preserve">. Wadham, Helen. </w:t>
      </w:r>
      <w:bookmarkStart w:id="32" w:name="OLE_LINK49"/>
      <w:bookmarkStart w:id="33" w:name="OLE_LINK50"/>
      <w:r w:rsidR="0034567B" w:rsidRPr="001D0854">
        <w:rPr>
          <w:rFonts w:ascii="Times New Roman" w:hAnsi="Times New Roman" w:cs="Times New Roman"/>
        </w:rPr>
        <w:t>2014_ORM_</w:t>
      </w:r>
      <w:bookmarkEnd w:id="32"/>
      <w:bookmarkEnd w:id="33"/>
      <w:r w:rsidR="0034567B" w:rsidRPr="001D0854">
        <w:rPr>
          <w:rFonts w:ascii="Times New Roman" w:hAnsi="Times New Roman" w:cs="Times New Roman"/>
        </w:rPr>
        <w:t>Telling Organizational Tales: The Extended Case Method in Practice</w:t>
      </w:r>
    </w:p>
    <w:p w14:paraId="4CE4E6F3" w14:textId="695E097C" w:rsidR="002208BC" w:rsidRPr="001D0854" w:rsidRDefault="00094A0D" w:rsidP="001D0854">
      <w:pPr>
        <w:spacing w:afterLines="50" w:after="156"/>
        <w:rPr>
          <w:rFonts w:ascii="Times New Roman" w:hAnsi="Times New Roman" w:cs="Times New Roman"/>
        </w:rPr>
      </w:pPr>
      <w:r>
        <w:rPr>
          <w:rFonts w:ascii="Times New Roman" w:hAnsi="Times New Roman" w:cs="Times New Roman"/>
        </w:rPr>
        <w:t>27</w:t>
      </w:r>
      <w:r w:rsidR="002208BC" w:rsidRPr="001D0854">
        <w:rPr>
          <w:rFonts w:ascii="Times New Roman" w:hAnsi="Times New Roman" w:cs="Times New Roman"/>
        </w:rPr>
        <w:t xml:space="preserve">.Hoon, Christina. </w:t>
      </w:r>
      <w:bookmarkStart w:id="34" w:name="OLE_LINK51"/>
      <w:bookmarkStart w:id="35" w:name="OLE_LINK52"/>
      <w:r w:rsidR="002208BC" w:rsidRPr="001D0854">
        <w:rPr>
          <w:rFonts w:ascii="Times New Roman" w:hAnsi="Times New Roman" w:cs="Times New Roman"/>
        </w:rPr>
        <w:t>2013_ORM_</w:t>
      </w:r>
      <w:bookmarkEnd w:id="34"/>
      <w:bookmarkEnd w:id="35"/>
      <w:r w:rsidR="002208BC" w:rsidRPr="001D0854">
        <w:rPr>
          <w:rFonts w:ascii="Times New Roman" w:hAnsi="Times New Roman" w:cs="Times New Roman"/>
        </w:rPr>
        <w:t>Meta-Synthesis of Qualitative Case Studies: An Approach to Theory Building</w:t>
      </w:r>
    </w:p>
    <w:p w14:paraId="526A222E" w14:textId="264BAF02" w:rsidR="002208BC" w:rsidRPr="001D0854" w:rsidRDefault="00094A0D" w:rsidP="001D0854">
      <w:pPr>
        <w:spacing w:afterLines="50" w:after="156"/>
        <w:rPr>
          <w:rFonts w:ascii="Times New Roman" w:hAnsi="Times New Roman" w:cs="Times New Roman"/>
        </w:rPr>
      </w:pPr>
      <w:r>
        <w:rPr>
          <w:rFonts w:ascii="Times New Roman" w:hAnsi="Times New Roman" w:cs="Times New Roman"/>
        </w:rPr>
        <w:t>28</w:t>
      </w:r>
      <w:r w:rsidR="002208BC" w:rsidRPr="001D0854">
        <w:rPr>
          <w:rFonts w:ascii="Times New Roman" w:hAnsi="Times New Roman" w:cs="Times New Roman"/>
        </w:rPr>
        <w:t>. Rosile, Grace Ann</w:t>
      </w:r>
      <w:bookmarkStart w:id="36" w:name="OLE_LINK56"/>
      <w:bookmarkStart w:id="37" w:name="OLE_LINK57"/>
      <w:r w:rsidR="002208BC" w:rsidRPr="001D0854">
        <w:rPr>
          <w:rFonts w:ascii="Times New Roman" w:hAnsi="Times New Roman" w:cs="Times New Roman"/>
        </w:rPr>
        <w:t xml:space="preserve"> et al. 2013_ORM_</w:t>
      </w:r>
      <w:bookmarkEnd w:id="36"/>
      <w:bookmarkEnd w:id="37"/>
      <w:r w:rsidR="002208BC" w:rsidRPr="001D0854">
        <w:rPr>
          <w:rFonts w:ascii="Times New Roman" w:hAnsi="Times New Roman" w:cs="Times New Roman"/>
        </w:rPr>
        <w:t>Storytelling Diamond: An Antenarrative Integration of the Six Facets of Storytelling in Organization Research Design</w:t>
      </w:r>
    </w:p>
    <w:p w14:paraId="4D978EE7" w14:textId="1F0F993A" w:rsidR="002208BC" w:rsidRPr="001D0854" w:rsidRDefault="00094A0D" w:rsidP="001D0854">
      <w:pPr>
        <w:spacing w:afterLines="50" w:after="156"/>
        <w:rPr>
          <w:rFonts w:ascii="Times New Roman" w:hAnsi="Times New Roman" w:cs="Times New Roman"/>
        </w:rPr>
      </w:pPr>
      <w:r>
        <w:rPr>
          <w:rFonts w:ascii="Times New Roman" w:hAnsi="Times New Roman" w:cs="Times New Roman"/>
        </w:rPr>
        <w:t>29</w:t>
      </w:r>
      <w:r w:rsidR="002208BC" w:rsidRPr="001D0854">
        <w:rPr>
          <w:rFonts w:ascii="Times New Roman" w:hAnsi="Times New Roman" w:cs="Times New Roman"/>
        </w:rPr>
        <w:t>. Cunliffe, Ann L</w:t>
      </w:r>
      <w:bookmarkStart w:id="38" w:name="OLE_LINK53"/>
      <w:r w:rsidR="002208BC" w:rsidRPr="001D0854">
        <w:rPr>
          <w:rFonts w:ascii="Times New Roman" w:hAnsi="Times New Roman" w:cs="Times New Roman"/>
        </w:rPr>
        <w:t xml:space="preserve"> et al. </w:t>
      </w:r>
      <w:bookmarkStart w:id="39" w:name="_Hlk39530363"/>
      <w:bookmarkStart w:id="40" w:name="OLE_LINK58"/>
      <w:bookmarkEnd w:id="38"/>
      <w:r w:rsidR="002208BC" w:rsidRPr="001D0854">
        <w:rPr>
          <w:rFonts w:ascii="Times New Roman" w:hAnsi="Times New Roman" w:cs="Times New Roman"/>
        </w:rPr>
        <w:t>2013_ORM_</w:t>
      </w:r>
      <w:bookmarkEnd w:id="39"/>
      <w:bookmarkEnd w:id="40"/>
      <w:r w:rsidR="002208BC" w:rsidRPr="001D0854">
        <w:rPr>
          <w:rFonts w:ascii="Times New Roman" w:hAnsi="Times New Roman" w:cs="Times New Roman"/>
        </w:rPr>
        <w:t>Working Within Hyphen-Spaces in Ethnographic Research: Implications for Research Identities and Practice</w:t>
      </w:r>
    </w:p>
    <w:p w14:paraId="3AD41A52" w14:textId="249A1B45" w:rsidR="002208BC" w:rsidRPr="001D0854" w:rsidRDefault="00094A0D" w:rsidP="001D0854">
      <w:pPr>
        <w:spacing w:afterLines="50" w:after="156"/>
        <w:rPr>
          <w:rFonts w:ascii="Times New Roman" w:hAnsi="Times New Roman" w:cs="Times New Roman"/>
        </w:rPr>
      </w:pPr>
      <w:r>
        <w:rPr>
          <w:rFonts w:ascii="Times New Roman" w:hAnsi="Times New Roman" w:cs="Times New Roman"/>
        </w:rPr>
        <w:lastRenderedPageBreak/>
        <w:t>30</w:t>
      </w:r>
      <w:r w:rsidR="002208BC" w:rsidRPr="001D0854">
        <w:rPr>
          <w:rFonts w:ascii="Times New Roman" w:hAnsi="Times New Roman" w:cs="Times New Roman"/>
        </w:rPr>
        <w:t>. Gioia, Dennis A et al.</w:t>
      </w:r>
      <w:bookmarkStart w:id="41" w:name="OLE_LINK54"/>
      <w:bookmarkStart w:id="42" w:name="OLE_LINK55"/>
      <w:r w:rsidR="00650738" w:rsidRPr="001D0854">
        <w:rPr>
          <w:rFonts w:ascii="Times New Roman" w:hAnsi="Times New Roman" w:cs="Times New Roman"/>
        </w:rPr>
        <w:t xml:space="preserve"> 2013_ORM_</w:t>
      </w:r>
      <w:r w:rsidR="002208BC" w:rsidRPr="001D0854">
        <w:rPr>
          <w:rFonts w:ascii="Times New Roman" w:hAnsi="Times New Roman" w:cs="Times New Roman"/>
        </w:rPr>
        <w:t>Seeking Qualitative Rigor in Inductive Research: Notes on the Gioia Methodology</w:t>
      </w:r>
    </w:p>
    <w:bookmarkEnd w:id="41"/>
    <w:bookmarkEnd w:id="42"/>
    <w:p w14:paraId="450C0184" w14:textId="4A272E51" w:rsidR="00B9042C" w:rsidRPr="001D0854" w:rsidRDefault="00094A0D" w:rsidP="001D0854">
      <w:pPr>
        <w:spacing w:afterLines="50" w:after="156"/>
        <w:rPr>
          <w:rFonts w:ascii="Times New Roman" w:hAnsi="Times New Roman" w:cs="Times New Roman"/>
        </w:rPr>
      </w:pPr>
      <w:r>
        <w:rPr>
          <w:rFonts w:ascii="Times New Roman" w:hAnsi="Times New Roman" w:cs="Times New Roman"/>
        </w:rPr>
        <w:t>31</w:t>
      </w:r>
      <w:r w:rsidR="002208BC" w:rsidRPr="001D0854">
        <w:rPr>
          <w:rFonts w:ascii="Times New Roman" w:hAnsi="Times New Roman" w:cs="Times New Roman"/>
        </w:rPr>
        <w:t>.</w:t>
      </w:r>
      <w:r w:rsidR="00B9042C" w:rsidRPr="001D0854">
        <w:rPr>
          <w:rFonts w:ascii="Times New Roman" w:hAnsi="Times New Roman" w:cs="Times New Roman"/>
        </w:rPr>
        <w:t xml:space="preserve"> The Staff Ride et al. 2012_ORM_An Approach to Qualitative Data Generation and Analysis</w:t>
      </w:r>
    </w:p>
    <w:p w14:paraId="6A612441" w14:textId="1B5F6419" w:rsidR="002208BC" w:rsidRPr="001D0854" w:rsidRDefault="00B9042C" w:rsidP="001D0854">
      <w:pPr>
        <w:spacing w:afterLines="50" w:after="156"/>
        <w:rPr>
          <w:rFonts w:ascii="Times New Roman" w:hAnsi="Times New Roman" w:cs="Times New Roman"/>
        </w:rPr>
      </w:pPr>
      <w:r w:rsidRPr="001D0854">
        <w:rPr>
          <w:rFonts w:ascii="Times New Roman" w:hAnsi="Times New Roman" w:cs="Times New Roman"/>
        </w:rPr>
        <w:t>Becker, Wendy S;</w:t>
      </w:r>
    </w:p>
    <w:p w14:paraId="69768CA5" w14:textId="2374C945" w:rsidR="00B9042C" w:rsidRPr="001D0854" w:rsidRDefault="00094A0D" w:rsidP="001D0854">
      <w:pPr>
        <w:spacing w:afterLines="50" w:after="156"/>
        <w:rPr>
          <w:rFonts w:ascii="Times New Roman" w:hAnsi="Times New Roman" w:cs="Times New Roman"/>
        </w:rPr>
      </w:pPr>
      <w:r>
        <w:rPr>
          <w:rFonts w:ascii="Times New Roman" w:hAnsi="Times New Roman" w:cs="Times New Roman"/>
        </w:rPr>
        <w:t>32</w:t>
      </w:r>
      <w:r w:rsidR="00B9042C" w:rsidRPr="001D0854">
        <w:rPr>
          <w:rFonts w:ascii="Times New Roman" w:hAnsi="Times New Roman" w:cs="Times New Roman"/>
        </w:rPr>
        <w:t>. O'Reilly, Kelley et a</w:t>
      </w:r>
      <w:r w:rsidR="00650738" w:rsidRPr="001D0854">
        <w:rPr>
          <w:rFonts w:ascii="Times New Roman" w:hAnsi="Times New Roman" w:cs="Times New Roman"/>
        </w:rPr>
        <w:t>l</w:t>
      </w:r>
      <w:r w:rsidR="00B9042C" w:rsidRPr="001D0854">
        <w:rPr>
          <w:rFonts w:ascii="Times New Roman" w:hAnsi="Times New Roman" w:cs="Times New Roman"/>
        </w:rPr>
        <w:t>. 2012_ORM_ Demystifying Grounded Theory for Business Research l</w:t>
      </w:r>
    </w:p>
    <w:p w14:paraId="1BE8E6BD" w14:textId="13EB0AFB" w:rsidR="00650738" w:rsidRPr="001D0854" w:rsidRDefault="00094A0D" w:rsidP="001D0854">
      <w:pPr>
        <w:spacing w:afterLines="50" w:after="156"/>
        <w:rPr>
          <w:rFonts w:ascii="Times New Roman" w:hAnsi="Times New Roman" w:cs="Times New Roman"/>
        </w:rPr>
      </w:pPr>
      <w:r>
        <w:rPr>
          <w:rFonts w:ascii="Times New Roman" w:hAnsi="Times New Roman" w:cs="Times New Roman"/>
        </w:rPr>
        <w:t>33</w:t>
      </w:r>
      <w:r w:rsidR="00650738" w:rsidRPr="001D0854">
        <w:rPr>
          <w:rFonts w:ascii="Times New Roman" w:hAnsi="Times New Roman" w:cs="Times New Roman"/>
        </w:rPr>
        <w:t>. Cunliffe, Ann L. 2011_ORM_Crafting Qualitative Research: Morgan and Smircich 30 Years On</w:t>
      </w:r>
    </w:p>
    <w:p w14:paraId="79C939F9" w14:textId="77777777" w:rsidR="00650738" w:rsidRPr="00E55AE3" w:rsidRDefault="00650738" w:rsidP="001D0854">
      <w:pPr>
        <w:spacing w:afterLines="50" w:after="156"/>
        <w:rPr>
          <w:rFonts w:ascii="Times New Roman" w:hAnsi="Times New Roman" w:cs="Times New Roman"/>
        </w:rPr>
      </w:pPr>
    </w:p>
    <w:sectPr w:rsidR="00650738" w:rsidRPr="00E55A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3D"/>
    <w:rsid w:val="00027AB1"/>
    <w:rsid w:val="000712A7"/>
    <w:rsid w:val="00087905"/>
    <w:rsid w:val="00094A0D"/>
    <w:rsid w:val="001D0854"/>
    <w:rsid w:val="00201A60"/>
    <w:rsid w:val="00211664"/>
    <w:rsid w:val="002208BC"/>
    <w:rsid w:val="002F778A"/>
    <w:rsid w:val="0034567B"/>
    <w:rsid w:val="00425390"/>
    <w:rsid w:val="00440386"/>
    <w:rsid w:val="004919AC"/>
    <w:rsid w:val="005959F9"/>
    <w:rsid w:val="00635162"/>
    <w:rsid w:val="00650738"/>
    <w:rsid w:val="00746D8F"/>
    <w:rsid w:val="007D0E3D"/>
    <w:rsid w:val="007F0F65"/>
    <w:rsid w:val="0084437F"/>
    <w:rsid w:val="00846587"/>
    <w:rsid w:val="008E5249"/>
    <w:rsid w:val="00A076F5"/>
    <w:rsid w:val="00A57E3B"/>
    <w:rsid w:val="00B9042C"/>
    <w:rsid w:val="00C9555D"/>
    <w:rsid w:val="00D36101"/>
    <w:rsid w:val="00DA6F58"/>
    <w:rsid w:val="00DD4FAD"/>
    <w:rsid w:val="00DD6718"/>
    <w:rsid w:val="00E55AE3"/>
    <w:rsid w:val="00E966C0"/>
    <w:rsid w:val="00F01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4D5E"/>
  <w15:chartTrackingRefBased/>
  <w15:docId w15:val="{C4E5DCF4-54D8-48FB-A537-4D3D93B7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5002">
      <w:bodyDiv w:val="1"/>
      <w:marLeft w:val="0"/>
      <w:marRight w:val="0"/>
      <w:marTop w:val="0"/>
      <w:marBottom w:val="0"/>
      <w:divBdr>
        <w:top w:val="none" w:sz="0" w:space="0" w:color="auto"/>
        <w:left w:val="none" w:sz="0" w:space="0" w:color="auto"/>
        <w:bottom w:val="none" w:sz="0" w:space="0" w:color="auto"/>
        <w:right w:val="none" w:sz="0" w:space="0" w:color="auto"/>
      </w:divBdr>
      <w:divsChild>
        <w:div w:id="824854641">
          <w:marLeft w:val="0"/>
          <w:marRight w:val="-240"/>
          <w:marTop w:val="0"/>
          <w:marBottom w:val="0"/>
          <w:divBdr>
            <w:top w:val="none" w:sz="0" w:space="0" w:color="auto"/>
            <w:left w:val="none" w:sz="0" w:space="0" w:color="auto"/>
            <w:bottom w:val="none" w:sz="0" w:space="0" w:color="auto"/>
            <w:right w:val="none" w:sz="0" w:space="0" w:color="auto"/>
          </w:divBdr>
        </w:div>
        <w:div w:id="1232228965">
          <w:marLeft w:val="0"/>
          <w:marRight w:val="0"/>
          <w:marTop w:val="0"/>
          <w:marBottom w:val="0"/>
          <w:divBdr>
            <w:top w:val="none" w:sz="0" w:space="0" w:color="auto"/>
            <w:left w:val="none" w:sz="0" w:space="0" w:color="auto"/>
            <w:bottom w:val="none" w:sz="0" w:space="0" w:color="auto"/>
            <w:right w:val="none" w:sz="0" w:space="0" w:color="auto"/>
          </w:divBdr>
        </w:div>
      </w:divsChild>
    </w:div>
    <w:div w:id="142742894">
      <w:bodyDiv w:val="1"/>
      <w:marLeft w:val="0"/>
      <w:marRight w:val="0"/>
      <w:marTop w:val="0"/>
      <w:marBottom w:val="0"/>
      <w:divBdr>
        <w:top w:val="none" w:sz="0" w:space="0" w:color="auto"/>
        <w:left w:val="none" w:sz="0" w:space="0" w:color="auto"/>
        <w:bottom w:val="none" w:sz="0" w:space="0" w:color="auto"/>
        <w:right w:val="none" w:sz="0" w:space="0" w:color="auto"/>
      </w:divBdr>
      <w:divsChild>
        <w:div w:id="1323971097">
          <w:marLeft w:val="0"/>
          <w:marRight w:val="-240"/>
          <w:marTop w:val="0"/>
          <w:marBottom w:val="0"/>
          <w:divBdr>
            <w:top w:val="none" w:sz="0" w:space="0" w:color="auto"/>
            <w:left w:val="none" w:sz="0" w:space="0" w:color="auto"/>
            <w:bottom w:val="none" w:sz="0" w:space="0" w:color="auto"/>
            <w:right w:val="none" w:sz="0" w:space="0" w:color="auto"/>
          </w:divBdr>
        </w:div>
      </w:divsChild>
    </w:div>
    <w:div w:id="536429779">
      <w:bodyDiv w:val="1"/>
      <w:marLeft w:val="0"/>
      <w:marRight w:val="0"/>
      <w:marTop w:val="0"/>
      <w:marBottom w:val="0"/>
      <w:divBdr>
        <w:top w:val="none" w:sz="0" w:space="0" w:color="auto"/>
        <w:left w:val="none" w:sz="0" w:space="0" w:color="auto"/>
        <w:bottom w:val="none" w:sz="0" w:space="0" w:color="auto"/>
        <w:right w:val="none" w:sz="0" w:space="0" w:color="auto"/>
      </w:divBdr>
      <w:divsChild>
        <w:div w:id="1224029425">
          <w:marLeft w:val="0"/>
          <w:marRight w:val="-240"/>
          <w:marTop w:val="0"/>
          <w:marBottom w:val="0"/>
          <w:divBdr>
            <w:top w:val="none" w:sz="0" w:space="0" w:color="auto"/>
            <w:left w:val="none" w:sz="0" w:space="0" w:color="auto"/>
            <w:bottom w:val="none" w:sz="0" w:space="0" w:color="auto"/>
            <w:right w:val="none" w:sz="0" w:space="0" w:color="auto"/>
          </w:divBdr>
        </w:div>
      </w:divsChild>
    </w:div>
    <w:div w:id="555698303">
      <w:bodyDiv w:val="1"/>
      <w:marLeft w:val="0"/>
      <w:marRight w:val="0"/>
      <w:marTop w:val="0"/>
      <w:marBottom w:val="0"/>
      <w:divBdr>
        <w:top w:val="none" w:sz="0" w:space="0" w:color="auto"/>
        <w:left w:val="none" w:sz="0" w:space="0" w:color="auto"/>
        <w:bottom w:val="none" w:sz="0" w:space="0" w:color="auto"/>
        <w:right w:val="none" w:sz="0" w:space="0" w:color="auto"/>
      </w:divBdr>
      <w:divsChild>
        <w:div w:id="2034070400">
          <w:marLeft w:val="0"/>
          <w:marRight w:val="-240"/>
          <w:marTop w:val="0"/>
          <w:marBottom w:val="0"/>
          <w:divBdr>
            <w:top w:val="none" w:sz="0" w:space="0" w:color="auto"/>
            <w:left w:val="none" w:sz="0" w:space="0" w:color="auto"/>
            <w:bottom w:val="none" w:sz="0" w:space="0" w:color="auto"/>
            <w:right w:val="none" w:sz="0" w:space="0" w:color="auto"/>
          </w:divBdr>
        </w:div>
      </w:divsChild>
    </w:div>
    <w:div w:id="975600879">
      <w:bodyDiv w:val="1"/>
      <w:marLeft w:val="0"/>
      <w:marRight w:val="0"/>
      <w:marTop w:val="0"/>
      <w:marBottom w:val="0"/>
      <w:divBdr>
        <w:top w:val="none" w:sz="0" w:space="0" w:color="auto"/>
        <w:left w:val="none" w:sz="0" w:space="0" w:color="auto"/>
        <w:bottom w:val="none" w:sz="0" w:space="0" w:color="auto"/>
        <w:right w:val="none" w:sz="0" w:space="0" w:color="auto"/>
      </w:divBdr>
      <w:divsChild>
        <w:div w:id="31343902">
          <w:marLeft w:val="0"/>
          <w:marRight w:val="-240"/>
          <w:marTop w:val="0"/>
          <w:marBottom w:val="0"/>
          <w:divBdr>
            <w:top w:val="none" w:sz="0" w:space="0" w:color="auto"/>
            <w:left w:val="none" w:sz="0" w:space="0" w:color="auto"/>
            <w:bottom w:val="none" w:sz="0" w:space="0" w:color="auto"/>
            <w:right w:val="none" w:sz="0" w:space="0" w:color="auto"/>
          </w:divBdr>
        </w:div>
      </w:divsChild>
    </w:div>
    <w:div w:id="1016925764">
      <w:bodyDiv w:val="1"/>
      <w:marLeft w:val="0"/>
      <w:marRight w:val="0"/>
      <w:marTop w:val="0"/>
      <w:marBottom w:val="0"/>
      <w:divBdr>
        <w:top w:val="none" w:sz="0" w:space="0" w:color="auto"/>
        <w:left w:val="none" w:sz="0" w:space="0" w:color="auto"/>
        <w:bottom w:val="none" w:sz="0" w:space="0" w:color="auto"/>
        <w:right w:val="none" w:sz="0" w:space="0" w:color="auto"/>
      </w:divBdr>
      <w:divsChild>
        <w:div w:id="598609682">
          <w:marLeft w:val="0"/>
          <w:marRight w:val="-240"/>
          <w:marTop w:val="0"/>
          <w:marBottom w:val="0"/>
          <w:divBdr>
            <w:top w:val="none" w:sz="0" w:space="0" w:color="auto"/>
            <w:left w:val="none" w:sz="0" w:space="0" w:color="auto"/>
            <w:bottom w:val="none" w:sz="0" w:space="0" w:color="auto"/>
            <w:right w:val="none" w:sz="0" w:space="0" w:color="auto"/>
          </w:divBdr>
        </w:div>
      </w:divsChild>
    </w:div>
    <w:div w:id="1383604067">
      <w:bodyDiv w:val="1"/>
      <w:marLeft w:val="0"/>
      <w:marRight w:val="0"/>
      <w:marTop w:val="0"/>
      <w:marBottom w:val="0"/>
      <w:divBdr>
        <w:top w:val="none" w:sz="0" w:space="0" w:color="auto"/>
        <w:left w:val="none" w:sz="0" w:space="0" w:color="auto"/>
        <w:bottom w:val="none" w:sz="0" w:space="0" w:color="auto"/>
        <w:right w:val="none" w:sz="0" w:space="0" w:color="auto"/>
      </w:divBdr>
      <w:divsChild>
        <w:div w:id="504440360">
          <w:marLeft w:val="0"/>
          <w:marRight w:val="-240"/>
          <w:marTop w:val="0"/>
          <w:marBottom w:val="0"/>
          <w:divBdr>
            <w:top w:val="none" w:sz="0" w:space="0" w:color="auto"/>
            <w:left w:val="none" w:sz="0" w:space="0" w:color="auto"/>
            <w:bottom w:val="none" w:sz="0" w:space="0" w:color="auto"/>
            <w:right w:val="none" w:sz="0" w:space="0" w:color="auto"/>
          </w:divBdr>
        </w:div>
      </w:divsChild>
    </w:div>
    <w:div w:id="1403748152">
      <w:bodyDiv w:val="1"/>
      <w:marLeft w:val="0"/>
      <w:marRight w:val="0"/>
      <w:marTop w:val="0"/>
      <w:marBottom w:val="0"/>
      <w:divBdr>
        <w:top w:val="none" w:sz="0" w:space="0" w:color="auto"/>
        <w:left w:val="none" w:sz="0" w:space="0" w:color="auto"/>
        <w:bottom w:val="none" w:sz="0" w:space="0" w:color="auto"/>
        <w:right w:val="none" w:sz="0" w:space="0" w:color="auto"/>
      </w:divBdr>
      <w:divsChild>
        <w:div w:id="1688941614">
          <w:marLeft w:val="0"/>
          <w:marRight w:val="-240"/>
          <w:marTop w:val="0"/>
          <w:marBottom w:val="0"/>
          <w:divBdr>
            <w:top w:val="none" w:sz="0" w:space="0" w:color="auto"/>
            <w:left w:val="none" w:sz="0" w:space="0" w:color="auto"/>
            <w:bottom w:val="none" w:sz="0" w:space="0" w:color="auto"/>
            <w:right w:val="none" w:sz="0" w:space="0" w:color="auto"/>
          </w:divBdr>
        </w:div>
      </w:divsChild>
    </w:div>
    <w:div w:id="1532451472">
      <w:bodyDiv w:val="1"/>
      <w:marLeft w:val="0"/>
      <w:marRight w:val="0"/>
      <w:marTop w:val="0"/>
      <w:marBottom w:val="0"/>
      <w:divBdr>
        <w:top w:val="none" w:sz="0" w:space="0" w:color="auto"/>
        <w:left w:val="none" w:sz="0" w:space="0" w:color="auto"/>
        <w:bottom w:val="none" w:sz="0" w:space="0" w:color="auto"/>
        <w:right w:val="none" w:sz="0" w:space="0" w:color="auto"/>
      </w:divBdr>
      <w:divsChild>
        <w:div w:id="239367388">
          <w:marLeft w:val="0"/>
          <w:marRight w:val="0"/>
          <w:marTop w:val="0"/>
          <w:marBottom w:val="0"/>
          <w:divBdr>
            <w:top w:val="none" w:sz="0" w:space="0" w:color="auto"/>
            <w:left w:val="none" w:sz="0" w:space="0" w:color="auto"/>
            <w:bottom w:val="none" w:sz="0" w:space="0" w:color="auto"/>
            <w:right w:val="none" w:sz="0" w:space="0" w:color="auto"/>
          </w:divBdr>
        </w:div>
        <w:div w:id="1439567852">
          <w:marLeft w:val="0"/>
          <w:marRight w:val="0"/>
          <w:marTop w:val="0"/>
          <w:marBottom w:val="0"/>
          <w:divBdr>
            <w:top w:val="none" w:sz="0" w:space="0" w:color="auto"/>
            <w:left w:val="none" w:sz="0" w:space="0" w:color="auto"/>
            <w:bottom w:val="none" w:sz="0" w:space="0" w:color="auto"/>
            <w:right w:val="none" w:sz="0" w:space="0" w:color="auto"/>
          </w:divBdr>
        </w:div>
      </w:divsChild>
    </w:div>
    <w:div w:id="1780055503">
      <w:bodyDiv w:val="1"/>
      <w:marLeft w:val="0"/>
      <w:marRight w:val="0"/>
      <w:marTop w:val="0"/>
      <w:marBottom w:val="0"/>
      <w:divBdr>
        <w:top w:val="none" w:sz="0" w:space="0" w:color="auto"/>
        <w:left w:val="none" w:sz="0" w:space="0" w:color="auto"/>
        <w:bottom w:val="none" w:sz="0" w:space="0" w:color="auto"/>
        <w:right w:val="none" w:sz="0" w:space="0" w:color="auto"/>
      </w:divBdr>
      <w:divsChild>
        <w:div w:id="595788595">
          <w:marLeft w:val="0"/>
          <w:marRight w:val="-240"/>
          <w:marTop w:val="0"/>
          <w:marBottom w:val="0"/>
          <w:divBdr>
            <w:top w:val="none" w:sz="0" w:space="0" w:color="auto"/>
            <w:left w:val="none" w:sz="0" w:space="0" w:color="auto"/>
            <w:bottom w:val="none" w:sz="0" w:space="0" w:color="auto"/>
            <w:right w:val="none" w:sz="0" w:space="0" w:color="auto"/>
          </w:divBdr>
        </w:div>
      </w:divsChild>
    </w:div>
    <w:div w:id="1865360187">
      <w:bodyDiv w:val="1"/>
      <w:marLeft w:val="0"/>
      <w:marRight w:val="0"/>
      <w:marTop w:val="0"/>
      <w:marBottom w:val="0"/>
      <w:divBdr>
        <w:top w:val="none" w:sz="0" w:space="0" w:color="auto"/>
        <w:left w:val="none" w:sz="0" w:space="0" w:color="auto"/>
        <w:bottom w:val="none" w:sz="0" w:space="0" w:color="auto"/>
        <w:right w:val="none" w:sz="0" w:space="0" w:color="auto"/>
      </w:divBdr>
      <w:divsChild>
        <w:div w:id="529999900">
          <w:marLeft w:val="0"/>
          <w:marRight w:val="-240"/>
          <w:marTop w:val="0"/>
          <w:marBottom w:val="0"/>
          <w:divBdr>
            <w:top w:val="none" w:sz="0" w:space="0" w:color="auto"/>
            <w:left w:val="none" w:sz="0" w:space="0" w:color="auto"/>
            <w:bottom w:val="none" w:sz="0" w:space="0" w:color="auto"/>
            <w:right w:val="none" w:sz="0" w:space="0" w:color="auto"/>
          </w:divBdr>
        </w:div>
        <w:div w:id="474420788">
          <w:marLeft w:val="0"/>
          <w:marRight w:val="0"/>
          <w:marTop w:val="0"/>
          <w:marBottom w:val="0"/>
          <w:divBdr>
            <w:top w:val="none" w:sz="0" w:space="0" w:color="auto"/>
            <w:left w:val="none" w:sz="0" w:space="0" w:color="auto"/>
            <w:bottom w:val="none" w:sz="0" w:space="0" w:color="auto"/>
            <w:right w:val="none" w:sz="0" w:space="0" w:color="auto"/>
          </w:divBdr>
        </w:div>
      </w:divsChild>
    </w:div>
    <w:div w:id="2112847186">
      <w:bodyDiv w:val="1"/>
      <w:marLeft w:val="0"/>
      <w:marRight w:val="0"/>
      <w:marTop w:val="0"/>
      <w:marBottom w:val="0"/>
      <w:divBdr>
        <w:top w:val="none" w:sz="0" w:space="0" w:color="auto"/>
        <w:left w:val="none" w:sz="0" w:space="0" w:color="auto"/>
        <w:bottom w:val="none" w:sz="0" w:space="0" w:color="auto"/>
        <w:right w:val="none" w:sz="0" w:space="0" w:color="auto"/>
      </w:divBdr>
      <w:divsChild>
        <w:div w:id="814298256">
          <w:marLeft w:val="0"/>
          <w:marRight w:val="-24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1</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楠</dc:creator>
  <cp:keywords/>
  <dc:description/>
  <cp:lastModifiedBy>张 楠</cp:lastModifiedBy>
  <cp:revision>13</cp:revision>
  <dcterms:created xsi:type="dcterms:W3CDTF">2020-04-25T07:54:00Z</dcterms:created>
  <dcterms:modified xsi:type="dcterms:W3CDTF">2020-08-20T12:47:00Z</dcterms:modified>
</cp:coreProperties>
</file>