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
          <w:iCs/>
          <w:sz w:val="36"/>
          <w:szCs w:val="36"/>
          <w:lang w:val="en-US" w:eastAsia="zh-CN"/>
        </w:rPr>
      </w:pPr>
      <w:r>
        <w:rPr>
          <w:rFonts w:hint="eastAsia"/>
          <w:lang w:val="en-US" w:eastAsia="zh-CN"/>
        </w:rPr>
        <w:t xml:space="preserve"> 　　　　　　　　</w:t>
      </w:r>
      <w:r>
        <w:rPr>
          <w:rFonts w:hint="eastAsia"/>
          <w:b/>
          <w:bCs/>
          <w:sz w:val="36"/>
          <w:szCs w:val="36"/>
          <w:lang w:val="en-US" w:eastAsia="zh-CN"/>
        </w:rPr>
        <w:t xml:space="preserve">Book Report of </w:t>
      </w:r>
      <w:r>
        <w:rPr>
          <w:rFonts w:hint="eastAsia"/>
          <w:b/>
          <w:bCs/>
          <w:i/>
          <w:iCs/>
          <w:sz w:val="36"/>
          <w:szCs w:val="36"/>
          <w:lang w:val="en-US" w:eastAsia="zh-CN"/>
        </w:rPr>
        <w:t>Tools of Titans</w:t>
      </w:r>
    </w:p>
    <w:p>
      <w:pPr>
        <w:rPr>
          <w:rFonts w:hint="default"/>
          <w:b/>
          <w:bCs/>
          <w:i w:val="0"/>
          <w:iCs w:val="0"/>
          <w:sz w:val="28"/>
          <w:szCs w:val="28"/>
          <w:lang w:val="en-US" w:eastAsia="zh-CN"/>
        </w:rPr>
      </w:pPr>
      <w:r>
        <w:rPr>
          <w:rFonts w:hint="eastAsia"/>
          <w:b/>
          <w:bCs/>
          <w:i w:val="0"/>
          <w:iCs w:val="0"/>
          <w:sz w:val="28"/>
          <w:szCs w:val="28"/>
          <w:lang w:val="en-US" w:eastAsia="zh-CN"/>
        </w:rPr>
        <w:t>Tools of Titans have inspired me a lot.So I want to share with you what I</w:t>
      </w:r>
      <w:r>
        <w:rPr>
          <w:rFonts w:hint="default"/>
          <w:b/>
          <w:bCs/>
          <w:i w:val="0"/>
          <w:iCs w:val="0"/>
          <w:sz w:val="28"/>
          <w:szCs w:val="28"/>
          <w:lang w:val="en-US" w:eastAsia="zh-CN"/>
        </w:rPr>
        <w:t>’</w:t>
      </w:r>
      <w:r>
        <w:rPr>
          <w:rFonts w:hint="eastAsia"/>
          <w:b/>
          <w:bCs/>
          <w:i w:val="0"/>
          <w:iCs w:val="0"/>
          <w:sz w:val="28"/>
          <w:szCs w:val="28"/>
          <w:lang w:val="en-US" w:eastAsia="zh-CN"/>
        </w:rPr>
        <w:t>ve learned based on different sections. Since there are three topics ,which are Health,Wealth and Wise, I</w:t>
      </w:r>
      <w:r>
        <w:rPr>
          <w:rFonts w:hint="default"/>
          <w:b/>
          <w:bCs/>
          <w:i w:val="0"/>
          <w:iCs w:val="0"/>
          <w:sz w:val="28"/>
          <w:szCs w:val="28"/>
          <w:lang w:val="en-US" w:eastAsia="zh-CN"/>
        </w:rPr>
        <w:t>’</w:t>
      </w:r>
      <w:r>
        <w:rPr>
          <w:rFonts w:hint="eastAsia"/>
          <w:b/>
          <w:bCs/>
          <w:i w:val="0"/>
          <w:iCs w:val="0"/>
          <w:sz w:val="28"/>
          <w:szCs w:val="28"/>
          <w:lang w:val="en-US" w:eastAsia="zh-CN"/>
        </w:rPr>
        <w:t>d like to concentrate on three stories from these three different sections.</w:t>
      </w:r>
    </w:p>
    <w:p>
      <w:pPr>
        <w:rPr>
          <w:rFonts w:hint="default"/>
          <w:b/>
          <w:bCs/>
          <w:i w:val="0"/>
          <w:iCs w:val="0"/>
          <w:sz w:val="28"/>
          <w:szCs w:val="28"/>
          <w:lang w:val="en-US" w:eastAsia="zh-CN"/>
        </w:rPr>
      </w:pPr>
    </w:p>
    <w:p>
      <w:pPr>
        <w:keepNext w:val="0"/>
        <w:keepLines w:val="0"/>
        <w:widowControl/>
        <w:suppressLineNumbers w:val="0"/>
        <w:jc w:val="left"/>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b/>
          <w:bCs/>
          <w:i w:val="0"/>
          <w:iCs w:val="0"/>
          <w:sz w:val="28"/>
          <w:szCs w:val="28"/>
          <w:lang w:val="en-US" w:eastAsia="zh-CN"/>
        </w:rPr>
        <w:t xml:space="preserve">Start by Health part,which contains </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Deconstructing Sports and Skills with Questions</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 xml:space="preserve"> .In the former particle,author starts by an philosophical perception: the quality of your questions determine the quality of your life.That is saying,if you are rookie to something new compared with those who have already fulfilled themselves in that domain,then go and ask.Of course it will prevent you from misusing your precious time, though it might cost some money sometimes.The writer tells us that some golden or silver medalists are willing to answer your questions on sports as long as you pay them 100 bucks ,more or less.So he asked Rick Torbett,who is very famous in basketball-teaching field.Even I,a normal basketball fan from another country had ever watched his videos.And then,he could do something he had ever imagined that he could accomplish.</w:t>
      </w: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r>
        <w:rPr>
          <w:rFonts w:hint="eastAsia" w:ascii="Calibri" w:hAnsi="Calibri" w:eastAsia="宋体" w:cs="宋体"/>
          <w:b/>
          <w:bCs/>
          <w:color w:val="000000" w:themeColor="text1"/>
          <w:kern w:val="0"/>
          <w:sz w:val="27"/>
          <w:szCs w:val="27"/>
          <w:lang w:val="en-US" w:eastAsia="zh-CN" w:bidi="ar"/>
          <w14:textFill>
            <w14:solidFill>
              <w14:schemeClr w14:val="tx1"/>
            </w14:solidFill>
          </w14:textFill>
        </w:rPr>
        <w:t>That brings us to the Wise part.I</w:t>
      </w:r>
      <w:r>
        <w:rPr>
          <w:rFonts w:hint="default" w:ascii="Calibri" w:hAnsi="Calibri" w:eastAsia="宋体" w:cs="宋体"/>
          <w:b/>
          <w:bCs/>
          <w:color w:val="000000" w:themeColor="text1"/>
          <w:kern w:val="0"/>
          <w:sz w:val="27"/>
          <w:szCs w:val="27"/>
          <w:lang w:val="en-US" w:eastAsia="zh-CN" w:bidi="ar"/>
          <w14:textFill>
            <w14:solidFill>
              <w14:schemeClr w14:val="tx1"/>
            </w14:solidFill>
          </w14:textFill>
        </w:rPr>
        <w:t>’</w:t>
      </w:r>
      <w:r>
        <w:rPr>
          <w:rFonts w:hint="eastAsia" w:ascii="Calibri" w:hAnsi="Calibri" w:eastAsia="宋体" w:cs="宋体"/>
          <w:b/>
          <w:bCs/>
          <w:color w:val="000000" w:themeColor="text1"/>
          <w:kern w:val="0"/>
          <w:sz w:val="27"/>
          <w:szCs w:val="27"/>
          <w:lang w:val="en-US" w:eastAsia="zh-CN" w:bidi="ar"/>
          <w14:textFill>
            <w14:solidFill>
              <w14:schemeClr w14:val="tx1"/>
            </w14:solidFill>
          </w14:textFill>
        </w:rPr>
        <w:t xml:space="preserve">d like to recommend you </w:t>
      </w:r>
      <w:r>
        <w:rPr>
          <w:rFonts w:hint="eastAsia" w:ascii="Calibri" w:hAnsi="Calibri" w:eastAsia="宋体" w:cs="宋体"/>
          <w:b/>
          <w:bCs/>
          <w:i/>
          <w:iCs/>
          <w:color w:val="000000" w:themeColor="text1"/>
          <w:kern w:val="0"/>
          <w:sz w:val="27"/>
          <w:szCs w:val="27"/>
          <w:lang w:val="en-US" w:eastAsia="zh-CN" w:bidi="ar"/>
          <w14:textFill>
            <w14:solidFill>
              <w14:schemeClr w14:val="tx1"/>
            </w14:solidFill>
          </w14:textFill>
        </w:rPr>
        <w:t>Lazy: A Manifesto</w:t>
      </w:r>
      <w:r>
        <w:rPr>
          <w:rFonts w:hint="eastAsia" w:ascii="Calibri" w:hAnsi="Calibri" w:eastAsia="宋体" w:cs="宋体"/>
          <w:b/>
          <w:bCs/>
          <w:i w:val="0"/>
          <w:iCs w:val="0"/>
          <w:color w:val="000000" w:themeColor="text1"/>
          <w:kern w:val="0"/>
          <w:sz w:val="27"/>
          <w:szCs w:val="27"/>
          <w:lang w:val="en-US" w:eastAsia="zh-CN" w:bidi="ar"/>
          <w14:textFill>
            <w14:solidFill>
              <w14:schemeClr w14:val="tx1"/>
            </w14:solidFill>
          </w14:textFill>
        </w:rPr>
        <w:t xml:space="preserve"> .</w:t>
      </w:r>
      <w:r>
        <w:rPr>
          <w:rFonts w:ascii="LiberationSerif" w:hAnsi="LiberationSerif" w:eastAsia="LiberationSerif" w:cs="LiberationSerif"/>
          <w:color w:val="000000"/>
          <w:kern w:val="0"/>
          <w:sz w:val="30"/>
          <w:szCs w:val="30"/>
          <w:lang w:val="en-US" w:eastAsia="zh-CN" w:bidi="ar"/>
        </w:rPr>
        <w:t>Tim Kreider</w:t>
      </w:r>
      <w:r>
        <w:rPr>
          <w:rFonts w:hint="eastAsia" w:ascii="LiberationSerif" w:hAnsi="LiberationSerif" w:eastAsia="LiberationSerif" w:cs="LiberationSerif"/>
          <w:color w:val="000000"/>
          <w:kern w:val="0"/>
          <w:sz w:val="30"/>
          <w:szCs w:val="30"/>
          <w:lang w:val="en-US" w:eastAsia="zh-CN" w:bidi="ar"/>
        </w:rPr>
        <w:t>,the author ,talked about how modern people usually have the idea that being busy can show that they are important and their lives are meaningful.That kind of busyness is frantic and self-congratulatory.It</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s like ,hey, look at me, I am the ability and chance to be busy,so I</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m the lucky one.But does this lamented busyness truly bring us importance rather than just purely affliction?I doubt about that.</w:t>
      </w: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r>
        <w:rPr>
          <w:rFonts w:hint="eastAsia" w:ascii="LiberationSerif" w:hAnsi="LiberationSerif" w:eastAsia="LiberationSerif" w:cs="LiberationSerif"/>
          <w:color w:val="000000"/>
          <w:kern w:val="0"/>
          <w:sz w:val="30"/>
          <w:szCs w:val="30"/>
          <w:lang w:val="en-US" w:eastAsia="zh-CN" w:bidi="ar"/>
        </w:rPr>
        <w:t>And some people will probably make you uncomfortable if you invite them to simply do some entertainment.They will tell you that they have a lot of potential things to consider about ,so they will defer committing your invitation until they can know all kinds of possibility.Tim calls it planshopping.And this action just makes people disgusting.</w:t>
      </w: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r>
        <w:rPr>
          <w:rFonts w:hint="eastAsia" w:ascii="LiberationSerif" w:hAnsi="LiberationSerif" w:eastAsia="LiberationSerif" w:cs="LiberationSerif"/>
          <w:color w:val="000000"/>
          <w:kern w:val="0"/>
          <w:sz w:val="30"/>
          <w:szCs w:val="30"/>
          <w:lang w:val="en-US" w:eastAsia="zh-CN" w:bidi="ar"/>
        </w:rPr>
        <w:t>This kind of busyness is totally different from chasing-your-dream busyness.Your work probably has no much meaning for you or for the world. And that will cause bad mood and personality such as driven,crank and some other deformative stuff.Like what Chu Ying ,a famous professor in China,said,people should learn how to live a beautiful life and do not need to learn to work hard.Because working hard is our primitive instinct,and we are not born with the ability to enjoy ourselves.</w:t>
      </w: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r>
        <w:rPr>
          <w:rFonts w:hint="eastAsia" w:ascii="LiberationSerif" w:hAnsi="LiberationSerif" w:eastAsia="LiberationSerif" w:cs="LiberationSerif"/>
          <w:color w:val="000000"/>
          <w:kern w:val="0"/>
          <w:sz w:val="30"/>
          <w:szCs w:val="30"/>
          <w:lang w:val="en-US" w:eastAsia="zh-CN" w:bidi="ar"/>
        </w:rPr>
        <w:t>So,if possible,take some time every month to make your life temporarily silly and trivial ,spend some time with whom you love ,or simply go to the wide nature.</w:t>
      </w: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r>
        <w:rPr>
          <w:rFonts w:hint="eastAsia" w:ascii="LiberationSerif" w:hAnsi="LiberationSerif" w:eastAsia="LiberationSerif" w:cs="LiberationSerif"/>
          <w:color w:val="000000"/>
          <w:kern w:val="0"/>
          <w:sz w:val="30"/>
          <w:szCs w:val="30"/>
          <w:lang w:val="en-US" w:eastAsia="zh-CN" w:bidi="ar"/>
        </w:rPr>
        <w:t>Derek Sivers</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s essay of the wealth part is inspiring.Derek is  a successful composer and businessman.He offered some tips in his book.Here</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s some of my favorites.</w:t>
      </w:r>
    </w:p>
    <w:p>
      <w:pPr>
        <w:keepNext w:val="0"/>
        <w:keepLines w:val="0"/>
        <w:widowControl/>
        <w:suppressLineNumbers w:val="0"/>
        <w:jc w:val="left"/>
        <w:rPr>
          <w:rFonts w:hint="eastAsia" w:ascii="LiberationSerif" w:hAnsi="LiberationSerif" w:eastAsia="LiberationSerif" w:cs="LiberationSerif"/>
          <w:color w:val="000000"/>
          <w:kern w:val="0"/>
          <w:sz w:val="30"/>
          <w:szCs w:val="30"/>
          <w:lang w:val="en-US" w:eastAsia="zh-CN" w:bidi="ar"/>
        </w:rPr>
      </w:pPr>
      <w:r>
        <w:rPr>
          <w:rFonts w:hint="eastAsia" w:ascii="LiberationSerif" w:hAnsi="LiberationSerif" w:eastAsia="LiberationSerif" w:cs="LiberationSerif"/>
          <w:color w:val="000000"/>
          <w:kern w:val="0"/>
          <w:sz w:val="30"/>
          <w:szCs w:val="30"/>
          <w:lang w:val="en-US" w:eastAsia="zh-CN" w:bidi="ar"/>
        </w:rPr>
        <w:t>How to thrive in a unknown future?Choose the plan with the most options,which can let you change just in case.It</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s kind of like the situation of some young man who just steps into their brand new future after graduation but have already have the idea of working in the government agency just for its stability.What I</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m trying to say is that Why not give yourself a chance to chase a better position and a job that pays bigger or can achieve a more astounding goal.(I</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m not suggesting the civil service exam is not a good opportunity or you can</w:t>
      </w:r>
      <w:r>
        <w:rPr>
          <w:rFonts w:hint="default" w:ascii="LiberationSerif" w:hAnsi="LiberationSerif" w:eastAsia="LiberationSerif" w:cs="LiberationSerif"/>
          <w:color w:val="000000"/>
          <w:kern w:val="0"/>
          <w:sz w:val="30"/>
          <w:szCs w:val="30"/>
          <w:lang w:val="en-US" w:eastAsia="zh-CN" w:bidi="ar"/>
        </w:rPr>
        <w:t>’</w:t>
      </w:r>
      <w:r>
        <w:rPr>
          <w:rFonts w:hint="eastAsia" w:ascii="LiberationSerif" w:hAnsi="LiberationSerif" w:eastAsia="LiberationSerif" w:cs="LiberationSerif"/>
          <w:color w:val="000000"/>
          <w:kern w:val="0"/>
          <w:sz w:val="30"/>
          <w:szCs w:val="30"/>
          <w:lang w:val="en-US" w:eastAsia="zh-CN" w:bidi="ar"/>
        </w:rPr>
        <w:t>t make your life more meaningful in government office.)</w:t>
      </w:r>
    </w:p>
    <w:p>
      <w:pPr>
        <w:keepNext w:val="0"/>
        <w:keepLines w:val="0"/>
        <w:widowControl/>
        <w:suppressLineNumbers w:val="0"/>
        <w:jc w:val="left"/>
        <w:rPr>
          <w:rFonts w:hint="default" w:ascii="LiberationSerif" w:hAnsi="LiberationSerif" w:eastAsia="LiberationSerif" w:cs="LiberationSerif"/>
          <w:color w:val="000000"/>
          <w:kern w:val="0"/>
          <w:sz w:val="30"/>
          <w:szCs w:val="30"/>
          <w:lang w:val="en-US" w:eastAsia="zh-CN" w:bidi="ar"/>
        </w:rPr>
      </w:pPr>
    </w:p>
    <w:p>
      <w:pPr>
        <w:keepNext w:val="0"/>
        <w:keepLines w:val="0"/>
        <w:widowControl/>
        <w:suppressLineNumbers w:val="0"/>
        <w:jc w:val="left"/>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For people starting out---say</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yes</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p>
    <w:p>
      <w:pPr>
        <w:keepNext w:val="0"/>
        <w:keepLines w:val="0"/>
        <w:widowControl/>
        <w:suppressLineNumbers w:val="0"/>
        <w:jc w:val="left"/>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Derek once was invited to give a performance in a gig for a pig show when he was young,and he didn</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t refuse.It is the gig that made him known by some people who gave him resource and stage for his composer career.I</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m a rookie in college and I haven</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t participate in any meeting-people activities yet since I entered school.So I guess I should spend some time to contact with other college students.perhaps some of these people will be my partner in my being-rich process,haha,or a companion for the rest of my life.</w:t>
      </w:r>
    </w:p>
    <w:p>
      <w:pPr>
        <w:keepNext w:val="0"/>
        <w:keepLines w:val="0"/>
        <w:widowControl/>
        <w:suppressLineNumbers w:val="0"/>
        <w:jc w:val="left"/>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 xml:space="preserve">The standard pace is for chumps.Before I read this sentence,I thought it would be enough for me to just stay at a </w:t>
      </w:r>
    </w:p>
    <w:p>
      <w:pPr>
        <w:keepNext w:val="0"/>
        <w:keepLines w:val="0"/>
        <w:widowControl/>
        <w:suppressLineNumbers w:val="0"/>
        <w:jc w:val="left"/>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mediate rank for grades in this university for the first year to release the burden in high school.It won</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t be hard for me because I</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ve already learn some curriculum before and even mastered some of them.Then this advice inspire that,that</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s just as it should be.If you wanna be better, then over-step learning is required.I should value this opportunity to learn more and lead my peers.</w:t>
      </w:r>
    </w:p>
    <w:p>
      <w:pPr>
        <w:keepNext w:val="0"/>
        <w:keepLines w:val="0"/>
        <w:widowControl/>
        <w:suppressLineNumbers w:val="0"/>
        <w:jc w:val="left"/>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Don</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t be a donkey.That means,pick a destination from all of your goals and don</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t try to achieve all of them when you are on the chosen road.That suggest that if you always want to do all kinds of things ,you will probably do none of them well.I was trying to practice each of the English skill for 30 minutes every day,which are listening comprehension,writing,vocabulary and speaking.Then I realize I should just take two or three part to do exercise every day.</w:t>
      </w:r>
    </w:p>
    <w:p>
      <w:pPr>
        <w:keepNext w:val="0"/>
        <w:keepLines w:val="0"/>
        <w:widowControl/>
        <w:suppressLineNumbers w:val="0"/>
        <w:jc w:val="left"/>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pP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That</w:t>
      </w:r>
      <w:r>
        <w:rPr>
          <w:rFonts w:hint="default" w:eastAsia="宋体" w:cs="宋体" w:asciiTheme="minorAscii" w:hAnsiTheme="minorAscii"/>
          <w:b/>
          <w:bCs/>
          <w:color w:val="000000" w:themeColor="text1"/>
          <w:kern w:val="0"/>
          <w:sz w:val="27"/>
          <w:szCs w:val="27"/>
          <w:lang w:val="en-US" w:eastAsia="zh-CN" w:bidi="ar"/>
          <w14:textFill>
            <w14:solidFill>
              <w14:schemeClr w14:val="tx1"/>
            </w14:solidFill>
          </w14:textFill>
        </w:rPr>
        <w:t>’</w:t>
      </w:r>
      <w:r>
        <w:rPr>
          <w:rFonts w:hint="eastAsia" w:eastAsia="宋体" w:cs="宋体" w:asciiTheme="minorAscii" w:hAnsiTheme="minorAscii"/>
          <w:b/>
          <w:bCs/>
          <w:color w:val="000000" w:themeColor="text1"/>
          <w:kern w:val="0"/>
          <w:sz w:val="27"/>
          <w:szCs w:val="27"/>
          <w:lang w:val="en-US" w:eastAsia="zh-CN" w:bidi="ar"/>
          <w14:textFill>
            <w14:solidFill>
              <w14:schemeClr w14:val="tx1"/>
            </w14:solidFill>
          </w14:textFill>
        </w:rPr>
        <w:t>s my all of my report.</w:t>
      </w:r>
      <w:bookmarkStart w:id="0" w:name="_GoBack"/>
      <w:bookmarkEnd w:id="0"/>
    </w:p>
    <w:p>
      <w:pPr>
        <w:keepNext w:val="0"/>
        <w:keepLines w:val="0"/>
        <w:widowControl/>
        <w:suppressLineNumbers w:val="0"/>
        <w:jc w:val="left"/>
        <w:rPr>
          <w:rFonts w:hint="eastAsia" w:ascii="Calibri" w:hAnsi="Calibri" w:eastAsia="宋体" w:cs="宋体"/>
          <w:b/>
          <w:bCs/>
          <w:color w:val="000000" w:themeColor="text1"/>
          <w:kern w:val="0"/>
          <w:sz w:val="27"/>
          <w:szCs w:val="27"/>
          <w:lang w:val="en-US" w:eastAsia="zh-CN" w:bidi="ar"/>
          <w14:textFill>
            <w14:solidFill>
              <w14:schemeClr w14:val="tx1"/>
            </w14:solidFill>
          </w14:textFill>
        </w:rPr>
      </w:pPr>
    </w:p>
    <w:p>
      <w:pPr>
        <w:keepNext w:val="0"/>
        <w:keepLines w:val="0"/>
        <w:widowControl/>
        <w:suppressLineNumbers w:val="0"/>
        <w:jc w:val="left"/>
        <w:rPr>
          <w:rFonts w:hint="default" w:ascii="Calibri" w:hAnsi="Calibri" w:eastAsia="宋体" w:cs="宋体"/>
          <w:b/>
          <w:bCs/>
          <w:color w:val="000000" w:themeColor="text1"/>
          <w:kern w:val="0"/>
          <w:sz w:val="27"/>
          <w:szCs w:val="27"/>
          <w:lang w:val="en-US" w:eastAsia="zh-CN" w:bidi="ar"/>
          <w14:textFill>
            <w14:solidFill>
              <w14:schemeClr w14:val="tx1"/>
            </w14:solidFill>
          </w14:textFill>
        </w:rPr>
      </w:pPr>
    </w:p>
    <w:p>
      <w:pPr>
        <w:rPr>
          <w:rFonts w:hint="default"/>
          <w:b/>
          <w:bCs/>
          <w:i w:val="0"/>
          <w:i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048E56D2"/>
    <w:rsid w:val="09797FD6"/>
    <w:rsid w:val="1262086D"/>
    <w:rsid w:val="19CE05F3"/>
    <w:rsid w:val="1B3721C8"/>
    <w:rsid w:val="1DF55237"/>
    <w:rsid w:val="20337402"/>
    <w:rsid w:val="3D133889"/>
    <w:rsid w:val="3E207A45"/>
    <w:rsid w:val="43754D8C"/>
    <w:rsid w:val="4F9B5B7A"/>
    <w:rsid w:val="4FBB7FCB"/>
    <w:rsid w:val="51FC41AF"/>
    <w:rsid w:val="61452C04"/>
    <w:rsid w:val="701A2DBF"/>
    <w:rsid w:val="76E805BD"/>
    <w:rsid w:val="7950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820</Words>
  <Characters>4073</Characters>
  <Lines>0</Lines>
  <Paragraphs>0</Paragraphs>
  <TotalTime>576</TotalTime>
  <ScaleCrop>false</ScaleCrop>
  <LinksUpToDate>false</LinksUpToDate>
  <CharactersWithSpaces>4890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2022-11-05T08:45:00Z</dcterms:created>
  <dc:creator>Lenovo</dc:creator>
  <cp:lastModifiedBy>WPS_1659665370</cp:lastModifiedBy>
  <dcterms:modified xsi:type="dcterms:W3CDTF">2022-11-12T11:56:22Z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366193EF74EA4CCC83984085D0473316</vt:lpwstr>
  </property>
</Properties>
</file>