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5B16E" w14:textId="618E6411" w:rsidR="00E040ED" w:rsidRDefault="002F6BC1" w:rsidP="002F6BC1">
      <w:pPr>
        <w:jc w:val="center"/>
        <w:rPr>
          <w:b/>
          <w:u w:val="single"/>
        </w:rPr>
      </w:pPr>
      <w:r>
        <w:rPr>
          <w:b/>
          <w:u w:val="single"/>
        </w:rPr>
        <w:t>Analysis of California Drought Severity Index from 1895-2017</w:t>
      </w:r>
    </w:p>
    <w:p w14:paraId="2EA1C57B" w14:textId="55300AED" w:rsidR="002F6BC1" w:rsidRPr="002F6BC1" w:rsidRDefault="002F6BC1" w:rsidP="002F6BC1">
      <w:pPr>
        <w:jc w:val="center"/>
      </w:pPr>
      <w:r>
        <w:t xml:space="preserve">Anne </w:t>
      </w:r>
      <w:proofErr w:type="spellStart"/>
      <w:r>
        <w:t>Polyakov</w:t>
      </w:r>
      <w:proofErr w:type="spellEnd"/>
    </w:p>
    <w:p w14:paraId="4F62D0C2" w14:textId="2F200209" w:rsidR="00E040ED" w:rsidRDefault="00E040ED">
      <w:r>
        <w:t>Initia</w:t>
      </w:r>
      <w:r w:rsidR="002A2316">
        <w:t>lly, we look at the distribution of our data</w:t>
      </w:r>
      <w:r w:rsidR="002F6BC1">
        <w:t>:</w:t>
      </w:r>
      <w:bookmarkStart w:id="0" w:name="_GoBack"/>
      <w:bookmarkEnd w:id="0"/>
    </w:p>
    <w:p w14:paraId="4B014999" w14:textId="659C1947" w:rsidR="002A2316" w:rsidRDefault="002A2316">
      <w:r>
        <w:rPr>
          <w:noProof/>
        </w:rPr>
        <w:drawing>
          <wp:inline distT="0" distB="0" distL="0" distR="0" wp14:anchorId="640B2D1E" wp14:editId="1BCEBFAD">
            <wp:extent cx="5806329" cy="2983173"/>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6329" cy="2983173"/>
                    </a:xfrm>
                    <a:prstGeom prst="rect">
                      <a:avLst/>
                    </a:prstGeom>
                  </pic:spPr>
                </pic:pic>
              </a:graphicData>
            </a:graphic>
          </wp:inline>
        </w:drawing>
      </w:r>
    </w:p>
    <w:p w14:paraId="308292EF" w14:textId="44C36111" w:rsidR="002A2316" w:rsidRDefault="002A2316">
      <w:r>
        <w:t xml:space="preserve">And then we plot the time series of our data, and examine for any outliers, volatility or irregularities. It looks like decline happening towards the end of the time series, and some volatility. </w:t>
      </w:r>
    </w:p>
    <w:p w14:paraId="65E9AD86" w14:textId="334B7F81" w:rsidR="002A2316" w:rsidRDefault="002A2316">
      <w:r>
        <w:rPr>
          <w:noProof/>
        </w:rPr>
        <w:drawing>
          <wp:inline distT="0" distB="0" distL="0" distR="0" wp14:anchorId="3DDBDEC1" wp14:editId="36FD6D01">
            <wp:extent cx="5806329" cy="2983173"/>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6329" cy="2983173"/>
                    </a:xfrm>
                    <a:prstGeom prst="rect">
                      <a:avLst/>
                    </a:prstGeom>
                  </pic:spPr>
                </pic:pic>
              </a:graphicData>
            </a:graphic>
          </wp:inline>
        </w:drawing>
      </w:r>
    </w:p>
    <w:p w14:paraId="72673DEB" w14:textId="37B2883E" w:rsidR="002A2316" w:rsidRDefault="002A2316"/>
    <w:p w14:paraId="0BC20E3C" w14:textId="57217A87" w:rsidR="002A2316" w:rsidRDefault="002A2316">
      <w:r>
        <w:t xml:space="preserve">We used </w:t>
      </w:r>
      <w:proofErr w:type="spellStart"/>
      <w:proofErr w:type="gramStart"/>
      <w:r>
        <w:t>ts</w:t>
      </w:r>
      <w:proofErr w:type="spellEnd"/>
      <w:r>
        <w:t>(</w:t>
      </w:r>
      <w:proofErr w:type="gramEnd"/>
      <w:r>
        <w:t xml:space="preserve">) to identify and replace outliers using series smoothing and decomposition. The cleaned version is not any different (probably because there were no outliers). </w:t>
      </w:r>
    </w:p>
    <w:p w14:paraId="3A667C3D" w14:textId="5FA2FF5E" w:rsidR="002A2316" w:rsidRDefault="002A2316">
      <w:r>
        <w:rPr>
          <w:noProof/>
        </w:rPr>
        <w:lastRenderedPageBreak/>
        <w:drawing>
          <wp:inline distT="0" distB="0" distL="0" distR="0" wp14:anchorId="3B321129" wp14:editId="0AC917CE">
            <wp:extent cx="5806329" cy="2983173"/>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329" cy="2983173"/>
                    </a:xfrm>
                    <a:prstGeom prst="rect">
                      <a:avLst/>
                    </a:prstGeom>
                  </pic:spPr>
                </pic:pic>
              </a:graphicData>
            </a:graphic>
          </wp:inline>
        </w:drawing>
      </w:r>
    </w:p>
    <w:p w14:paraId="0B2BA892" w14:textId="7A8AFE4C" w:rsidR="002A2316" w:rsidRDefault="002A2316">
      <w:r>
        <w:t xml:space="preserve">However, it looks like our time series is still </w:t>
      </w:r>
      <w:proofErr w:type="gramStart"/>
      <w:r>
        <w:t>pretty volatile</w:t>
      </w:r>
      <w:proofErr w:type="gramEnd"/>
      <w:r>
        <w:t>, so we would like to smooth the data into a more stable predictable series. We will use moving average as a data smoothing technique (not the same thing as the moving average in the framework of the ARIMA model). For the window of the moving average, we chose a</w:t>
      </w:r>
      <w:r w:rsidR="00BF0DAC">
        <w:t xml:space="preserve"> 2-year</w:t>
      </w:r>
      <w:r>
        <w:t xml:space="preserve"> moving average (should we have chosen differently?)</w:t>
      </w:r>
      <w:r w:rsidR="00BF0DAC">
        <w:t xml:space="preserve"> and a </w:t>
      </w:r>
      <w:proofErr w:type="gramStart"/>
      <w:r w:rsidR="00BF0DAC">
        <w:t>5 year</w:t>
      </w:r>
      <w:proofErr w:type="gramEnd"/>
      <w:r w:rsidR="00BF0DAC">
        <w:t xml:space="preserve"> period</w:t>
      </w:r>
      <w:r w:rsidRPr="002A2316">
        <w:t xml:space="preserve">. </w:t>
      </w:r>
      <w:r>
        <w:t xml:space="preserve">This smooths the series into something more stable and therefore predictable. </w:t>
      </w:r>
    </w:p>
    <w:p w14:paraId="727853B8" w14:textId="38C2A3FE" w:rsidR="00BF0DAC" w:rsidRDefault="00BF0DAC">
      <w:r>
        <w:rPr>
          <w:noProof/>
        </w:rPr>
        <w:drawing>
          <wp:inline distT="0" distB="0" distL="0" distR="0" wp14:anchorId="01737CF4" wp14:editId="468D60AD">
            <wp:extent cx="5806329" cy="2983173"/>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329" cy="2983173"/>
                    </a:xfrm>
                    <a:prstGeom prst="rect">
                      <a:avLst/>
                    </a:prstGeom>
                  </pic:spPr>
                </pic:pic>
              </a:graphicData>
            </a:graphic>
          </wp:inline>
        </w:drawing>
      </w:r>
    </w:p>
    <w:p w14:paraId="00710059" w14:textId="0D1E3B36" w:rsidR="00BF0DAC" w:rsidRDefault="00BF0DAC" w:rsidP="00BF0DAC">
      <w:pPr>
        <w:spacing w:after="0" w:line="240" w:lineRule="auto"/>
      </w:pPr>
      <w:r>
        <w:t xml:space="preserve">Now we decompose our data into seasonal, trend and cycle components. Part of the series that can't be attributed to any of these components is the residual or error. First, decide if we will use an additive or multiplicative model for modeling these components. Since the seasonality component seems to change with the trend of the series (more frequent seasonality with decreasing trend), multiplicative model would probably be best. </w:t>
      </w:r>
    </w:p>
    <w:p w14:paraId="0A26FEDF" w14:textId="77777777" w:rsidR="00BF0DAC" w:rsidRDefault="00BF0DAC" w:rsidP="00BF0DAC">
      <w:pPr>
        <w:spacing w:after="0" w:line="240" w:lineRule="auto"/>
      </w:pPr>
    </w:p>
    <w:p w14:paraId="1E1A0FBB" w14:textId="2378E00B" w:rsidR="00BF0DAC" w:rsidRDefault="00BF0DAC" w:rsidP="00BF0DAC">
      <w:pPr>
        <w:spacing w:after="0" w:line="240" w:lineRule="auto"/>
      </w:pPr>
      <w:r>
        <w:t xml:space="preserve">First, we will calculate seasonal component of the data. </w:t>
      </w:r>
      <w:proofErr w:type="gramStart"/>
      <w:r>
        <w:t>STL(</w:t>
      </w:r>
      <w:proofErr w:type="gramEnd"/>
      <w:r>
        <w:t>) calculates the  seasonal component using smoothing and  adjusts the original series by subtracting seasonality</w:t>
      </w:r>
      <w:r w:rsidR="008D6FCE">
        <w:t xml:space="preserve">. What should we specify our periodicity to be? I chose decadal </w:t>
      </w:r>
      <w:proofErr w:type="gramStart"/>
      <w:r w:rsidR="008D6FCE">
        <w:t>periodicity, but</w:t>
      </w:r>
      <w:proofErr w:type="gramEnd"/>
      <w:r w:rsidR="008D6FCE">
        <w:t xml:space="preserve"> am really not sure. This is the result with a moving average smoothing of 2 years and a frequency of 10 years:</w:t>
      </w:r>
    </w:p>
    <w:p w14:paraId="6F37D9D7" w14:textId="6373DED9" w:rsidR="008D6FCE" w:rsidRDefault="008D6FCE" w:rsidP="00BF0DAC">
      <w:pPr>
        <w:spacing w:after="0" w:line="240" w:lineRule="auto"/>
      </w:pPr>
      <w:r>
        <w:rPr>
          <w:noProof/>
        </w:rPr>
        <w:drawing>
          <wp:inline distT="0" distB="0" distL="0" distR="0" wp14:anchorId="2F6F23FC" wp14:editId="55C436B7">
            <wp:extent cx="5806329" cy="2983173"/>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329" cy="2983173"/>
                    </a:xfrm>
                    <a:prstGeom prst="rect">
                      <a:avLst/>
                    </a:prstGeom>
                  </pic:spPr>
                </pic:pic>
              </a:graphicData>
            </a:graphic>
          </wp:inline>
        </w:drawing>
      </w:r>
    </w:p>
    <w:p w14:paraId="5D5A1859" w14:textId="77777777" w:rsidR="008D6FCE" w:rsidRDefault="008D6FCE" w:rsidP="00BF0DAC">
      <w:pPr>
        <w:spacing w:after="0" w:line="240" w:lineRule="auto"/>
      </w:pPr>
    </w:p>
    <w:p w14:paraId="6F3918E6" w14:textId="7E403A01" w:rsidR="008D6FCE" w:rsidRDefault="008D6FCE" w:rsidP="00BF0DAC">
      <w:pPr>
        <w:spacing w:after="0" w:line="240" w:lineRule="auto"/>
      </w:pPr>
      <w:r>
        <w:t xml:space="preserve">We now run the augmented Dickey-Fuller test to determine whether the time series is stationary. The null hypothesis is that the time series is non-stationary, and the p-value we found was 0.0283, thus our time series is stationary. </w:t>
      </w:r>
    </w:p>
    <w:p w14:paraId="00FE4682" w14:textId="35E38C5E" w:rsidR="008E464F" w:rsidRDefault="008E464F" w:rsidP="00BF0DAC">
      <w:pPr>
        <w:spacing w:after="0" w:line="240" w:lineRule="auto"/>
      </w:pPr>
    </w:p>
    <w:p w14:paraId="758CD341" w14:textId="2BC56A76" w:rsidR="008E464F" w:rsidRDefault="008E464F" w:rsidP="00BF0DAC">
      <w:pPr>
        <w:spacing w:after="0" w:line="240" w:lineRule="auto"/>
      </w:pPr>
      <w:r>
        <w:t xml:space="preserve">Now we </w:t>
      </w:r>
      <w:proofErr w:type="gramStart"/>
      <w:r>
        <w:t>take a look</w:t>
      </w:r>
      <w:proofErr w:type="gramEnd"/>
      <w:r>
        <w:t xml:space="preserve"> at the autocorrelation plots. The 95% significance boundaries are the blue dotted lines. It looks like there is significant autocorrelation with lag 1, 2, and 18 and 19. </w:t>
      </w:r>
    </w:p>
    <w:p w14:paraId="6C48F0C4" w14:textId="45498883" w:rsidR="008E464F" w:rsidRDefault="008E464F" w:rsidP="00BF0DAC">
      <w:pPr>
        <w:spacing w:after="0" w:line="240" w:lineRule="auto"/>
      </w:pPr>
    </w:p>
    <w:p w14:paraId="3106E66D" w14:textId="4F91F6B3" w:rsidR="008E464F" w:rsidRDefault="008E464F" w:rsidP="00BF0DAC">
      <w:pPr>
        <w:spacing w:after="0" w:line="240" w:lineRule="auto"/>
      </w:pPr>
      <w:r>
        <w:rPr>
          <w:noProof/>
        </w:rPr>
        <w:drawing>
          <wp:inline distT="0" distB="0" distL="0" distR="0" wp14:anchorId="6991A776" wp14:editId="13D25248">
            <wp:extent cx="5806329" cy="2983173"/>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329" cy="2983173"/>
                    </a:xfrm>
                    <a:prstGeom prst="rect">
                      <a:avLst/>
                    </a:prstGeom>
                  </pic:spPr>
                </pic:pic>
              </a:graphicData>
            </a:graphic>
          </wp:inline>
        </w:drawing>
      </w:r>
    </w:p>
    <w:p w14:paraId="2DB215F5" w14:textId="00CB028E" w:rsidR="008E464F" w:rsidRDefault="008E464F" w:rsidP="008E464F"/>
    <w:p w14:paraId="072DBAAF" w14:textId="05F8625B" w:rsidR="008E464F" w:rsidRDefault="008E464F" w:rsidP="008E464F">
      <w:pPr>
        <w:tabs>
          <w:tab w:val="left" w:pos="911"/>
        </w:tabs>
      </w:pPr>
      <w:r>
        <w:tab/>
        <w:t xml:space="preserve">The partial autocorrelation plot display correlation between a variable and its lags that is not explained by previous lags. The PACF shows autocorrelation at lag 1-4. </w:t>
      </w:r>
    </w:p>
    <w:p w14:paraId="68A09ADE" w14:textId="263EA0CC" w:rsidR="008E464F" w:rsidRDefault="008E464F" w:rsidP="008E464F">
      <w:pPr>
        <w:tabs>
          <w:tab w:val="left" w:pos="911"/>
        </w:tabs>
      </w:pPr>
      <w:r>
        <w:rPr>
          <w:noProof/>
        </w:rPr>
        <w:drawing>
          <wp:inline distT="0" distB="0" distL="0" distR="0" wp14:anchorId="65DEE4D4" wp14:editId="32FD94A6">
            <wp:extent cx="5806329" cy="2983173"/>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6329" cy="2983173"/>
                    </a:xfrm>
                    <a:prstGeom prst="rect">
                      <a:avLst/>
                    </a:prstGeom>
                  </pic:spPr>
                </pic:pic>
              </a:graphicData>
            </a:graphic>
          </wp:inline>
        </w:drawing>
      </w:r>
    </w:p>
    <w:p w14:paraId="4BAB6E93" w14:textId="0ABDEDA6" w:rsidR="007525D4" w:rsidRDefault="007525D4" w:rsidP="008E464F">
      <w:pPr>
        <w:tabs>
          <w:tab w:val="left" w:pos="911"/>
        </w:tabs>
      </w:pPr>
    </w:p>
    <w:p w14:paraId="3352B087" w14:textId="3EA6DF6C" w:rsidR="007525D4" w:rsidRDefault="007525D4" w:rsidP="007525D4">
      <w:pPr>
        <w:tabs>
          <w:tab w:val="left" w:pos="911"/>
        </w:tabs>
      </w:pPr>
      <w:r>
        <w:t xml:space="preserve">Start with order of d=1 and re-evaluate whether further differencing is needed. Plot the difference </w:t>
      </w:r>
      <w:proofErr w:type="gramStart"/>
      <w:r>
        <w:t>series, and</w:t>
      </w:r>
      <w:proofErr w:type="gramEnd"/>
      <w:r>
        <w:t xml:space="preserve"> see if there is a strong visible trend. If not, then differencing of order 1 terms is sufficient and should be included in the model. </w:t>
      </w:r>
    </w:p>
    <w:p w14:paraId="22D604BC" w14:textId="74F32A00" w:rsidR="007525D4" w:rsidRDefault="007525D4" w:rsidP="007525D4">
      <w:pPr>
        <w:tabs>
          <w:tab w:val="left" w:pos="911"/>
        </w:tabs>
      </w:pPr>
      <w:r>
        <w:rPr>
          <w:noProof/>
        </w:rPr>
        <w:drawing>
          <wp:inline distT="0" distB="0" distL="0" distR="0" wp14:anchorId="5BBA3B5D" wp14:editId="12843508">
            <wp:extent cx="5806329" cy="2983173"/>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6329" cy="2983173"/>
                    </a:xfrm>
                    <a:prstGeom prst="rect">
                      <a:avLst/>
                    </a:prstGeom>
                  </pic:spPr>
                </pic:pic>
              </a:graphicData>
            </a:graphic>
          </wp:inline>
        </w:drawing>
      </w:r>
    </w:p>
    <w:p w14:paraId="2F9F47C0" w14:textId="1CB0EE92" w:rsidR="007525D4" w:rsidRDefault="007525D4" w:rsidP="007525D4">
      <w:pPr>
        <w:tabs>
          <w:tab w:val="left" w:pos="911"/>
        </w:tabs>
      </w:pPr>
      <w:r>
        <w:lastRenderedPageBreak/>
        <w:t>Now we can run the</w:t>
      </w:r>
      <w:r w:rsidR="00811CB9">
        <w:t xml:space="preserve"> </w:t>
      </w:r>
      <w:proofErr w:type="spellStart"/>
      <w:proofErr w:type="gramStart"/>
      <w:r w:rsidR="00811CB9">
        <w:t>auto.arima</w:t>
      </w:r>
      <w:proofErr w:type="spellEnd"/>
      <w:proofErr w:type="gramEnd"/>
      <w:r w:rsidR="00811CB9">
        <w:t xml:space="preserve"> function which returns the best ARIMA model according to AIC, </w:t>
      </w:r>
      <w:proofErr w:type="spellStart"/>
      <w:r w:rsidR="00811CB9">
        <w:t>AICc</w:t>
      </w:r>
      <w:proofErr w:type="spellEnd"/>
      <w:r w:rsidR="00811CB9">
        <w:t xml:space="preserve"> and BIC:</w:t>
      </w:r>
    </w:p>
    <w:p w14:paraId="392BD56A"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811CB9">
        <w:rPr>
          <w:rFonts w:ascii="Lucida Console" w:eastAsia="Times New Roman" w:hAnsi="Lucida Console" w:cs="Courier New"/>
          <w:color w:val="000000"/>
          <w:sz w:val="20"/>
          <w:szCs w:val="20"/>
          <w:bdr w:val="none" w:sz="0" w:space="0" w:color="auto" w:frame="1"/>
        </w:rPr>
        <w:t xml:space="preserve">Series: </w:t>
      </w:r>
      <w:proofErr w:type="spellStart"/>
      <w:r w:rsidRPr="00811CB9">
        <w:rPr>
          <w:rFonts w:ascii="Lucida Console" w:eastAsia="Times New Roman" w:hAnsi="Lucida Console" w:cs="Courier New"/>
          <w:color w:val="000000"/>
          <w:sz w:val="20"/>
          <w:szCs w:val="20"/>
          <w:bdr w:val="none" w:sz="0" w:space="0" w:color="auto" w:frame="1"/>
        </w:rPr>
        <w:t>deseasonal_</w:t>
      </w:r>
      <w:proofErr w:type="gramStart"/>
      <w:r w:rsidRPr="00811CB9">
        <w:rPr>
          <w:rFonts w:ascii="Lucida Console" w:eastAsia="Times New Roman" w:hAnsi="Lucida Console" w:cs="Courier New"/>
          <w:color w:val="000000"/>
          <w:sz w:val="20"/>
          <w:szCs w:val="20"/>
          <w:bdr w:val="none" w:sz="0" w:space="0" w:color="auto" w:frame="1"/>
        </w:rPr>
        <w:t>CA.drought</w:t>
      </w:r>
      <w:proofErr w:type="spellEnd"/>
      <w:proofErr w:type="gramEnd"/>
      <w:r w:rsidRPr="00811CB9">
        <w:rPr>
          <w:rFonts w:ascii="Lucida Console" w:eastAsia="Times New Roman" w:hAnsi="Lucida Console" w:cs="Courier New"/>
          <w:color w:val="000000"/>
          <w:sz w:val="20"/>
          <w:szCs w:val="20"/>
          <w:bdr w:val="none" w:sz="0" w:space="0" w:color="auto" w:frame="1"/>
        </w:rPr>
        <w:t xml:space="preserve"> </w:t>
      </w:r>
    </w:p>
    <w:p w14:paraId="61A71BFF"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roofErr w:type="gramStart"/>
      <w:r w:rsidRPr="00811CB9">
        <w:rPr>
          <w:rFonts w:ascii="Lucida Console" w:eastAsia="Times New Roman" w:hAnsi="Lucida Console" w:cs="Courier New"/>
          <w:color w:val="000000"/>
          <w:sz w:val="20"/>
          <w:szCs w:val="20"/>
          <w:bdr w:val="none" w:sz="0" w:space="0" w:color="auto" w:frame="1"/>
        </w:rPr>
        <w:t>ARIMA(</w:t>
      </w:r>
      <w:proofErr w:type="gramEnd"/>
      <w:r w:rsidRPr="00811CB9">
        <w:rPr>
          <w:rFonts w:ascii="Lucida Console" w:eastAsia="Times New Roman" w:hAnsi="Lucida Console" w:cs="Courier New"/>
          <w:color w:val="000000"/>
          <w:sz w:val="20"/>
          <w:szCs w:val="20"/>
          <w:bdr w:val="none" w:sz="0" w:space="0" w:color="auto" w:frame="1"/>
        </w:rPr>
        <w:t xml:space="preserve">3,1,2) </w:t>
      </w:r>
    </w:p>
    <w:p w14:paraId="62E9F354"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
    <w:p w14:paraId="4428DAB9"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811CB9">
        <w:rPr>
          <w:rFonts w:ascii="Lucida Console" w:eastAsia="Times New Roman" w:hAnsi="Lucida Console" w:cs="Courier New"/>
          <w:color w:val="000000"/>
          <w:sz w:val="20"/>
          <w:szCs w:val="20"/>
          <w:bdr w:val="none" w:sz="0" w:space="0" w:color="auto" w:frame="1"/>
        </w:rPr>
        <w:t>Coefficients:</w:t>
      </w:r>
    </w:p>
    <w:p w14:paraId="6E5BB2B0"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811CB9">
        <w:rPr>
          <w:rFonts w:ascii="Lucida Console" w:eastAsia="Times New Roman" w:hAnsi="Lucida Console" w:cs="Courier New"/>
          <w:color w:val="000000"/>
          <w:sz w:val="20"/>
          <w:szCs w:val="20"/>
          <w:bdr w:val="none" w:sz="0" w:space="0" w:color="auto" w:frame="1"/>
        </w:rPr>
        <w:t xml:space="preserve">         ar1      ar2     ar3      ma1      ma2</w:t>
      </w:r>
    </w:p>
    <w:p w14:paraId="4EE2EEB7"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811CB9">
        <w:rPr>
          <w:rFonts w:ascii="Lucida Console" w:eastAsia="Times New Roman" w:hAnsi="Lucida Console" w:cs="Courier New"/>
          <w:color w:val="000000"/>
          <w:sz w:val="20"/>
          <w:szCs w:val="20"/>
          <w:bdr w:val="none" w:sz="0" w:space="0" w:color="auto" w:frame="1"/>
        </w:rPr>
        <w:t xml:space="preserve">      </w:t>
      </w:r>
      <w:proofErr w:type="gramStart"/>
      <w:r w:rsidRPr="00811CB9">
        <w:rPr>
          <w:rFonts w:ascii="Lucida Console" w:eastAsia="Times New Roman" w:hAnsi="Lucida Console" w:cs="Courier New"/>
          <w:color w:val="000000"/>
          <w:sz w:val="20"/>
          <w:szCs w:val="20"/>
          <w:bdr w:val="none" w:sz="0" w:space="0" w:color="auto" w:frame="1"/>
        </w:rPr>
        <w:t>1.0353  -</w:t>
      </w:r>
      <w:proofErr w:type="gramEnd"/>
      <w:r w:rsidRPr="00811CB9">
        <w:rPr>
          <w:rFonts w:ascii="Lucida Console" w:eastAsia="Times New Roman" w:hAnsi="Lucida Console" w:cs="Courier New"/>
          <w:color w:val="000000"/>
          <w:sz w:val="20"/>
          <w:szCs w:val="20"/>
          <w:bdr w:val="none" w:sz="0" w:space="0" w:color="auto" w:frame="1"/>
        </w:rPr>
        <w:t>0.6498  0.2094  -0.2078  -0.7380</w:t>
      </w:r>
    </w:p>
    <w:p w14:paraId="72ECC828"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roofErr w:type="spellStart"/>
      <w:r w:rsidRPr="00811CB9">
        <w:rPr>
          <w:rFonts w:ascii="Lucida Console" w:eastAsia="Times New Roman" w:hAnsi="Lucida Console" w:cs="Courier New"/>
          <w:color w:val="000000"/>
          <w:sz w:val="20"/>
          <w:szCs w:val="20"/>
          <w:bdr w:val="none" w:sz="0" w:space="0" w:color="auto" w:frame="1"/>
        </w:rPr>
        <w:t>s.e.</w:t>
      </w:r>
      <w:proofErr w:type="spellEnd"/>
      <w:r w:rsidRPr="00811CB9">
        <w:rPr>
          <w:rFonts w:ascii="Lucida Console" w:eastAsia="Times New Roman" w:hAnsi="Lucida Console" w:cs="Courier New"/>
          <w:color w:val="000000"/>
          <w:sz w:val="20"/>
          <w:szCs w:val="20"/>
          <w:bdr w:val="none" w:sz="0" w:space="0" w:color="auto" w:frame="1"/>
        </w:rPr>
        <w:t xml:space="preserve">  0.1068   </w:t>
      </w:r>
      <w:proofErr w:type="gramStart"/>
      <w:r w:rsidRPr="00811CB9">
        <w:rPr>
          <w:rFonts w:ascii="Lucida Console" w:eastAsia="Times New Roman" w:hAnsi="Lucida Console" w:cs="Courier New"/>
          <w:color w:val="000000"/>
          <w:sz w:val="20"/>
          <w:szCs w:val="20"/>
          <w:bdr w:val="none" w:sz="0" w:space="0" w:color="auto" w:frame="1"/>
        </w:rPr>
        <w:t>0.1345  0.1062</w:t>
      </w:r>
      <w:proofErr w:type="gramEnd"/>
      <w:r w:rsidRPr="00811CB9">
        <w:rPr>
          <w:rFonts w:ascii="Lucida Console" w:eastAsia="Times New Roman" w:hAnsi="Lucida Console" w:cs="Courier New"/>
          <w:color w:val="000000"/>
          <w:sz w:val="20"/>
          <w:szCs w:val="20"/>
          <w:bdr w:val="none" w:sz="0" w:space="0" w:color="auto" w:frame="1"/>
        </w:rPr>
        <w:t xml:space="preserve">   0.0663   0.0584</w:t>
      </w:r>
    </w:p>
    <w:p w14:paraId="00C79308"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
    <w:p w14:paraId="03604DFC"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811CB9">
        <w:rPr>
          <w:rFonts w:ascii="Lucida Console" w:eastAsia="Times New Roman" w:hAnsi="Lucida Console" w:cs="Courier New"/>
          <w:color w:val="000000"/>
          <w:sz w:val="20"/>
          <w:szCs w:val="20"/>
          <w:bdr w:val="none" w:sz="0" w:space="0" w:color="auto" w:frame="1"/>
        </w:rPr>
        <w:t>sigma^2 estimated as 0.3608:  log likelihood=-108.34</w:t>
      </w:r>
    </w:p>
    <w:p w14:paraId="209C793E" w14:textId="77777777" w:rsidR="00811CB9" w:rsidRPr="00811CB9" w:rsidRDefault="00811CB9" w:rsidP="0081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811CB9">
        <w:rPr>
          <w:rFonts w:ascii="Lucida Console" w:eastAsia="Times New Roman" w:hAnsi="Lucida Console" w:cs="Courier New"/>
          <w:color w:val="000000"/>
          <w:sz w:val="20"/>
          <w:szCs w:val="20"/>
          <w:bdr w:val="none" w:sz="0" w:space="0" w:color="auto" w:frame="1"/>
        </w:rPr>
        <w:t xml:space="preserve">AIC=228.68   </w:t>
      </w:r>
      <w:proofErr w:type="spellStart"/>
      <w:r w:rsidRPr="00811CB9">
        <w:rPr>
          <w:rFonts w:ascii="Lucida Console" w:eastAsia="Times New Roman" w:hAnsi="Lucida Console" w:cs="Courier New"/>
          <w:color w:val="000000"/>
          <w:sz w:val="20"/>
          <w:szCs w:val="20"/>
          <w:bdr w:val="none" w:sz="0" w:space="0" w:color="auto" w:frame="1"/>
        </w:rPr>
        <w:t>AICc</w:t>
      </w:r>
      <w:proofErr w:type="spellEnd"/>
      <w:r w:rsidRPr="00811CB9">
        <w:rPr>
          <w:rFonts w:ascii="Lucida Console" w:eastAsia="Times New Roman" w:hAnsi="Lucida Console" w:cs="Courier New"/>
          <w:color w:val="000000"/>
          <w:sz w:val="20"/>
          <w:szCs w:val="20"/>
          <w:bdr w:val="none" w:sz="0" w:space="0" w:color="auto" w:frame="1"/>
        </w:rPr>
        <w:t>=229.43   BIC=245.41</w:t>
      </w:r>
    </w:p>
    <w:p w14:paraId="4ABD1741" w14:textId="2DE40371" w:rsidR="00811CB9" w:rsidRDefault="00811CB9" w:rsidP="007525D4">
      <w:pPr>
        <w:tabs>
          <w:tab w:val="left" w:pos="911"/>
        </w:tabs>
      </w:pPr>
    </w:p>
    <w:p w14:paraId="1F64DE48" w14:textId="642D8426" w:rsidR="00811CB9" w:rsidRDefault="00811CB9" w:rsidP="007525D4">
      <w:pPr>
        <w:tabs>
          <w:tab w:val="left" w:pos="911"/>
        </w:tabs>
      </w:pPr>
      <w:r>
        <w:t xml:space="preserve">It looks like the best fitting </w:t>
      </w:r>
    </w:p>
    <w:p w14:paraId="41339B25" w14:textId="01176CA1" w:rsidR="00811CB9" w:rsidRDefault="00811CB9" w:rsidP="007525D4">
      <w:pPr>
        <w:tabs>
          <w:tab w:val="left" w:pos="911"/>
        </w:tabs>
      </w:pPr>
      <w:r>
        <w:t>P=3 = autoregressive term of third lag</w:t>
      </w:r>
    </w:p>
    <w:p w14:paraId="7AAF0C37" w14:textId="2752F119" w:rsidR="00811CB9" w:rsidRDefault="00811CB9" w:rsidP="007525D4">
      <w:pPr>
        <w:tabs>
          <w:tab w:val="left" w:pos="911"/>
        </w:tabs>
      </w:pPr>
      <w:r>
        <w:t>D=1 = model incorporates differencing of degree 1</w:t>
      </w:r>
    </w:p>
    <w:p w14:paraId="33F80D6C" w14:textId="205AAE4B" w:rsidR="00811CB9" w:rsidRDefault="00811CB9" w:rsidP="007525D4">
      <w:pPr>
        <w:tabs>
          <w:tab w:val="left" w:pos="911"/>
        </w:tabs>
      </w:pPr>
      <w:r>
        <w:t>Q=2 = moving average model of order 1</w:t>
      </w:r>
    </w:p>
    <w:p w14:paraId="51DD3329" w14:textId="2E00836A" w:rsidR="00CB0C04" w:rsidRDefault="00CB0C04" w:rsidP="007525D4">
      <w:pPr>
        <w:tabs>
          <w:tab w:val="left" w:pos="911"/>
        </w:tabs>
      </w:pPr>
    </w:p>
    <w:p w14:paraId="64BE32FA" w14:textId="6F88D98A" w:rsidR="00CB0C04" w:rsidRDefault="00CB0C04" w:rsidP="007525D4">
      <w:pPr>
        <w:tabs>
          <w:tab w:val="left" w:pos="911"/>
        </w:tabs>
      </w:pPr>
      <w:r w:rsidRPr="00CB0C04">
        <w:t>Can we trust this model though? We examine ACF and PACF plots for model residuals</w:t>
      </w:r>
    </w:p>
    <w:p w14:paraId="700E7D57" w14:textId="197EB5AA" w:rsidR="003949F0" w:rsidRDefault="003949F0" w:rsidP="007525D4">
      <w:pPr>
        <w:tabs>
          <w:tab w:val="left" w:pos="911"/>
        </w:tabs>
      </w:pPr>
      <w:r>
        <w:rPr>
          <w:noProof/>
        </w:rPr>
        <w:drawing>
          <wp:inline distT="0" distB="0" distL="0" distR="0" wp14:anchorId="7B7F42B6" wp14:editId="5C2F312F">
            <wp:extent cx="5806329" cy="2983173"/>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6329" cy="2983173"/>
                    </a:xfrm>
                    <a:prstGeom prst="rect">
                      <a:avLst/>
                    </a:prstGeom>
                  </pic:spPr>
                </pic:pic>
              </a:graphicData>
            </a:graphic>
          </wp:inline>
        </w:drawing>
      </w:r>
    </w:p>
    <w:p w14:paraId="2D0BE937" w14:textId="7D5393F5" w:rsidR="003949F0" w:rsidRDefault="003949F0" w:rsidP="003949F0"/>
    <w:p w14:paraId="0A600FD3" w14:textId="31DDBC06" w:rsidR="003949F0" w:rsidRDefault="003949F0" w:rsidP="003949F0">
      <w:r>
        <w:t xml:space="preserve">It looks like there is a clear pattern in ACF/PACF with a lag 9 and 19. We can repeat the fitting process allowing for the </w:t>
      </w:r>
      <w:proofErr w:type="gramStart"/>
      <w:r>
        <w:t>MA(</w:t>
      </w:r>
      <w:proofErr w:type="gramEnd"/>
      <w:r>
        <w:t>9) and MA(19) component and examine the diagnostics plots again.</w:t>
      </w:r>
    </w:p>
    <w:p w14:paraId="193EE6A8"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arima</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x = </w:t>
      </w:r>
      <w:proofErr w:type="spellStart"/>
      <w:r>
        <w:rPr>
          <w:rStyle w:val="gnkrckgcgsb"/>
          <w:rFonts w:ascii="Lucida Console" w:hAnsi="Lucida Console"/>
          <w:color w:val="000000"/>
          <w:bdr w:val="none" w:sz="0" w:space="0" w:color="auto" w:frame="1"/>
        </w:rPr>
        <w:t>deseasonal_CA.drought</w:t>
      </w:r>
      <w:proofErr w:type="spellEnd"/>
      <w:r>
        <w:rPr>
          <w:rStyle w:val="gnkrckgcgsb"/>
          <w:rFonts w:ascii="Lucida Console" w:hAnsi="Lucida Console"/>
          <w:color w:val="000000"/>
          <w:bdr w:val="none" w:sz="0" w:space="0" w:color="auto" w:frame="1"/>
        </w:rPr>
        <w:t>, order = c(3, 1, 9))</w:t>
      </w:r>
    </w:p>
    <w:p w14:paraId="1D237507"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744D57A5"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5628476E"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ar1      ar2      ar3     ma1      ma2     ma3     ma4      ma5      ma6      ma7</w:t>
      </w:r>
    </w:p>
    <w:p w14:paraId="624935C7"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0.7976  -</w:t>
      </w:r>
      <w:proofErr w:type="gramEnd"/>
      <w:r>
        <w:rPr>
          <w:rStyle w:val="gnkrckgcgsb"/>
          <w:rFonts w:ascii="Lucida Console" w:hAnsi="Lucida Console"/>
          <w:color w:val="000000"/>
          <w:bdr w:val="none" w:sz="0" w:space="0" w:color="auto" w:frame="1"/>
        </w:rPr>
        <w:t>0.3609  -0.2474  0.0572  -0.9544  0.3054  0.5368  -0.0501  -0.2299  -0.2010</w:t>
      </w:r>
    </w:p>
    <w:p w14:paraId="2DA105EF"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0.3128   0.4303   </w:t>
      </w:r>
      <w:proofErr w:type="gramStart"/>
      <w:r>
        <w:rPr>
          <w:rStyle w:val="gnkrckgcgsb"/>
          <w:rFonts w:ascii="Lucida Console" w:hAnsi="Lucida Console"/>
          <w:color w:val="000000"/>
          <w:bdr w:val="none" w:sz="0" w:space="0" w:color="auto" w:frame="1"/>
        </w:rPr>
        <w:t>0.2746  0.3080</w:t>
      </w:r>
      <w:proofErr w:type="gramEnd"/>
      <w:r>
        <w:rPr>
          <w:rStyle w:val="gnkrckgcgsb"/>
          <w:rFonts w:ascii="Lucida Console" w:hAnsi="Lucida Console"/>
          <w:color w:val="000000"/>
          <w:bdr w:val="none" w:sz="0" w:space="0" w:color="auto" w:frame="1"/>
        </w:rPr>
        <w:t xml:space="preserve">   0.2551  0.3268  0.3177   0.2022   0.1999   0.1916</w:t>
      </w:r>
    </w:p>
    <w:p w14:paraId="156D7838"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ma8      ma9</w:t>
      </w:r>
    </w:p>
    <w:p w14:paraId="23A9C061"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1053  -</w:t>
      </w:r>
      <w:proofErr w:type="gramEnd"/>
      <w:r>
        <w:rPr>
          <w:rStyle w:val="gnkrckgcgsb"/>
          <w:rFonts w:ascii="Lucida Console" w:hAnsi="Lucida Console"/>
          <w:color w:val="000000"/>
          <w:bdr w:val="none" w:sz="0" w:space="0" w:color="auto" w:frame="1"/>
        </w:rPr>
        <w:t>0.2525</w:t>
      </w:r>
    </w:p>
    <w:p w14:paraId="42462061"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0.1631   0.1996</w:t>
      </w:r>
    </w:p>
    <w:p w14:paraId="17550C99" w14:textId="77777777" w:rsidR="003949F0" w:rsidRDefault="003949F0" w:rsidP="003949F0">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34D0F784" w14:textId="77777777" w:rsidR="003949F0" w:rsidRDefault="003949F0" w:rsidP="003949F0">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sigma^2 estimated as 0.2599:  log likelihood = -94.</w:t>
      </w:r>
      <w:proofErr w:type="gramStart"/>
      <w:r>
        <w:rPr>
          <w:rStyle w:val="gnkrckgcgsb"/>
          <w:rFonts w:ascii="Lucida Console" w:hAnsi="Lucida Console"/>
          <w:color w:val="000000"/>
          <w:bdr w:val="none" w:sz="0" w:space="0" w:color="auto" w:frame="1"/>
        </w:rPr>
        <w:t xml:space="preserve">8,  </w:t>
      </w:r>
      <w:proofErr w:type="spellStart"/>
      <w:r>
        <w:rPr>
          <w:rStyle w:val="gnkrckgcgsb"/>
          <w:rFonts w:ascii="Lucida Console" w:hAnsi="Lucida Console"/>
          <w:color w:val="000000"/>
          <w:bdr w:val="none" w:sz="0" w:space="0" w:color="auto" w:frame="1"/>
        </w:rPr>
        <w:t>aic</w:t>
      </w:r>
      <w:proofErr w:type="spellEnd"/>
      <w:proofErr w:type="gramEnd"/>
      <w:r>
        <w:rPr>
          <w:rStyle w:val="gnkrckgcgsb"/>
          <w:rFonts w:ascii="Lucida Console" w:hAnsi="Lucida Console"/>
          <w:color w:val="000000"/>
          <w:bdr w:val="none" w:sz="0" w:space="0" w:color="auto" w:frame="1"/>
        </w:rPr>
        <w:t xml:space="preserve"> = 215.61</w:t>
      </w:r>
    </w:p>
    <w:p w14:paraId="22830760" w14:textId="4FB443B1" w:rsidR="003949F0" w:rsidRDefault="003949F0" w:rsidP="003949F0"/>
    <w:p w14:paraId="5195B4BE" w14:textId="48FBE17C" w:rsidR="003949F0" w:rsidRDefault="003949F0" w:rsidP="003949F0">
      <w:r>
        <w:rPr>
          <w:noProof/>
        </w:rPr>
        <w:drawing>
          <wp:inline distT="0" distB="0" distL="0" distR="0" wp14:anchorId="5AA7B2CF" wp14:editId="6E839519">
            <wp:extent cx="5806329" cy="2983173"/>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6329" cy="2983173"/>
                    </a:xfrm>
                    <a:prstGeom prst="rect">
                      <a:avLst/>
                    </a:prstGeom>
                  </pic:spPr>
                </pic:pic>
              </a:graphicData>
            </a:graphic>
          </wp:inline>
        </w:drawing>
      </w:r>
    </w:p>
    <w:p w14:paraId="02062034" w14:textId="49519AE8" w:rsidR="003949F0" w:rsidRDefault="003949F0" w:rsidP="003949F0">
      <w:r w:rsidRPr="003949F0">
        <w:t>This model fits better (no more significant autocorrelation)</w:t>
      </w:r>
      <w:r>
        <w:t>.</w:t>
      </w:r>
    </w:p>
    <w:p w14:paraId="662FDA4F" w14:textId="54D703CE" w:rsidR="00711DBF" w:rsidRDefault="0054311A" w:rsidP="003949F0">
      <w:r>
        <w:t>However, we can also simply</w:t>
      </w:r>
      <w:r w:rsidR="00F9074E">
        <w:t xml:space="preserve"> look at the California drought data using </w:t>
      </w:r>
      <w:proofErr w:type="spellStart"/>
      <w:proofErr w:type="gramStart"/>
      <w:r w:rsidR="00F9074E">
        <w:t>stl</w:t>
      </w:r>
      <w:proofErr w:type="spellEnd"/>
      <w:r w:rsidR="00F9074E">
        <w:t>(</w:t>
      </w:r>
      <w:proofErr w:type="gramEnd"/>
      <w:r w:rsidR="00F9074E">
        <w:t xml:space="preserve">) and see that it is non-periodic. </w:t>
      </w:r>
    </w:p>
    <w:p w14:paraId="40318524" w14:textId="77777777" w:rsidR="00711DBF" w:rsidRPr="00711DBF" w:rsidRDefault="00711DBF" w:rsidP="00711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11DBF">
        <w:rPr>
          <w:rFonts w:ascii="Lucida Console" w:eastAsia="Times New Roman" w:hAnsi="Lucida Console" w:cs="Courier New"/>
          <w:color w:val="0000FF"/>
          <w:sz w:val="20"/>
          <w:szCs w:val="20"/>
        </w:rPr>
        <w:t xml:space="preserve">&gt; </w:t>
      </w:r>
      <w:proofErr w:type="spellStart"/>
      <w:proofErr w:type="gramStart"/>
      <w:r w:rsidRPr="00711DBF">
        <w:rPr>
          <w:rFonts w:ascii="Lucida Console" w:eastAsia="Times New Roman" w:hAnsi="Lucida Console" w:cs="Courier New"/>
          <w:color w:val="0000FF"/>
          <w:sz w:val="20"/>
          <w:szCs w:val="20"/>
        </w:rPr>
        <w:t>stl</w:t>
      </w:r>
      <w:proofErr w:type="spellEnd"/>
      <w:r w:rsidRPr="00711DBF">
        <w:rPr>
          <w:rFonts w:ascii="Lucida Console" w:eastAsia="Times New Roman" w:hAnsi="Lucida Console" w:cs="Courier New"/>
          <w:color w:val="0000FF"/>
          <w:sz w:val="20"/>
          <w:szCs w:val="20"/>
        </w:rPr>
        <w:t>(</w:t>
      </w:r>
      <w:proofErr w:type="spellStart"/>
      <w:proofErr w:type="gramEnd"/>
      <w:r w:rsidRPr="00711DBF">
        <w:rPr>
          <w:rFonts w:ascii="Lucida Console" w:eastAsia="Times New Roman" w:hAnsi="Lucida Console" w:cs="Courier New"/>
          <w:color w:val="0000FF"/>
          <w:sz w:val="20"/>
          <w:szCs w:val="20"/>
        </w:rPr>
        <w:t>drought$CA.drought</w:t>
      </w:r>
      <w:proofErr w:type="spellEnd"/>
      <w:r w:rsidRPr="00711DBF">
        <w:rPr>
          <w:rFonts w:ascii="Lucida Console" w:eastAsia="Times New Roman" w:hAnsi="Lucida Console" w:cs="Courier New"/>
          <w:color w:val="0000FF"/>
          <w:sz w:val="20"/>
          <w:szCs w:val="20"/>
        </w:rPr>
        <w:t>)</w:t>
      </w:r>
    </w:p>
    <w:p w14:paraId="46CD922A" w14:textId="77777777" w:rsidR="00711DBF" w:rsidRPr="00711DBF" w:rsidRDefault="00711DBF" w:rsidP="00711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C5060B"/>
          <w:sz w:val="20"/>
          <w:szCs w:val="20"/>
        </w:rPr>
      </w:pPr>
      <w:r w:rsidRPr="00711DBF">
        <w:rPr>
          <w:rFonts w:ascii="Lucida Console" w:eastAsia="Times New Roman" w:hAnsi="Lucida Console" w:cs="Courier New"/>
          <w:color w:val="C5060B"/>
          <w:sz w:val="20"/>
          <w:szCs w:val="20"/>
        </w:rPr>
        <w:t xml:space="preserve">Error in </w:t>
      </w:r>
      <w:proofErr w:type="spellStart"/>
      <w:proofErr w:type="gramStart"/>
      <w:r w:rsidRPr="00711DBF">
        <w:rPr>
          <w:rFonts w:ascii="Lucida Console" w:eastAsia="Times New Roman" w:hAnsi="Lucida Console" w:cs="Courier New"/>
          <w:color w:val="C5060B"/>
          <w:sz w:val="20"/>
          <w:szCs w:val="20"/>
        </w:rPr>
        <w:t>stl</w:t>
      </w:r>
      <w:proofErr w:type="spellEnd"/>
      <w:r w:rsidRPr="00711DBF">
        <w:rPr>
          <w:rFonts w:ascii="Lucida Console" w:eastAsia="Times New Roman" w:hAnsi="Lucida Console" w:cs="Courier New"/>
          <w:color w:val="C5060B"/>
          <w:sz w:val="20"/>
          <w:szCs w:val="20"/>
        </w:rPr>
        <w:t>(</w:t>
      </w:r>
      <w:proofErr w:type="spellStart"/>
      <w:proofErr w:type="gramEnd"/>
      <w:r w:rsidRPr="00711DBF">
        <w:rPr>
          <w:rFonts w:ascii="Lucida Console" w:eastAsia="Times New Roman" w:hAnsi="Lucida Console" w:cs="Courier New"/>
          <w:color w:val="C5060B"/>
          <w:sz w:val="20"/>
          <w:szCs w:val="20"/>
        </w:rPr>
        <w:t>drought$CA.drought</w:t>
      </w:r>
      <w:proofErr w:type="spellEnd"/>
      <w:r w:rsidRPr="00711DBF">
        <w:rPr>
          <w:rFonts w:ascii="Lucida Console" w:eastAsia="Times New Roman" w:hAnsi="Lucida Console" w:cs="Courier New"/>
          <w:color w:val="C5060B"/>
          <w:sz w:val="20"/>
          <w:szCs w:val="20"/>
        </w:rPr>
        <w:t xml:space="preserve">) : </w:t>
      </w:r>
    </w:p>
    <w:p w14:paraId="576D3829" w14:textId="77777777" w:rsidR="00711DBF" w:rsidRPr="00711DBF" w:rsidRDefault="00711DBF" w:rsidP="00711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11DBF">
        <w:rPr>
          <w:rFonts w:ascii="Lucida Console" w:eastAsia="Times New Roman" w:hAnsi="Lucida Console" w:cs="Courier New"/>
          <w:color w:val="C5060B"/>
          <w:sz w:val="20"/>
          <w:szCs w:val="20"/>
        </w:rPr>
        <w:t xml:space="preserve">  series is not periodic or has less than two periods</w:t>
      </w:r>
    </w:p>
    <w:p w14:paraId="57B9E062" w14:textId="77777777" w:rsidR="00711DBF" w:rsidRDefault="00711DBF" w:rsidP="003949F0"/>
    <w:p w14:paraId="5AB09597" w14:textId="66F87F13" w:rsidR="0054311A" w:rsidRDefault="00F9074E" w:rsidP="003949F0">
      <w:r>
        <w:t xml:space="preserve">Then, we can skip all the steps above and simply run an ARIMA model to get a </w:t>
      </w:r>
      <w:proofErr w:type="gramStart"/>
      <w:r>
        <w:t>ARIMA(</w:t>
      </w:r>
      <w:proofErr w:type="gramEnd"/>
      <w:r>
        <w:t xml:space="preserve">0,0,1) model. </w:t>
      </w:r>
    </w:p>
    <w:p w14:paraId="4DF4AB6C"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C62DD">
        <w:rPr>
          <w:rFonts w:ascii="Lucida Console" w:eastAsia="Times New Roman" w:hAnsi="Lucida Console" w:cs="Courier New"/>
          <w:color w:val="0000FF"/>
          <w:sz w:val="20"/>
          <w:szCs w:val="20"/>
        </w:rPr>
        <w:t xml:space="preserve">&gt; fit &lt;- </w:t>
      </w:r>
      <w:proofErr w:type="spellStart"/>
      <w:proofErr w:type="gramStart"/>
      <w:r w:rsidRPr="00CC62DD">
        <w:rPr>
          <w:rFonts w:ascii="Lucida Console" w:eastAsia="Times New Roman" w:hAnsi="Lucida Console" w:cs="Courier New"/>
          <w:color w:val="0000FF"/>
          <w:sz w:val="20"/>
          <w:szCs w:val="20"/>
        </w:rPr>
        <w:t>auto.arima</w:t>
      </w:r>
      <w:proofErr w:type="spellEnd"/>
      <w:proofErr w:type="gramEnd"/>
      <w:r w:rsidRPr="00CC62DD">
        <w:rPr>
          <w:rFonts w:ascii="Lucida Console" w:eastAsia="Times New Roman" w:hAnsi="Lucida Console" w:cs="Courier New"/>
          <w:color w:val="0000FF"/>
          <w:sz w:val="20"/>
          <w:szCs w:val="20"/>
        </w:rPr>
        <w:t>(</w:t>
      </w:r>
      <w:proofErr w:type="spellStart"/>
      <w:r w:rsidRPr="00CC62DD">
        <w:rPr>
          <w:rFonts w:ascii="Lucida Console" w:eastAsia="Times New Roman" w:hAnsi="Lucida Console" w:cs="Courier New"/>
          <w:color w:val="0000FF"/>
          <w:sz w:val="20"/>
          <w:szCs w:val="20"/>
        </w:rPr>
        <w:t>drought$CA.drought,xreg</w:t>
      </w:r>
      <w:proofErr w:type="spellEnd"/>
      <w:r w:rsidRPr="00CC62DD">
        <w:rPr>
          <w:rFonts w:ascii="Lucida Console" w:eastAsia="Times New Roman" w:hAnsi="Lucida Console" w:cs="Courier New"/>
          <w:color w:val="0000FF"/>
          <w:sz w:val="20"/>
          <w:szCs w:val="20"/>
        </w:rPr>
        <w:t>=</w:t>
      </w:r>
      <w:proofErr w:type="spellStart"/>
      <w:r w:rsidRPr="00CC62DD">
        <w:rPr>
          <w:rFonts w:ascii="Lucida Console" w:eastAsia="Times New Roman" w:hAnsi="Lucida Console" w:cs="Courier New"/>
          <w:color w:val="0000FF"/>
          <w:sz w:val="20"/>
          <w:szCs w:val="20"/>
        </w:rPr>
        <w:t>drought$Date</w:t>
      </w:r>
      <w:proofErr w:type="spellEnd"/>
      <w:r w:rsidRPr="00CC62DD">
        <w:rPr>
          <w:rFonts w:ascii="Lucida Console" w:eastAsia="Times New Roman" w:hAnsi="Lucida Console" w:cs="Courier New"/>
          <w:color w:val="0000FF"/>
          <w:sz w:val="20"/>
          <w:szCs w:val="20"/>
        </w:rPr>
        <w:t>)</w:t>
      </w:r>
    </w:p>
    <w:p w14:paraId="3E6139D5"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C62DD">
        <w:rPr>
          <w:rFonts w:ascii="Lucida Console" w:eastAsia="Times New Roman" w:hAnsi="Lucida Console" w:cs="Courier New"/>
          <w:color w:val="0000FF"/>
          <w:sz w:val="20"/>
          <w:szCs w:val="20"/>
        </w:rPr>
        <w:t>&gt; fit</w:t>
      </w:r>
    </w:p>
    <w:p w14:paraId="32F473ED"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 xml:space="preserve">Series: </w:t>
      </w:r>
      <w:proofErr w:type="spellStart"/>
      <w:r w:rsidRPr="00CC62DD">
        <w:rPr>
          <w:rFonts w:ascii="Lucida Console" w:eastAsia="Times New Roman" w:hAnsi="Lucida Console" w:cs="Courier New"/>
          <w:color w:val="000000"/>
          <w:sz w:val="20"/>
          <w:szCs w:val="20"/>
          <w:bdr w:val="none" w:sz="0" w:space="0" w:color="auto" w:frame="1"/>
        </w:rPr>
        <w:t>drought$CA.drought</w:t>
      </w:r>
      <w:proofErr w:type="spellEnd"/>
      <w:r w:rsidRPr="00CC62DD">
        <w:rPr>
          <w:rFonts w:ascii="Lucida Console" w:eastAsia="Times New Roman" w:hAnsi="Lucida Console" w:cs="Courier New"/>
          <w:color w:val="000000"/>
          <w:sz w:val="20"/>
          <w:szCs w:val="20"/>
          <w:bdr w:val="none" w:sz="0" w:space="0" w:color="auto" w:frame="1"/>
        </w:rPr>
        <w:t xml:space="preserve"> </w:t>
      </w:r>
    </w:p>
    <w:p w14:paraId="671012E0"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 xml:space="preserve">Regression with </w:t>
      </w:r>
      <w:proofErr w:type="gramStart"/>
      <w:r w:rsidRPr="00CC62DD">
        <w:rPr>
          <w:rFonts w:ascii="Lucida Console" w:eastAsia="Times New Roman" w:hAnsi="Lucida Console" w:cs="Courier New"/>
          <w:color w:val="000000"/>
          <w:sz w:val="20"/>
          <w:szCs w:val="20"/>
          <w:bdr w:val="none" w:sz="0" w:space="0" w:color="auto" w:frame="1"/>
        </w:rPr>
        <w:t>ARIMA(</w:t>
      </w:r>
      <w:proofErr w:type="gramEnd"/>
      <w:r w:rsidRPr="00CC62DD">
        <w:rPr>
          <w:rFonts w:ascii="Lucida Console" w:eastAsia="Times New Roman" w:hAnsi="Lucida Console" w:cs="Courier New"/>
          <w:color w:val="000000"/>
          <w:sz w:val="20"/>
          <w:szCs w:val="20"/>
          <w:bdr w:val="none" w:sz="0" w:space="0" w:color="auto" w:frame="1"/>
        </w:rPr>
        <w:t xml:space="preserve">0,0,1) errors </w:t>
      </w:r>
    </w:p>
    <w:p w14:paraId="6EB11C06"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
    <w:p w14:paraId="1B8D0DAA"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Coefficients:</w:t>
      </w:r>
    </w:p>
    <w:p w14:paraId="0D51F36D"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 xml:space="preserve">         ma1     </w:t>
      </w:r>
      <w:proofErr w:type="spellStart"/>
      <w:r w:rsidRPr="00CC62DD">
        <w:rPr>
          <w:rFonts w:ascii="Lucida Console" w:eastAsia="Times New Roman" w:hAnsi="Lucida Console" w:cs="Courier New"/>
          <w:color w:val="000000"/>
          <w:sz w:val="20"/>
          <w:szCs w:val="20"/>
          <w:bdr w:val="none" w:sz="0" w:space="0" w:color="auto" w:frame="1"/>
        </w:rPr>
        <w:t>xreg</w:t>
      </w:r>
      <w:proofErr w:type="spellEnd"/>
    </w:p>
    <w:p w14:paraId="1BF446B6"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 xml:space="preserve">      </w:t>
      </w:r>
      <w:proofErr w:type="gramStart"/>
      <w:r w:rsidRPr="00CC62DD">
        <w:rPr>
          <w:rFonts w:ascii="Lucida Console" w:eastAsia="Times New Roman" w:hAnsi="Lucida Console" w:cs="Courier New"/>
          <w:color w:val="000000"/>
          <w:sz w:val="20"/>
          <w:szCs w:val="20"/>
          <w:bdr w:val="none" w:sz="0" w:space="0" w:color="auto" w:frame="1"/>
        </w:rPr>
        <w:t>0.3033  -</w:t>
      </w:r>
      <w:proofErr w:type="gramEnd"/>
      <w:r w:rsidRPr="00CC62DD">
        <w:rPr>
          <w:rFonts w:ascii="Lucida Console" w:eastAsia="Times New Roman" w:hAnsi="Lucida Console" w:cs="Courier New"/>
          <w:color w:val="000000"/>
          <w:sz w:val="20"/>
          <w:szCs w:val="20"/>
          <w:bdr w:val="none" w:sz="0" w:space="0" w:color="auto" w:frame="1"/>
        </w:rPr>
        <w:t>0.0124</w:t>
      </w:r>
    </w:p>
    <w:p w14:paraId="05496ABE"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roofErr w:type="spellStart"/>
      <w:r w:rsidRPr="00CC62DD">
        <w:rPr>
          <w:rFonts w:ascii="Lucida Console" w:eastAsia="Times New Roman" w:hAnsi="Lucida Console" w:cs="Courier New"/>
          <w:color w:val="000000"/>
          <w:sz w:val="20"/>
          <w:szCs w:val="20"/>
          <w:bdr w:val="none" w:sz="0" w:space="0" w:color="auto" w:frame="1"/>
        </w:rPr>
        <w:t>s.e.</w:t>
      </w:r>
      <w:proofErr w:type="spellEnd"/>
      <w:r w:rsidRPr="00CC62DD">
        <w:rPr>
          <w:rFonts w:ascii="Lucida Console" w:eastAsia="Times New Roman" w:hAnsi="Lucida Console" w:cs="Courier New"/>
          <w:color w:val="000000"/>
          <w:sz w:val="20"/>
          <w:szCs w:val="20"/>
          <w:bdr w:val="none" w:sz="0" w:space="0" w:color="auto" w:frame="1"/>
        </w:rPr>
        <w:t xml:space="preserve">  0.0853   0.0061</w:t>
      </w:r>
    </w:p>
    <w:p w14:paraId="6C90BE75"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p>
    <w:p w14:paraId="07E77AA1"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CC62DD">
        <w:rPr>
          <w:rFonts w:ascii="Lucida Console" w:eastAsia="Times New Roman" w:hAnsi="Lucida Console" w:cs="Courier New"/>
          <w:color w:val="000000"/>
          <w:sz w:val="20"/>
          <w:szCs w:val="20"/>
          <w:bdr w:val="none" w:sz="0" w:space="0" w:color="auto" w:frame="1"/>
        </w:rPr>
        <w:t>sigma^2 estimated as 3.436:  log likelihood=-249.48</w:t>
      </w:r>
    </w:p>
    <w:p w14:paraId="56582A29" w14:textId="77777777" w:rsidR="00CC62DD" w:rsidRPr="00CC62DD" w:rsidRDefault="00CC62DD" w:rsidP="00CC6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C62DD">
        <w:rPr>
          <w:rFonts w:ascii="Lucida Console" w:eastAsia="Times New Roman" w:hAnsi="Lucida Console" w:cs="Courier New"/>
          <w:color w:val="000000"/>
          <w:sz w:val="20"/>
          <w:szCs w:val="20"/>
          <w:bdr w:val="none" w:sz="0" w:space="0" w:color="auto" w:frame="1"/>
        </w:rPr>
        <w:t xml:space="preserve">AIC=504.96   </w:t>
      </w:r>
      <w:proofErr w:type="spellStart"/>
      <w:r w:rsidRPr="00CC62DD">
        <w:rPr>
          <w:rFonts w:ascii="Lucida Console" w:eastAsia="Times New Roman" w:hAnsi="Lucida Console" w:cs="Courier New"/>
          <w:color w:val="000000"/>
          <w:sz w:val="20"/>
          <w:szCs w:val="20"/>
          <w:bdr w:val="none" w:sz="0" w:space="0" w:color="auto" w:frame="1"/>
        </w:rPr>
        <w:t>AICc</w:t>
      </w:r>
      <w:proofErr w:type="spellEnd"/>
      <w:r w:rsidRPr="00CC62DD">
        <w:rPr>
          <w:rFonts w:ascii="Lucida Console" w:eastAsia="Times New Roman" w:hAnsi="Lucida Console" w:cs="Courier New"/>
          <w:color w:val="000000"/>
          <w:sz w:val="20"/>
          <w:szCs w:val="20"/>
          <w:bdr w:val="none" w:sz="0" w:space="0" w:color="auto" w:frame="1"/>
        </w:rPr>
        <w:t>=505.16   BIC=513.39</w:t>
      </w:r>
    </w:p>
    <w:p w14:paraId="624F92A7" w14:textId="0F563F2A" w:rsidR="00CC62DD" w:rsidRDefault="00CC62DD" w:rsidP="003949F0"/>
    <w:p w14:paraId="7AC1E0AE" w14:textId="77777777" w:rsidR="00CC62DD" w:rsidRDefault="00CC62DD" w:rsidP="003949F0"/>
    <w:p w14:paraId="2B8CDB17" w14:textId="5191E74B" w:rsidR="00824FBE" w:rsidRDefault="00711DBF" w:rsidP="003949F0">
      <w:r>
        <w:t xml:space="preserve">Then we can look to see how well the model fits by running </w:t>
      </w:r>
      <w:proofErr w:type="spellStart"/>
      <w:proofErr w:type="gramStart"/>
      <w:r>
        <w:t>checkresiduals</w:t>
      </w:r>
      <w:proofErr w:type="spellEnd"/>
      <w:r>
        <w:t>(</w:t>
      </w:r>
      <w:proofErr w:type="gramEnd"/>
      <w:r>
        <w:t>)</w:t>
      </w:r>
    </w:p>
    <w:p w14:paraId="6E136FE8" w14:textId="043F86B3" w:rsidR="001436F1" w:rsidRDefault="00824FBE" w:rsidP="003949F0">
      <w:r>
        <w:rPr>
          <w:noProof/>
        </w:rPr>
        <w:drawing>
          <wp:inline distT="0" distB="0" distL="0" distR="0" wp14:anchorId="6D0A15C0" wp14:editId="36F14D07">
            <wp:extent cx="5806329" cy="2983173"/>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6329" cy="2983173"/>
                    </a:xfrm>
                    <a:prstGeom prst="rect">
                      <a:avLst/>
                    </a:prstGeom>
                  </pic:spPr>
                </pic:pic>
              </a:graphicData>
            </a:graphic>
          </wp:inline>
        </w:drawing>
      </w:r>
    </w:p>
    <w:p w14:paraId="141F3315" w14:textId="069E1702" w:rsidR="001436F1" w:rsidRDefault="001436F1" w:rsidP="001436F1"/>
    <w:p w14:paraId="79E55534" w14:textId="7E3D858B" w:rsidR="00824FBE" w:rsidRPr="001436F1" w:rsidRDefault="001436F1" w:rsidP="001436F1">
      <w:r>
        <w:t>It looks like the model fits well!</w:t>
      </w:r>
    </w:p>
    <w:sectPr w:rsidR="00824FBE" w:rsidRPr="00143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FBC00" w14:textId="77777777" w:rsidR="00857726" w:rsidRDefault="00857726" w:rsidP="007525D4">
      <w:pPr>
        <w:spacing w:after="0" w:line="240" w:lineRule="auto"/>
      </w:pPr>
      <w:r>
        <w:separator/>
      </w:r>
    </w:p>
  </w:endnote>
  <w:endnote w:type="continuationSeparator" w:id="0">
    <w:p w14:paraId="736B49FA" w14:textId="77777777" w:rsidR="00857726" w:rsidRDefault="00857726" w:rsidP="0075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FD4F" w14:textId="77777777" w:rsidR="00857726" w:rsidRDefault="00857726" w:rsidP="007525D4">
      <w:pPr>
        <w:spacing w:after="0" w:line="240" w:lineRule="auto"/>
      </w:pPr>
      <w:r>
        <w:separator/>
      </w:r>
    </w:p>
  </w:footnote>
  <w:footnote w:type="continuationSeparator" w:id="0">
    <w:p w14:paraId="7B26CA32" w14:textId="77777777" w:rsidR="00857726" w:rsidRDefault="00857726" w:rsidP="0075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644D3"/>
    <w:multiLevelType w:val="hybridMultilevel"/>
    <w:tmpl w:val="3DEAC4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ED"/>
    <w:rsid w:val="000A3A4B"/>
    <w:rsid w:val="001436F1"/>
    <w:rsid w:val="00170BAD"/>
    <w:rsid w:val="001D4332"/>
    <w:rsid w:val="00270A59"/>
    <w:rsid w:val="00282497"/>
    <w:rsid w:val="002A2316"/>
    <w:rsid w:val="002F6BC1"/>
    <w:rsid w:val="003949F0"/>
    <w:rsid w:val="003A794E"/>
    <w:rsid w:val="003C3B99"/>
    <w:rsid w:val="004A64CB"/>
    <w:rsid w:val="0054311A"/>
    <w:rsid w:val="00711DBF"/>
    <w:rsid w:val="007525D4"/>
    <w:rsid w:val="007F2CC4"/>
    <w:rsid w:val="00811CB9"/>
    <w:rsid w:val="00824FBE"/>
    <w:rsid w:val="00857726"/>
    <w:rsid w:val="008D6FCE"/>
    <w:rsid w:val="008E464F"/>
    <w:rsid w:val="00AA6F48"/>
    <w:rsid w:val="00AF2AB5"/>
    <w:rsid w:val="00BC42FD"/>
    <w:rsid w:val="00BF0DAC"/>
    <w:rsid w:val="00CB0C04"/>
    <w:rsid w:val="00CC62DD"/>
    <w:rsid w:val="00E040ED"/>
    <w:rsid w:val="00E87586"/>
    <w:rsid w:val="00F9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83A2"/>
  <w15:chartTrackingRefBased/>
  <w15:docId w15:val="{35952A2F-D61C-4C63-80E6-EDA9919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5D4"/>
  </w:style>
  <w:style w:type="paragraph" w:styleId="Footer">
    <w:name w:val="footer"/>
    <w:basedOn w:val="Normal"/>
    <w:link w:val="FooterChar"/>
    <w:uiPriority w:val="99"/>
    <w:unhideWhenUsed/>
    <w:rsid w:val="0075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5D4"/>
  </w:style>
  <w:style w:type="paragraph" w:styleId="HTMLPreformatted">
    <w:name w:val="HTML Preformatted"/>
    <w:basedOn w:val="Normal"/>
    <w:link w:val="HTMLPreformattedChar"/>
    <w:uiPriority w:val="99"/>
    <w:semiHidden/>
    <w:unhideWhenUsed/>
    <w:rsid w:val="00811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CB9"/>
    <w:rPr>
      <w:rFonts w:ascii="Courier New" w:eastAsia="Times New Roman" w:hAnsi="Courier New" w:cs="Courier New"/>
      <w:sz w:val="20"/>
      <w:szCs w:val="20"/>
    </w:rPr>
  </w:style>
  <w:style w:type="character" w:customStyle="1" w:styleId="gnkrckgcgsb">
    <w:name w:val="gnkrckgcgsb"/>
    <w:basedOn w:val="DefaultParagraphFont"/>
    <w:rsid w:val="00811CB9"/>
  </w:style>
  <w:style w:type="paragraph" w:styleId="ListParagraph">
    <w:name w:val="List Paragraph"/>
    <w:basedOn w:val="Normal"/>
    <w:uiPriority w:val="34"/>
    <w:qFormat/>
    <w:rsid w:val="003949F0"/>
    <w:pPr>
      <w:ind w:left="720"/>
      <w:contextualSpacing/>
    </w:pPr>
  </w:style>
  <w:style w:type="character" w:customStyle="1" w:styleId="gnkrckgcmsb">
    <w:name w:val="gnkrckgcmsb"/>
    <w:basedOn w:val="DefaultParagraphFont"/>
    <w:rsid w:val="00CC62DD"/>
  </w:style>
  <w:style w:type="character" w:customStyle="1" w:styleId="gnkrckgcmrb">
    <w:name w:val="gnkrckgcmrb"/>
    <w:basedOn w:val="DefaultParagraphFont"/>
    <w:rsid w:val="00CC62DD"/>
  </w:style>
  <w:style w:type="character" w:customStyle="1" w:styleId="gnkrckgcasb">
    <w:name w:val="gnkrckgcasb"/>
    <w:basedOn w:val="DefaultParagraphFont"/>
    <w:rsid w:val="0071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0004">
      <w:bodyDiv w:val="1"/>
      <w:marLeft w:val="0"/>
      <w:marRight w:val="0"/>
      <w:marTop w:val="0"/>
      <w:marBottom w:val="0"/>
      <w:divBdr>
        <w:top w:val="none" w:sz="0" w:space="0" w:color="auto"/>
        <w:left w:val="none" w:sz="0" w:space="0" w:color="auto"/>
        <w:bottom w:val="none" w:sz="0" w:space="0" w:color="auto"/>
        <w:right w:val="none" w:sz="0" w:space="0" w:color="auto"/>
      </w:divBdr>
    </w:div>
    <w:div w:id="1002661715">
      <w:bodyDiv w:val="1"/>
      <w:marLeft w:val="0"/>
      <w:marRight w:val="0"/>
      <w:marTop w:val="0"/>
      <w:marBottom w:val="0"/>
      <w:divBdr>
        <w:top w:val="none" w:sz="0" w:space="0" w:color="auto"/>
        <w:left w:val="none" w:sz="0" w:space="0" w:color="auto"/>
        <w:bottom w:val="none" w:sz="0" w:space="0" w:color="auto"/>
        <w:right w:val="none" w:sz="0" w:space="0" w:color="auto"/>
      </w:divBdr>
    </w:div>
    <w:div w:id="1567716246">
      <w:bodyDiv w:val="1"/>
      <w:marLeft w:val="0"/>
      <w:marRight w:val="0"/>
      <w:marTop w:val="0"/>
      <w:marBottom w:val="0"/>
      <w:divBdr>
        <w:top w:val="none" w:sz="0" w:space="0" w:color="auto"/>
        <w:left w:val="none" w:sz="0" w:space="0" w:color="auto"/>
        <w:bottom w:val="none" w:sz="0" w:space="0" w:color="auto"/>
        <w:right w:val="none" w:sz="0" w:space="0" w:color="auto"/>
      </w:divBdr>
    </w:div>
    <w:div w:id="15789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7</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polyakov</dc:creator>
  <cp:keywords/>
  <dc:description/>
  <cp:lastModifiedBy>anne polyakov</cp:lastModifiedBy>
  <cp:revision>11</cp:revision>
  <dcterms:created xsi:type="dcterms:W3CDTF">2018-05-23T21:07:00Z</dcterms:created>
  <dcterms:modified xsi:type="dcterms:W3CDTF">2018-05-29T05:14:00Z</dcterms:modified>
</cp:coreProperties>
</file>