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Wangbin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>, 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>, Zhenze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4FC3C1C1" w:rsidR="006D7EC8" w:rsidRDefault="004D24B9" w:rsidP="00287FD7">
      <w:pPr>
        <w:spacing w:line="440" w:lineRule="exact"/>
        <w:rPr>
          <w:sz w:val="24"/>
          <w:szCs w:val="24"/>
        </w:rPr>
      </w:pPr>
      <w:r w:rsidRPr="004D24B9">
        <w:rPr>
          <w:sz w:val="24"/>
          <w:szCs w:val="24"/>
        </w:rPr>
        <w:t xml:space="preserve">This paper presents a new skeleton-based action recognition method using a few shot learning. Consider the sequence data contain the temporal and spatial information; the proposed method encodes each of skeleton as an RGB image. Nothing more but a naïve normalization is engaged to each channel of the encoded skeleton image. </w:t>
      </w:r>
      <w:r w:rsidRPr="002D014E">
        <w:rPr>
          <w:noProof/>
          <w:sz w:val="24"/>
          <w:szCs w:val="24"/>
        </w:rPr>
        <w:t>In order to</w:t>
      </w:r>
      <w:r w:rsidRPr="004D24B9">
        <w:rPr>
          <w:sz w:val="24"/>
          <w:szCs w:val="24"/>
        </w:rPr>
        <w:t xml:space="preserve"> acquire the discriminative skeleton image feature, a serial of dilated-dense layers is adopted in our model to both extend the receptive field of feature points and capture diversity representation of the skeleton image. After that, a prototypical network is introduced to recognize the specific action of the feature stands for. The skeleton image feature will </w:t>
      </w:r>
      <w:r w:rsidRPr="002D014E">
        <w:rPr>
          <w:noProof/>
          <w:sz w:val="24"/>
          <w:szCs w:val="24"/>
        </w:rPr>
        <w:t>be mapped</w:t>
      </w:r>
      <w:r w:rsidRPr="004D24B9">
        <w:rPr>
          <w:sz w:val="24"/>
          <w:szCs w:val="24"/>
        </w:rPr>
        <w:t xml:space="preserve"> into a metric space in which </w:t>
      </w:r>
      <w:r w:rsidRPr="002D014E">
        <w:rPr>
          <w:noProof/>
          <w:sz w:val="24"/>
          <w:szCs w:val="24"/>
        </w:rPr>
        <w:t>action classification can be performed by the nearest neighbor search</w:t>
      </w:r>
      <w:r w:rsidRPr="004D24B9">
        <w:rPr>
          <w:sz w:val="24"/>
          <w:szCs w:val="24"/>
        </w:rPr>
        <w:t xml:space="preserve">. Benefited from the nature of the few shot learning, our model can </w:t>
      </w:r>
      <w:r w:rsidRPr="002D014E">
        <w:rPr>
          <w:noProof/>
          <w:sz w:val="24"/>
          <w:szCs w:val="24"/>
        </w:rPr>
        <w:t>be trained</w:t>
      </w:r>
      <w:r w:rsidRPr="004D24B9">
        <w:rPr>
          <w:sz w:val="24"/>
          <w:szCs w:val="24"/>
        </w:rPr>
        <w:t xml:space="preserve"> with only a few labeled samples. Moreover, it could deal with the </w:t>
      </w:r>
      <w:r w:rsidRPr="002D014E">
        <w:rPr>
          <w:noProof/>
          <w:sz w:val="24"/>
          <w:szCs w:val="24"/>
        </w:rPr>
        <w:t>samples</w:t>
      </w:r>
      <w:r w:rsidRPr="004D24B9">
        <w:rPr>
          <w:sz w:val="24"/>
          <w:szCs w:val="24"/>
        </w:rPr>
        <w:t xml:space="preserve"> from unseen classes that have not presented during the training phase. We evaluated our method with the seen and unseen </w:t>
      </w:r>
      <w:r w:rsidRPr="002D014E">
        <w:rPr>
          <w:noProof/>
          <w:sz w:val="24"/>
          <w:szCs w:val="24"/>
        </w:rPr>
        <w:t>class</w:t>
      </w:r>
      <w:r w:rsidRPr="004D24B9">
        <w:rPr>
          <w:sz w:val="24"/>
          <w:szCs w:val="24"/>
        </w:rPr>
        <w:t xml:space="preserve"> of </w:t>
      </w:r>
      <w:r w:rsidRPr="002D014E">
        <w:rPr>
          <w:noProof/>
          <w:sz w:val="24"/>
          <w:szCs w:val="24"/>
        </w:rPr>
        <w:t>sample</w:t>
      </w:r>
      <w:r w:rsidR="009820B5">
        <w:rPr>
          <w:noProof/>
          <w:sz w:val="24"/>
          <w:szCs w:val="24"/>
        </w:rPr>
        <w:t>s</w:t>
      </w:r>
      <w:r w:rsidRPr="004D24B9">
        <w:rPr>
          <w:sz w:val="24"/>
          <w:szCs w:val="24"/>
        </w:rPr>
        <w:t xml:space="preserve">, experiment result shows, the </w:t>
      </w:r>
      <w:r w:rsidRPr="002D014E">
        <w:rPr>
          <w:noProof/>
          <w:sz w:val="24"/>
          <w:szCs w:val="24"/>
        </w:rPr>
        <w:t>method</w:t>
      </w:r>
      <w:r w:rsidRPr="004D24B9">
        <w:rPr>
          <w:sz w:val="24"/>
          <w:szCs w:val="24"/>
        </w:rPr>
        <w:t xml:space="preserve"> achieved </w:t>
      </w:r>
      <w:r w:rsidR="002D0110">
        <w:rPr>
          <w:sz w:val="24"/>
          <w:szCs w:val="24"/>
        </w:rPr>
        <w:t>comparable</w:t>
      </w:r>
      <w:r w:rsidRPr="004D24B9">
        <w:rPr>
          <w:sz w:val="24"/>
          <w:szCs w:val="24"/>
        </w:rPr>
        <w:t xml:space="preserve"> performance on benchmark datasets</w:t>
      </w:r>
      <w:r w:rsidR="00914C86">
        <w:rPr>
          <w:sz w:val="24"/>
          <w:szCs w:val="24"/>
        </w:rPr>
        <w:t xml:space="preserve"> even</w:t>
      </w:r>
      <w:r w:rsidR="007100AC">
        <w:rPr>
          <w:sz w:val="24"/>
          <w:szCs w:val="24"/>
        </w:rPr>
        <w:t xml:space="preserve"> with a few support</w:t>
      </w:r>
      <w:r w:rsidR="00507708">
        <w:rPr>
          <w:sz w:val="24"/>
          <w:szCs w:val="24"/>
        </w:rPr>
        <w:t xml:space="preserve"> sample</w:t>
      </w:r>
      <w:r w:rsidR="00F956E0">
        <w:rPr>
          <w:sz w:val="24"/>
          <w:szCs w:val="24"/>
        </w:rPr>
        <w:t>s</w:t>
      </w:r>
      <w:r w:rsidRPr="004D24B9">
        <w:rPr>
          <w:sz w:val="24"/>
          <w:szCs w:val="24"/>
        </w:rPr>
        <w:t>.</w:t>
      </w:r>
    </w:p>
    <w:p w14:paraId="59FCDBCF" w14:textId="397392F5" w:rsidR="00974BC0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898EF0" w14:textId="74BF6ED3" w:rsidR="009A7A94" w:rsidRPr="00887BF7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2D014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0473E8">
        <w:rPr>
          <w:sz w:val="24"/>
          <w:szCs w:val="24"/>
        </w:rPr>
        <w:t>A lot of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</w:t>
      </w:r>
      <w:r w:rsidRPr="00EF39CB">
        <w:rPr>
          <w:noProof/>
          <w:sz w:val="24"/>
          <w:szCs w:val="24"/>
        </w:rPr>
        <w:t>entertainment</w:t>
      </w:r>
      <w:r w:rsidRPr="00887BF7">
        <w:rPr>
          <w:sz w:val="24"/>
          <w:szCs w:val="24"/>
        </w:rPr>
        <w:t>, surveillance, and video analysis.</w:t>
      </w:r>
      <w:r w:rsidR="00C950F4">
        <w:rPr>
          <w:sz w:val="24"/>
          <w:szCs w:val="24"/>
        </w:rPr>
        <w:t xml:space="preserve"> </w:t>
      </w:r>
      <w:r w:rsidR="0008472B">
        <w:rPr>
          <w:sz w:val="24"/>
          <w:szCs w:val="24"/>
        </w:rPr>
        <w:t>A</w:t>
      </w:r>
      <w:r w:rsidR="0008472B">
        <w:rPr>
          <w:rFonts w:hint="eastAsia"/>
          <w:sz w:val="24"/>
          <w:szCs w:val="24"/>
        </w:rPr>
        <w:t>t</w:t>
      </w:r>
      <w:r w:rsidR="0008472B">
        <w:rPr>
          <w:sz w:val="24"/>
          <w:szCs w:val="24"/>
        </w:rPr>
        <w:t xml:space="preserve"> present, t</w:t>
      </w:r>
      <w:r w:rsidR="00C950F4">
        <w:rPr>
          <w:sz w:val="24"/>
          <w:szCs w:val="24"/>
        </w:rPr>
        <w:t xml:space="preserve">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</w:t>
      </w:r>
      <w:r w:rsidR="00646A4E" w:rsidRPr="002D014E">
        <w:rPr>
          <w:noProof/>
          <w:sz w:val="24"/>
          <w:szCs w:val="24"/>
        </w:rPr>
        <w:t>great</w:t>
      </w:r>
      <w:r w:rsidR="00646A4E">
        <w:rPr>
          <w:sz w:val="24"/>
          <w:szCs w:val="24"/>
        </w:rPr>
        <w:t xml:space="preserve">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E2AAD"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</w:t>
      </w:r>
      <w:r w:rsidR="00EF39CB">
        <w:rPr>
          <w:sz w:val="24"/>
          <w:szCs w:val="24"/>
        </w:rPr>
        <w:t xml:space="preserve">the </w:t>
      </w:r>
      <w:r w:rsidR="00CD33F8" w:rsidRPr="00EF39CB">
        <w:rPr>
          <w:noProof/>
          <w:sz w:val="24"/>
          <w:szCs w:val="24"/>
        </w:rPr>
        <w:t>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</w:t>
      </w:r>
      <w:r w:rsidR="00FD6ED0" w:rsidRPr="00887BF7">
        <w:rPr>
          <w:sz w:val="24"/>
          <w:szCs w:val="24"/>
        </w:rPr>
        <w:lastRenderedPageBreak/>
        <w:t>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250389" w:rsidRPr="00250389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 w:rsidRPr="002D014E">
        <w:rPr>
          <w:noProof/>
          <w:sz w:val="24"/>
          <w:szCs w:val="24"/>
        </w:rPr>
        <w:t>.</w:t>
      </w:r>
      <w:r w:rsidR="00997103" w:rsidRPr="002D014E">
        <w:rPr>
          <w:noProof/>
          <w:sz w:val="24"/>
          <w:szCs w:val="24"/>
        </w:rPr>
        <w:t xml:space="preserve"> </w:t>
      </w:r>
      <w:r w:rsidR="00F9032C" w:rsidRPr="002D014E">
        <w:rPr>
          <w:noProof/>
          <w:sz w:val="24"/>
          <w:szCs w:val="24"/>
        </w:rPr>
        <w:t>Nevertheless</w:t>
      </w:r>
      <w:r w:rsidR="00F9032C" w:rsidRPr="00887BF7">
        <w:rPr>
          <w:sz w:val="24"/>
          <w:szCs w:val="24"/>
        </w:rPr>
        <w:t>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 xml:space="preserve">propose </w:t>
      </w:r>
      <w:r w:rsidR="000F4BFA" w:rsidRPr="00EF39CB">
        <w:rPr>
          <w:noProof/>
          <w:sz w:val="24"/>
          <w:szCs w:val="24"/>
        </w:rPr>
        <w:t>a</w:t>
      </w:r>
      <w:r w:rsidR="00EF39CB">
        <w:rPr>
          <w:noProof/>
          <w:sz w:val="24"/>
          <w:szCs w:val="24"/>
        </w:rPr>
        <w:t>n</w:t>
      </w:r>
      <w:r w:rsidR="006D10D5" w:rsidRPr="00EF39CB">
        <w:rPr>
          <w:noProof/>
          <w:sz w:val="24"/>
          <w:szCs w:val="24"/>
        </w:rPr>
        <w:t xml:space="preserve"> action</w:t>
      </w:r>
      <w:r w:rsidR="006D10D5">
        <w:rPr>
          <w:sz w:val="24"/>
          <w:szCs w:val="24"/>
        </w:rPr>
        <w:t xml:space="preserve"> </w:t>
      </w:r>
      <w:r w:rsidR="0013656D">
        <w:rPr>
          <w:sz w:val="24"/>
          <w:szCs w:val="24"/>
        </w:rPr>
        <w:t>recognition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 xml:space="preserve">based on </w:t>
      </w:r>
      <w:r w:rsidR="00C35657" w:rsidRPr="002D014E">
        <w:rPr>
          <w:noProof/>
          <w:sz w:val="24"/>
          <w:szCs w:val="24"/>
        </w:rPr>
        <w:t>the</w:t>
      </w:r>
      <w:r w:rsidR="00F15AD9">
        <w:rPr>
          <w:noProof/>
          <w:sz w:val="24"/>
          <w:szCs w:val="24"/>
        </w:rPr>
        <w:t xml:space="preserve"> prototypical network</w:t>
      </w:r>
      <w:r w:rsidR="00175006" w:rsidRPr="00887BF7">
        <w:rPr>
          <w:sz w:val="24"/>
          <w:szCs w:val="24"/>
        </w:rPr>
        <w:t>.</w:t>
      </w:r>
      <w:r w:rsidR="00F15AD9" w:rsidRPr="00F15AD9">
        <w:rPr>
          <w:rFonts w:hint="eastAsia"/>
          <w:sz w:val="24"/>
          <w:szCs w:val="24"/>
        </w:rPr>
        <w:t xml:space="preserve"> </w:t>
      </w:r>
      <w:r w:rsidR="00F15AD9">
        <w:rPr>
          <w:sz w:val="24"/>
          <w:szCs w:val="24"/>
        </w:rPr>
        <w:t>It can</w:t>
      </w:r>
      <w:r w:rsidR="00F15AD9" w:rsidRPr="00887BF7">
        <w:rPr>
          <w:sz w:val="24"/>
          <w:szCs w:val="24"/>
        </w:rPr>
        <w:t xml:space="preserve"> </w:t>
      </w:r>
      <w:r w:rsidR="00F15AD9" w:rsidRPr="00887BF7">
        <w:rPr>
          <w:noProof/>
          <w:sz w:val="24"/>
          <w:szCs w:val="24"/>
        </w:rPr>
        <w:t>learns</w:t>
      </w:r>
      <w:r w:rsidR="00F15AD9" w:rsidRPr="00887BF7">
        <w:rPr>
          <w:sz w:val="24"/>
          <w:szCs w:val="24"/>
        </w:rPr>
        <w:t xml:space="preserve"> a metric space in which classification can </w:t>
      </w:r>
      <w:r w:rsidR="00F15AD9" w:rsidRPr="009502AE">
        <w:rPr>
          <w:noProof/>
          <w:sz w:val="24"/>
          <w:szCs w:val="24"/>
        </w:rPr>
        <w:t>be performed</w:t>
      </w:r>
      <w:r w:rsidR="00F15AD9" w:rsidRPr="00887BF7">
        <w:rPr>
          <w:sz w:val="24"/>
          <w:szCs w:val="24"/>
        </w:rPr>
        <w:t xml:space="preserve"> by computing distances to prototype representations of each class</w:t>
      </w:r>
      <w:r w:rsidR="00F15AD9">
        <w:rPr>
          <w:sz w:val="24"/>
          <w:szCs w:val="24"/>
        </w:rPr>
        <w:t xml:space="preserve"> </w:t>
      </w:r>
      <w:r w:rsidR="00F15AD9" w:rsidRPr="00887BF7">
        <w:rPr>
          <w:sz w:val="24"/>
          <w:szCs w:val="24"/>
        </w:rPr>
        <w:t>[</w:t>
      </w:r>
      <w:r w:rsidR="00F15AD9">
        <w:rPr>
          <w:sz w:val="24"/>
          <w:szCs w:val="24"/>
        </w:rPr>
        <w:fldChar w:fldCharType="begin"/>
      </w:r>
      <w:r w:rsidR="00F15AD9">
        <w:rPr>
          <w:sz w:val="24"/>
          <w:szCs w:val="24"/>
        </w:rPr>
        <w:instrText xml:space="preserve"> REF _Ref4271877 \h </w:instrText>
      </w:r>
      <w:r w:rsidR="00F15AD9">
        <w:rPr>
          <w:sz w:val="24"/>
          <w:szCs w:val="24"/>
        </w:rPr>
      </w:r>
      <w:r w:rsidR="00F15AD9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19</w:t>
      </w:r>
      <w:r w:rsidR="00F15AD9">
        <w:rPr>
          <w:sz w:val="24"/>
          <w:szCs w:val="24"/>
        </w:rPr>
        <w:fldChar w:fldCharType="end"/>
      </w:r>
      <w:r w:rsidR="00F15AD9" w:rsidRPr="00887BF7">
        <w:rPr>
          <w:sz w:val="24"/>
          <w:szCs w:val="24"/>
        </w:rPr>
        <w:t xml:space="preserve">]. </w:t>
      </w:r>
      <w:r w:rsidR="00144CB4">
        <w:rPr>
          <w:sz w:val="24"/>
          <w:szCs w:val="24"/>
        </w:rPr>
        <w:t xml:space="preserve">Because we had </w:t>
      </w:r>
      <w:r w:rsidR="00B56B83">
        <w:rPr>
          <w:sz w:val="24"/>
          <w:szCs w:val="24"/>
        </w:rPr>
        <w:t>engaged a serial of CNN layers to extract the feature of skeleton sequence, 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2D014E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6D6BE1">
        <w:rPr>
          <w:sz w:val="24"/>
          <w:szCs w:val="24"/>
        </w:rPr>
        <w:t>can</w:t>
      </w:r>
      <w:r w:rsidR="007163D0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benefit from the performance of</w:t>
      </w:r>
      <w:r w:rsidR="00EC7ADA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CNN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1654289B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54266E91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7D15A3">
        <w:rPr>
          <w:sz w:val="24"/>
          <w:szCs w:val="24"/>
        </w:rPr>
        <w:t>can</w:t>
      </w:r>
      <w:r w:rsidR="00ED24FA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 xml:space="preserve">and diversity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7D10E726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2D014E">
        <w:rPr>
          <w:noProof/>
          <w:sz w:val="24"/>
          <w:szCs w:val="24"/>
        </w:rPr>
        <w:t xml:space="preserve">is </w:t>
      </w:r>
      <w:r w:rsidR="008F77DF" w:rsidRPr="002D014E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985FC6">
        <w:rPr>
          <w:sz w:val="24"/>
          <w:szCs w:val="24"/>
        </w:rPr>
        <w:t>-based action recognition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</w:t>
      </w:r>
      <w:r w:rsidR="00EC583B" w:rsidRPr="002D014E">
        <w:rPr>
          <w:noProof/>
          <w:sz w:val="24"/>
          <w:szCs w:val="24"/>
        </w:rPr>
        <w:t>representation</w:t>
      </w:r>
      <w:r w:rsidR="00EC583B">
        <w:rPr>
          <w:sz w:val="24"/>
          <w:szCs w:val="24"/>
        </w:rPr>
        <w:t xml:space="preserve">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275CEC">
        <w:rPr>
          <w:sz w:val="24"/>
          <w:szCs w:val="24"/>
        </w:rPr>
        <w:t xml:space="preserve">few shot learning based </w:t>
      </w:r>
      <w:r w:rsidR="00435DD9">
        <w:rPr>
          <w:noProof/>
          <w:sz w:val="24"/>
          <w:szCs w:val="24"/>
        </w:rPr>
        <w:t>model</w:t>
      </w:r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1AE29355" w:rsidR="000F0EAC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49B50C1C" w14:textId="77777777" w:rsidR="00CC5FDB" w:rsidRPr="007C0D27" w:rsidRDefault="00CC5FDB" w:rsidP="007C0D27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From the perspective of feature representation, skeleton-based action recognition methods can </w:t>
      </w:r>
      <w:r w:rsidRPr="007C0D27">
        <w:rPr>
          <w:noProof/>
          <w:sz w:val="24"/>
          <w:szCs w:val="24"/>
        </w:rPr>
        <w:t>be divided</w:t>
      </w:r>
      <w:r w:rsidRPr="007C0D27">
        <w:rPr>
          <w:sz w:val="24"/>
          <w:szCs w:val="24"/>
        </w:rPr>
        <w:t xml:space="preserve"> into three main streams. </w:t>
      </w:r>
    </w:p>
    <w:p w14:paraId="419E6743" w14:textId="7085F40D" w:rsidR="00CC5FDB" w:rsidRPr="007C0D27" w:rsidRDefault="00CC5FDB" w:rsidP="007C0D27">
      <w:pPr>
        <w:spacing w:line="440" w:lineRule="exact"/>
        <w:rPr>
          <w:noProof/>
          <w:kern w:val="0"/>
          <w:sz w:val="24"/>
          <w:szCs w:val="24"/>
        </w:rPr>
      </w:pPr>
      <w:r w:rsidRPr="007C0D27">
        <w:rPr>
          <w:sz w:val="24"/>
          <w:szCs w:val="24"/>
        </w:rPr>
        <w:t>The first stream</w:t>
      </w:r>
      <w:r w:rsidRPr="007C0D27">
        <w:rPr>
          <w:rFonts w:hint="eastAsia"/>
          <w:sz w:val="24"/>
          <w:szCs w:val="24"/>
        </w:rPr>
        <w:t>s</w:t>
      </w:r>
      <w:r w:rsidRPr="007C0D27">
        <w:rPr>
          <w:sz w:val="24"/>
          <w:szCs w:val="24"/>
        </w:rPr>
        <w:t xml:space="preserve"> usually </w:t>
      </w:r>
      <w:r w:rsidRPr="007C0D27">
        <w:rPr>
          <w:noProof/>
          <w:sz w:val="24"/>
          <w:szCs w:val="24"/>
        </w:rPr>
        <w:t>encode</w:t>
      </w:r>
      <w:r w:rsidRPr="007C0D27">
        <w:rPr>
          <w:sz w:val="24"/>
          <w:szCs w:val="24"/>
        </w:rPr>
        <w:t xml:space="preserve"> the skeleton sequence into a </w:t>
      </w:r>
      <w:r w:rsidRPr="007C0D27">
        <w:rPr>
          <w:rFonts w:hint="eastAsia"/>
          <w:sz w:val="24"/>
          <w:szCs w:val="24"/>
        </w:rPr>
        <w:t>sk</w:t>
      </w:r>
      <w:r w:rsidRPr="007C0D27">
        <w:rPr>
          <w:sz w:val="24"/>
          <w:szCs w:val="24"/>
        </w:rPr>
        <w:t xml:space="preserve">eleton-image. </w:t>
      </w:r>
      <w:r w:rsidRPr="007C0D27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Pr="007C0D27">
        <w:rPr>
          <w:kern w:val="0"/>
          <w:sz w:val="24"/>
          <w:szCs w:val="24"/>
        </w:rPr>
        <w:t xml:space="preserve"> </w:t>
      </w:r>
      <w:r w:rsidRPr="007C0D27">
        <w:rPr>
          <w:kern w:val="0"/>
          <w:sz w:val="24"/>
          <w:szCs w:val="24"/>
        </w:rPr>
        <w:lastRenderedPageBreak/>
        <w:t>Wang[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_Ref4525039 </w:instrText>
      </w:r>
      <w:r w:rsidRPr="007C0D27">
        <w:rPr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introduce a compact and effective method to encode spatiotemporal information carried in 3D skeleton sequences into Joint Trajectory Maps (JTM). Pham[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_Ref4522755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2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and Li[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_Ref4526002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3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rearrange the pixels in RGB skeleton-images to obtain a better representation of the movement. Furthermore, </w:t>
      </w:r>
      <w:r w:rsidRPr="007C0D27">
        <w:rPr>
          <w:rFonts w:hint="eastAsia"/>
          <w:kern w:val="0"/>
          <w:sz w:val="24"/>
          <w:szCs w:val="24"/>
        </w:rPr>
        <w:t>Liu</w:t>
      </w:r>
      <w:r w:rsidRPr="007C0D27">
        <w:rPr>
          <w:kern w:val="0"/>
          <w:sz w:val="24"/>
          <w:szCs w:val="24"/>
        </w:rPr>
        <w:t>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_Ref4523207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4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design </w:t>
      </w:r>
      <w:r w:rsidRPr="007C0D27">
        <w:rPr>
          <w:noProof/>
          <w:kern w:val="0"/>
          <w:sz w:val="24"/>
          <w:szCs w:val="24"/>
        </w:rPr>
        <w:t>a skeleton</w:t>
      </w:r>
      <w:r w:rsidRPr="007C0D27">
        <w:rPr>
          <w:kern w:val="0"/>
          <w:sz w:val="24"/>
          <w:szCs w:val="24"/>
        </w:rPr>
        <w:t xml:space="preserve"> visualization method to represent a skeleton sequence as a series of visual and motion </w:t>
      </w:r>
      <w:r w:rsidRPr="007C0D27">
        <w:rPr>
          <w:noProof/>
          <w:kern w:val="0"/>
          <w:sz w:val="24"/>
          <w:szCs w:val="24"/>
        </w:rPr>
        <w:t>enhanced color</w:t>
      </w:r>
      <w:r w:rsidRPr="007C0D27">
        <w:rPr>
          <w:kern w:val="0"/>
          <w:sz w:val="24"/>
          <w:szCs w:val="24"/>
        </w:rPr>
        <w:t xml:space="preserve"> images. </w:t>
      </w:r>
      <w:r w:rsidRPr="007C0D27">
        <w:rPr>
          <w:noProof/>
          <w:kern w:val="0"/>
          <w:sz w:val="24"/>
          <w:szCs w:val="24"/>
        </w:rPr>
        <w:t>Having encoded skeleton sequences into skeleton images</w:t>
      </w:r>
      <w:r w:rsidRPr="007C0D27">
        <w:rPr>
          <w:kern w:val="0"/>
          <w:sz w:val="24"/>
          <w:szCs w:val="24"/>
        </w:rPr>
        <w:t xml:space="preserve">, a </w:t>
      </w:r>
      <w:r w:rsidRPr="007C0D27">
        <w:rPr>
          <w:noProof/>
          <w:kern w:val="0"/>
          <w:sz w:val="24"/>
          <w:szCs w:val="24"/>
        </w:rPr>
        <w:t>variety</w:t>
      </w:r>
      <w:r w:rsidRPr="007C0D27">
        <w:rPr>
          <w:kern w:val="0"/>
          <w:sz w:val="24"/>
          <w:szCs w:val="24"/>
        </w:rPr>
        <w:t xml:space="preserve"> of </w:t>
      </w:r>
      <w:r w:rsidRPr="007C0D27">
        <w:rPr>
          <w:sz w:val="24"/>
          <w:szCs w:val="24"/>
        </w:rPr>
        <w:t>CNN networks(</w:t>
      </w:r>
      <w:r w:rsidRPr="007C0D27">
        <w:rPr>
          <w:noProof/>
          <w:kern w:val="0"/>
          <w:sz w:val="24"/>
          <w:szCs w:val="24"/>
        </w:rPr>
        <w:t>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_Ref4525039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multi-scale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_Ref4526357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noProof/>
        </w:rPr>
        <w:t>5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DeepResidualNeuralNetworks[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_Ref4522755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2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multi-stream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_Ref4523207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noProof/>
        </w:rPr>
        <w:t>4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</w:t>
      </w:r>
      <w:r w:rsidRPr="007C0D27">
        <w:rPr>
          <w:sz w:val="24"/>
          <w:szCs w:val="24"/>
        </w:rPr>
        <w:t xml:space="preserve">) are </w:t>
      </w:r>
      <w:r w:rsidR="007B0AA6">
        <w:rPr>
          <w:sz w:val="24"/>
          <w:szCs w:val="24"/>
        </w:rPr>
        <w:t>constructed</w:t>
      </w:r>
      <w:r w:rsidRPr="007C0D27">
        <w:rPr>
          <w:sz w:val="24"/>
          <w:szCs w:val="24"/>
        </w:rPr>
        <w:t xml:space="preserve"> to classify the indeed action of the</w:t>
      </w:r>
      <w:r w:rsidR="00D71AA1">
        <w:rPr>
          <w:noProof/>
          <w:sz w:val="24"/>
          <w:szCs w:val="24"/>
        </w:rPr>
        <w:t xml:space="preserve"> skeleton image</w:t>
      </w:r>
      <w:r w:rsidRPr="007C0D27">
        <w:rPr>
          <w:noProof/>
          <w:sz w:val="24"/>
          <w:szCs w:val="24"/>
        </w:rPr>
        <w:t>.</w:t>
      </w:r>
      <w:r w:rsidRPr="007C0D27">
        <w:rPr>
          <w:rFonts w:hint="eastAsia"/>
          <w:noProof/>
          <w:kern w:val="0"/>
          <w:sz w:val="24"/>
          <w:szCs w:val="24"/>
        </w:rPr>
        <w:t xml:space="preserve"> </w:t>
      </w:r>
    </w:p>
    <w:p w14:paraId="74EC5984" w14:textId="387923E3" w:rsidR="00CC5FDB" w:rsidRPr="007C0D27" w:rsidRDefault="00CC5FDB" w:rsidP="000673DA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The </w:t>
      </w:r>
      <w:r w:rsidRPr="007C0D27">
        <w:rPr>
          <w:rFonts w:hint="eastAsia"/>
          <w:sz w:val="24"/>
          <w:szCs w:val="24"/>
        </w:rPr>
        <w:t>seco</w:t>
      </w:r>
      <w:r w:rsidRPr="007C0D27">
        <w:rPr>
          <w:sz w:val="24"/>
          <w:szCs w:val="24"/>
        </w:rPr>
        <w:t xml:space="preserve">nd steam is inspired by the RNN network, whose recurrent structure can boil a sequence data down into a high-level understanding []. For better performance, they tend to adopt the LSTM to process the skeleton sequence data. </w:t>
      </w:r>
      <w:r w:rsidRPr="007C0D27">
        <w:rPr>
          <w:rFonts w:hint="eastAsia"/>
          <w:sz w:val="24"/>
          <w:szCs w:val="24"/>
        </w:rPr>
        <w:t>Zhu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</w:instrText>
      </w:r>
      <w:r w:rsidRPr="007C0D27">
        <w:rPr>
          <w:rFonts w:hint="eastAsia"/>
          <w:sz w:val="24"/>
          <w:szCs w:val="24"/>
        </w:rPr>
        <w:instrText>REF _Ref4571411 \h</w:instrText>
      </w:r>
      <w:r w:rsidRPr="007C0D27">
        <w:rPr>
          <w:sz w:val="24"/>
          <w:szCs w:val="24"/>
        </w:rPr>
        <w:instrText xml:space="preserve">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6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an end-to-end fully connected deep LSTM network </w:t>
      </w:r>
      <w:r w:rsidRPr="007C0D27">
        <w:rPr>
          <w:rFonts w:hint="eastAsia"/>
          <w:sz w:val="24"/>
          <w:szCs w:val="24"/>
        </w:rPr>
        <w:t>w</w:t>
      </w:r>
      <w:r w:rsidRPr="007C0D27">
        <w:rPr>
          <w:sz w:val="24"/>
          <w:szCs w:val="24"/>
        </w:rPr>
        <w:t>ith a designed regularization, through which can learn the c</w:t>
      </w:r>
      <w:r w:rsidRPr="007C0D27">
        <w:rPr>
          <w:rFonts w:hint="eastAsia"/>
          <w:sz w:val="24"/>
          <w:szCs w:val="24"/>
        </w:rPr>
        <w:t>o-occurrence feature</w:t>
      </w:r>
      <w:r w:rsidRPr="007C0D27">
        <w:rPr>
          <w:sz w:val="24"/>
          <w:szCs w:val="24"/>
        </w:rPr>
        <w:t xml:space="preserve"> of the skeleton joints. Based </w:t>
      </w:r>
      <w:r w:rsidRPr="007C0D27">
        <w:rPr>
          <w:rFonts w:hint="eastAsia"/>
          <w:sz w:val="24"/>
          <w:szCs w:val="24"/>
        </w:rPr>
        <w:t>on</w:t>
      </w:r>
      <w:r w:rsidRPr="007C0D27">
        <w:rPr>
          <w:sz w:val="24"/>
          <w:szCs w:val="24"/>
        </w:rPr>
        <w:t xml:space="preserve"> LSTM, Liu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_Ref4572852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7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design a skeleton tree traversal method and a new gating mechanism </w:t>
      </w:r>
      <w:r w:rsidRPr="007C0D27">
        <w:rPr>
          <w:rFonts w:hint="eastAsia"/>
          <w:sz w:val="24"/>
          <w:szCs w:val="24"/>
        </w:rPr>
        <w:t>t</w:t>
      </w:r>
      <w:r w:rsidRPr="007C0D27">
        <w:rPr>
          <w:sz w:val="24"/>
          <w:szCs w:val="24"/>
        </w:rPr>
        <w:t xml:space="preserve">o achieve a robust representation of the input sequence data. To further, </w:t>
      </w:r>
      <w:r w:rsidRPr="007C0D27">
        <w:rPr>
          <w:rFonts w:hint="eastAsia"/>
          <w:sz w:val="24"/>
          <w:szCs w:val="24"/>
        </w:rPr>
        <w:t>Liu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_Ref4271822 \h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8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also add attention ability to the LSTM network, which is capable of focusing on the informative joints of the skeleton.</w:t>
      </w:r>
    </w:p>
    <w:p w14:paraId="0E591511" w14:textId="10C5FDEA" w:rsidR="006F3039" w:rsidRPr="005356FD" w:rsidRDefault="00CC5FDB" w:rsidP="005356FD">
      <w:pPr>
        <w:spacing w:line="440" w:lineRule="exact"/>
      </w:pPr>
      <w:r w:rsidRPr="007C0D27">
        <w:rPr>
          <w:sz w:val="24"/>
          <w:szCs w:val="24"/>
        </w:rPr>
        <w:t xml:space="preserve">The last one </w:t>
      </w:r>
      <w:r w:rsidRPr="007C0D27">
        <w:rPr>
          <w:noProof/>
          <w:sz w:val="24"/>
          <w:szCs w:val="24"/>
        </w:rPr>
        <w:t>is based</w:t>
      </w:r>
      <w:r w:rsidRPr="007C0D27">
        <w:rPr>
          <w:sz w:val="24"/>
          <w:szCs w:val="24"/>
        </w:rPr>
        <w:t xml:space="preserve"> on graph convolutional network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_Ref4578656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9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], which can be applied directly to the raw skeleton data</w:t>
      </w:r>
      <w:r w:rsidRPr="007C0D27">
        <w:rPr>
          <w:rFonts w:hint="eastAsia"/>
          <w:sz w:val="24"/>
          <w:szCs w:val="24"/>
        </w:rPr>
        <w:t>.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Shi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_Ref4576457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10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present a novel two-stream nonlocal </w:t>
      </w:r>
      <w:r w:rsidRPr="007C0D27">
        <w:rPr>
          <w:noProof/>
          <w:sz w:val="24"/>
          <w:szCs w:val="24"/>
        </w:rPr>
        <w:t>graph</w:t>
      </w:r>
      <w:r w:rsidRPr="007C0D27">
        <w:rPr>
          <w:sz w:val="24"/>
          <w:szCs w:val="24"/>
        </w:rPr>
        <w:t xml:space="preserve"> convolutional network for the recognition task. Li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_Ref4576758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11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multi-scale graphical convolutional kernels to encode motion variations and input state for </w:t>
      </w:r>
      <w:r w:rsidR="00AE55AE" w:rsidRPr="007C0D27">
        <w:rPr>
          <w:sz w:val="24"/>
          <w:szCs w:val="24"/>
        </w:rPr>
        <w:t xml:space="preserve">feature </w:t>
      </w:r>
      <w:r w:rsidRPr="007C0D27">
        <w:rPr>
          <w:sz w:val="24"/>
          <w:szCs w:val="24"/>
        </w:rPr>
        <w:t>extracting. Si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_Ref4574016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12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propose a novel Attention Enhanced Graph Convolutional LSTM Network, which can not only capture discriminative features in spatial configuration and temporal dynamics but also explore the co-occurrence relationship between spatial and temporal domains.</w:t>
      </w:r>
    </w:p>
    <w:p w14:paraId="686AA218" w14:textId="576DA8DA" w:rsidR="006F3039" w:rsidRDefault="0057594A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roposed Method</w:t>
      </w:r>
    </w:p>
    <w:p w14:paraId="74A0BB1F" w14:textId="77777777" w:rsidR="00E751F1" w:rsidRPr="008750C8" w:rsidRDefault="00E751F1" w:rsidP="00E751F1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>
        <w:rPr>
          <w:noProof/>
          <w:sz w:val="24"/>
          <w:szCs w:val="24"/>
        </w:rPr>
        <w:t xml:space="preserve">Image </w:t>
      </w:r>
      <w:r w:rsidRPr="008750C8">
        <w:rPr>
          <w:sz w:val="24"/>
          <w:szCs w:val="24"/>
        </w:rPr>
        <w:t>Encoder</w:t>
      </w:r>
    </w:p>
    <w:p w14:paraId="55377F7C" w14:textId="3F9583CE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is common knowledge that a skeleton sequence can </w:t>
      </w:r>
      <w:r w:rsidRPr="00EF39CB">
        <w:rPr>
          <w:noProof/>
          <w:sz w:val="24"/>
          <w:szCs w:val="24"/>
        </w:rPr>
        <w:t>be represented</w:t>
      </w:r>
      <w:r w:rsidRPr="00887BF7">
        <w:rPr>
          <w:sz w:val="24"/>
          <w:szCs w:val="24"/>
        </w:rPr>
        <w:t xml:space="preserve"> as a</w:t>
      </w:r>
      <w:r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</w:t>
      </w:r>
      <w:r w:rsidRPr="00887BF7">
        <w:rPr>
          <w:sz w:val="24"/>
          <w:szCs w:val="24"/>
        </w:rPr>
        <w:lastRenderedPageBreak/>
        <w:t xml:space="preserve">image []. </w:t>
      </w:r>
      <w:r>
        <w:rPr>
          <w:noProof/>
          <w:sz w:val="24"/>
          <w:szCs w:val="24"/>
        </w:rPr>
        <w:t>C</w:t>
      </w:r>
      <w:r w:rsidRPr="00A11D70">
        <w:rPr>
          <w:noProof/>
          <w:sz w:val="24"/>
          <w:szCs w:val="24"/>
        </w:rPr>
        <w:t>onsider</w:t>
      </w:r>
      <w:r w:rsidRPr="00887BF7">
        <w:rPr>
          <w:sz w:val="24"/>
          <w:szCs w:val="24"/>
        </w:rPr>
        <w:t xml:space="preserve"> </w:t>
      </w:r>
      <w:r w:rsidRPr="00887BF7">
        <w:rPr>
          <w:noProof/>
          <w:sz w:val="24"/>
          <w:szCs w:val="24"/>
        </w:rPr>
        <w:t xml:space="preserve">an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Pr="00887BF7">
        <w:rPr>
          <w:sz w:val="24"/>
          <w:szCs w:val="24"/>
        </w:rPr>
        <w:t xml:space="preserve"> frame 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Pr="00887BF7">
        <w:rPr>
          <w:sz w:val="24"/>
          <w:szCs w:val="24"/>
        </w:rPr>
        <w:t>, each</w:t>
      </w:r>
      <w:r w:rsidR="000F4ACC">
        <w:rPr>
          <w:sz w:val="24"/>
          <w:szCs w:val="24"/>
        </w:rPr>
        <w:t xml:space="preserve"> frame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joints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sz w:val="24"/>
          <w:szCs w:val="24"/>
        </w:rPr>
        <w:t>. And each</w:t>
      </w:r>
      <w:r w:rsidR="00652A87">
        <w:rPr>
          <w:sz w:val="24"/>
          <w:szCs w:val="24"/>
        </w:rPr>
        <w:t xml:space="preserve"> joint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 a 3</w:t>
      </w:r>
      <w:r w:rsidRPr="00887BF7">
        <w:rPr>
          <w:rFonts w:hint="eastAsia"/>
          <w:sz w:val="24"/>
          <w:szCs w:val="24"/>
        </w:rPr>
        <w:t>-D</w:t>
      </w:r>
      <w:r w:rsidRPr="00887BF7">
        <w:rPr>
          <w:sz w:val="24"/>
          <w:szCs w:val="24"/>
        </w:rPr>
        <w:t xml:space="preserve"> coordinate point, which is corresponding to the RGB channel of a pixel in a </w:t>
      </w:r>
      <w:r>
        <w:rPr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image. Thus, the 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can be encoded as 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Pr="00887BF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>. a sort of variant RGB encoder had proposed to achieve the translation-scale invariant representation of the skeleton sequences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_Ref4523207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noProof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_Ref4271848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_Ref4271855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17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>]. B</w:t>
      </w:r>
      <w:r w:rsidRPr="00887BF7">
        <w:rPr>
          <w:rFonts w:hint="eastAsia"/>
          <w:sz w:val="24"/>
          <w:szCs w:val="24"/>
        </w:rPr>
        <w:t>u</w:t>
      </w:r>
      <w:r w:rsidRPr="00887BF7">
        <w:rPr>
          <w:sz w:val="24"/>
          <w:szCs w:val="24"/>
        </w:rPr>
        <w:t>t our method hasn’t taken advantage of these mechanisms. Only a</w:t>
      </w:r>
      <w:r>
        <w:rPr>
          <w:sz w:val="24"/>
          <w:szCs w:val="24"/>
        </w:rPr>
        <w:t xml:space="preserve"> naive</w:t>
      </w:r>
      <w:r w:rsidRPr="00887BF7">
        <w:rPr>
          <w:sz w:val="24"/>
          <w:szCs w:val="24"/>
        </w:rPr>
        <w:t xml:space="preserve"> normalization, proposed by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_Ref4271869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18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], is </w:t>
      </w:r>
      <w:r>
        <w:rPr>
          <w:sz w:val="24"/>
          <w:szCs w:val="24"/>
        </w:rPr>
        <w:t>adopted</w:t>
      </w:r>
      <w:r w:rsidRPr="00887BF7">
        <w:rPr>
          <w:sz w:val="24"/>
          <w:szCs w:val="24"/>
        </w:rPr>
        <w:t>.</w:t>
      </w:r>
    </w:p>
    <w:p w14:paraId="4D228F30" w14:textId="77777777" w:rsidR="00E751F1" w:rsidRPr="00887BF7" w:rsidRDefault="00DC16A7" w:rsidP="00E751F1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41DC07CB" w14:textId="77777777" w:rsidR="00E751F1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Pr="00887BF7">
        <w:rPr>
          <w:sz w:val="24"/>
          <w:szCs w:val="24"/>
        </w:rPr>
        <w:t xml:space="preserve"> are the maximum and minimum value of the k-th channel (x; y; z) of a skeleton. In this way, each 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Pr="00887BF7">
        <w:rPr>
          <w:rFonts w:hint="eastAsia"/>
          <w:b/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can</w:t>
      </w:r>
      <w:r w:rsidRPr="00887BF7">
        <w:rPr>
          <w:sz w:val="24"/>
          <w:szCs w:val="24"/>
        </w:rPr>
        <w:t xml:space="preserve"> be encoded into a </w:t>
      </w:r>
      <w:r>
        <w:rPr>
          <w:sz w:val="24"/>
          <w:szCs w:val="24"/>
        </w:rPr>
        <w:t xml:space="preserve">skeleton </w:t>
      </w:r>
      <w:r w:rsidRPr="00887BF7">
        <w:rPr>
          <w:sz w:val="24"/>
          <w:szCs w:val="24"/>
        </w:rPr>
        <w:t xml:space="preserve">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887BF7">
        <w:rPr>
          <w:sz w:val="24"/>
          <w:szCs w:val="24"/>
        </w:rPr>
        <w:t xml:space="preserve">. </w:t>
      </w:r>
    </w:p>
    <w:p w14:paraId="3123CB0B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</w:p>
    <w:p w14:paraId="453125BC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6FFDB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2.5pt" o:ole="">
            <v:imagedata r:id="rId8" o:title=""/>
          </v:shape>
          <o:OLEObject Type="Embed" ProgID="Visio.Drawing.11" ShapeID="_x0000_i1025" DrawAspect="Content" ObjectID="_1616264237" r:id="rId9"/>
        </w:object>
      </w:r>
    </w:p>
    <w:p w14:paraId="098174BE" w14:textId="766DEC0A" w:rsidR="00E751F1" w:rsidRDefault="00E751F1" w:rsidP="00E751F1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workflow of extracting a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 from a skeleton sequence</w:t>
      </w:r>
    </w:p>
    <w:p w14:paraId="4CDA151C" w14:textId="260D07FA" w:rsidR="00EF2BF2" w:rsidRPr="00D47FFC" w:rsidRDefault="00EF2BF2" w:rsidP="00EF2BF2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  <w:r w:rsidR="00AE6F36">
        <w:rPr>
          <w:noProof/>
          <w:sz w:val="24"/>
          <w:szCs w:val="24"/>
        </w:rPr>
        <w:t>s</w:t>
      </w:r>
    </w:p>
    <w:p w14:paraId="6568BD1E" w14:textId="06ABF6E2" w:rsidR="00EF2BF2" w:rsidRPr="00887BF7" w:rsidRDefault="00EF2BF2" w:rsidP="00EF2BF2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learnable part of our model is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8008BF" w:rsidRPr="00887BF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For the sake of processing the RGB skeleton image, </w:t>
      </w:r>
      <w:r w:rsidRPr="00887BF7">
        <w:rPr>
          <w:sz w:val="24"/>
          <w:szCs w:val="24"/>
        </w:rPr>
        <w:t xml:space="preserve">we construct </w:t>
      </w:r>
      <w:r>
        <w:rPr>
          <w:sz w:val="24"/>
          <w:szCs w:val="24"/>
        </w:rPr>
        <w:t xml:space="preserve">it </w:t>
      </w:r>
      <w:r w:rsidRPr="002D6F0C">
        <w:rPr>
          <w:noProof/>
          <w:sz w:val="24"/>
          <w:szCs w:val="24"/>
        </w:rPr>
        <w:t>as</w:t>
      </w:r>
      <w:r w:rsidRPr="00887BF7">
        <w:rPr>
          <w:sz w:val="24"/>
          <w:szCs w:val="24"/>
        </w:rPr>
        <w:t xml:space="preserve"> a CNN network</w:t>
      </w:r>
      <w:r w:rsidRPr="00887BF7">
        <w:rPr>
          <w:rFonts w:hint="eastAsia"/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There are two things that we considered before build the network. One is that, unlike natural image, </w:t>
      </w:r>
      <w:r w:rsidRPr="00887BF7">
        <w:rPr>
          <w:sz w:val="24"/>
          <w:szCs w:val="24"/>
        </w:rPr>
        <w:t xml:space="preserve">each pixel </w:t>
      </w:r>
      <w:r w:rsidRPr="009A60F0">
        <w:rPr>
          <w:sz w:val="24"/>
          <w:szCs w:val="24"/>
        </w:rPr>
        <w:t xml:space="preserve">scattered </w:t>
      </w:r>
      <w:r w:rsidRPr="00887BF7">
        <w:rPr>
          <w:sz w:val="24"/>
          <w:szCs w:val="24"/>
        </w:rPr>
        <w:t>in the image</w:t>
      </w:r>
      <w:r>
        <w:rPr>
          <w:sz w:val="24"/>
          <w:szCs w:val="24"/>
        </w:rPr>
        <w:t xml:space="preserve"> has equally interpretive meaning for the final decision, we t</w:t>
      </w:r>
      <w:r w:rsidRPr="00887BF7">
        <w:rPr>
          <w:sz w:val="24"/>
          <w:szCs w:val="24"/>
        </w:rPr>
        <w:t xml:space="preserve">end to </w:t>
      </w:r>
      <w:r w:rsidR="00A46405" w:rsidRPr="00887BF7">
        <w:rPr>
          <w:sz w:val="24"/>
          <w:szCs w:val="24"/>
        </w:rPr>
        <w:t>expand</w:t>
      </w:r>
      <w:r w:rsidRPr="00887BF7">
        <w:rPr>
          <w:sz w:val="24"/>
          <w:szCs w:val="24"/>
        </w:rPr>
        <w:t xml:space="preserve"> the size of </w:t>
      </w:r>
      <w:r>
        <w:rPr>
          <w:sz w:val="24"/>
          <w:szCs w:val="24"/>
        </w:rPr>
        <w:t xml:space="preserve">the </w:t>
      </w:r>
      <w:r w:rsidRPr="00A11D70">
        <w:rPr>
          <w:noProof/>
          <w:sz w:val="24"/>
          <w:szCs w:val="24"/>
        </w:rPr>
        <w:t>convolution</w:t>
      </w:r>
      <w:r w:rsidRPr="00887BF7">
        <w:rPr>
          <w:sz w:val="24"/>
          <w:szCs w:val="24"/>
        </w:rPr>
        <w:t xml:space="preserve"> kernel</w:t>
      </w:r>
      <w:r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Pr="00A11D70">
        <w:rPr>
          <w:noProof/>
          <w:sz w:val="24"/>
          <w:szCs w:val="24"/>
        </w:rPr>
        <w:t>so</w:t>
      </w:r>
      <w:r w:rsidRPr="00887BF7">
        <w:rPr>
          <w:sz w:val="24"/>
          <w:szCs w:val="24"/>
        </w:rPr>
        <w:t xml:space="preserve"> that is could </w:t>
      </w:r>
      <w:r>
        <w:rPr>
          <w:sz w:val="24"/>
          <w:szCs w:val="24"/>
        </w:rPr>
        <w:t xml:space="preserve">convolve </w:t>
      </w:r>
      <w:r w:rsidRPr="00887BF7">
        <w:rPr>
          <w:sz w:val="24"/>
          <w:szCs w:val="24"/>
        </w:rPr>
        <w:t xml:space="preserve">as much as pixels in the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. </w:t>
      </w:r>
      <w:r>
        <w:rPr>
          <w:sz w:val="24"/>
          <w:szCs w:val="24"/>
        </w:rPr>
        <w:t>The other one is</w:t>
      </w:r>
      <w:r w:rsidRPr="00887BF7">
        <w:rPr>
          <w:sz w:val="24"/>
          <w:szCs w:val="24"/>
        </w:rPr>
        <w:t xml:space="preserve"> that, </w:t>
      </w:r>
      <w:r w:rsidRPr="00595BEE">
        <w:rPr>
          <w:sz w:val="24"/>
          <w:szCs w:val="24"/>
        </w:rPr>
        <w:t xml:space="preserve">both the movement of the </w:t>
      </w:r>
      <w:r w:rsidRPr="00595BEE">
        <w:rPr>
          <w:noProof/>
          <w:sz w:val="24"/>
          <w:szCs w:val="24"/>
        </w:rPr>
        <w:t>skeleton</w:t>
      </w:r>
      <w:r w:rsidRPr="00595BEE">
        <w:rPr>
          <w:sz w:val="24"/>
          <w:szCs w:val="24"/>
        </w:rPr>
        <w:t xml:space="preserve"> joints in temporal domain and the configuration of the </w:t>
      </w:r>
      <w:r w:rsidRPr="00595BEE">
        <w:rPr>
          <w:noProof/>
          <w:sz w:val="24"/>
          <w:szCs w:val="24"/>
        </w:rPr>
        <w:t>joints</w:t>
      </w:r>
      <w:r w:rsidRPr="00595BEE">
        <w:rPr>
          <w:sz w:val="24"/>
          <w:szCs w:val="24"/>
        </w:rPr>
        <w:t xml:space="preserve"> in spatial space are the significate features of </w:t>
      </w:r>
      <w:r w:rsidRPr="00595BEE">
        <w:rPr>
          <w:noProof/>
          <w:sz w:val="24"/>
          <w:szCs w:val="24"/>
        </w:rPr>
        <w:t>action</w:t>
      </w:r>
      <w:r w:rsidRPr="00595BEE">
        <w:rPr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lastRenderedPageBreak/>
        <w:t xml:space="preserve">For these reasons, we considered </w:t>
      </w:r>
      <w:r w:rsidRPr="00887BF7">
        <w:rPr>
          <w:noProof/>
          <w:sz w:val="24"/>
          <w:szCs w:val="24"/>
        </w:rPr>
        <w:t>adding</w:t>
      </w:r>
      <w:r w:rsidRPr="00887BF7">
        <w:rPr>
          <w:sz w:val="24"/>
          <w:szCs w:val="24"/>
        </w:rPr>
        <w:t xml:space="preserve"> dilated-dense layers, whose dilated convolution kernel could enlarge the receptive </w:t>
      </w:r>
      <w:r w:rsidRPr="00887BF7">
        <w:rPr>
          <w:noProof/>
          <w:sz w:val="24"/>
          <w:szCs w:val="24"/>
        </w:rPr>
        <w:t>field</w:t>
      </w:r>
      <w:r w:rsidRPr="00887BF7">
        <w:rPr>
          <w:sz w:val="24"/>
          <w:szCs w:val="24"/>
        </w:rPr>
        <w:t xml:space="preserve"> of the feature point </w:t>
      </w:r>
      <w:r>
        <w:rPr>
          <w:sz w:val="24"/>
          <w:szCs w:val="24"/>
        </w:rPr>
        <w:t xml:space="preserve">and </w:t>
      </w:r>
      <w:r w:rsidRPr="00887BF7">
        <w:rPr>
          <w:sz w:val="24"/>
          <w:szCs w:val="24"/>
        </w:rPr>
        <w:t xml:space="preserve">the </w:t>
      </w:r>
      <w:r>
        <w:rPr>
          <w:sz w:val="24"/>
          <w:szCs w:val="24"/>
        </w:rPr>
        <w:t>densely connected</w:t>
      </w:r>
      <w:r w:rsidRPr="00887BF7">
        <w:rPr>
          <w:sz w:val="24"/>
          <w:szCs w:val="24"/>
        </w:rPr>
        <w:t xml:space="preserve"> layers </w:t>
      </w:r>
      <w:r>
        <w:rPr>
          <w:sz w:val="24"/>
          <w:szCs w:val="24"/>
        </w:rPr>
        <w:t xml:space="preserve">can </w:t>
      </w:r>
      <w:r w:rsidRPr="00887BF7">
        <w:rPr>
          <w:noProof/>
          <w:sz w:val="24"/>
          <w:szCs w:val="24"/>
        </w:rPr>
        <w:t>lead to</w:t>
      </w:r>
      <w:r w:rsidRPr="00887BF7">
        <w:rPr>
          <w:sz w:val="24"/>
          <w:szCs w:val="24"/>
        </w:rPr>
        <w:t xml:space="preserve"> a </w:t>
      </w:r>
      <w:r>
        <w:rPr>
          <w:sz w:val="24"/>
          <w:szCs w:val="24"/>
        </w:rPr>
        <w:t>rich</w:t>
      </w:r>
      <w:r w:rsidRPr="00887BF7">
        <w:rPr>
          <w:sz w:val="24"/>
          <w:szCs w:val="24"/>
        </w:rPr>
        <w:t xml:space="preserve"> of join</w:t>
      </w:r>
      <w:r>
        <w:rPr>
          <w:rFonts w:hint="eastAsia"/>
          <w:sz w:val="24"/>
          <w:szCs w:val="24"/>
        </w:rPr>
        <w:t>t</w:t>
      </w:r>
      <w:r w:rsidRPr="00887BF7">
        <w:rPr>
          <w:sz w:val="24"/>
          <w:szCs w:val="24"/>
        </w:rPr>
        <w:t xml:space="preserve">s </w:t>
      </w:r>
      <w:r w:rsidRPr="002D6F0C">
        <w:rPr>
          <w:noProof/>
          <w:sz w:val="24"/>
          <w:szCs w:val="24"/>
        </w:rPr>
        <w:t>and</w:t>
      </w:r>
      <w:r w:rsidRPr="00887BF7">
        <w:rPr>
          <w:sz w:val="24"/>
          <w:szCs w:val="24"/>
        </w:rPr>
        <w:t xml:space="preserve"> movement feature </w:t>
      </w:r>
      <w:r>
        <w:rPr>
          <w:sz w:val="24"/>
          <w:szCs w:val="24"/>
        </w:rPr>
        <w:t>representation</w:t>
      </w:r>
      <w:r w:rsidRPr="00887BF7">
        <w:rPr>
          <w:sz w:val="24"/>
          <w:szCs w:val="24"/>
        </w:rPr>
        <w:t xml:space="preserve">. </w:t>
      </w:r>
    </w:p>
    <w:p w14:paraId="54E5CA8C" w14:textId="38665DFB" w:rsidR="00D249CC" w:rsidRPr="0092390E" w:rsidRDefault="00244543" w:rsidP="0092390E">
      <w:pPr>
        <w:tabs>
          <w:tab w:val="center" w:pos="4153"/>
          <w:tab w:val="right" w:pos="8306"/>
        </w:tabs>
        <w:jc w:val="center"/>
      </w:pPr>
      <w:r>
        <w:object w:dxaOrig="7323" w:dyaOrig="2341" w14:anchorId="3486F4B4">
          <v:shape id="_x0000_i1026" type="#_x0000_t75" style="width:366.55pt;height:116.9pt" o:ole="">
            <v:imagedata r:id="rId10" o:title=""/>
          </v:shape>
          <o:OLEObject Type="Embed" ProgID="Visio.Drawing.11" ShapeID="_x0000_i1026" DrawAspect="Content" ObjectID="_1616264238" r:id="rId11"/>
        </w:object>
      </w:r>
    </w:p>
    <w:p w14:paraId="1AF35042" w14:textId="07E882CC" w:rsidR="00EF2BF2" w:rsidRPr="008563B2" w:rsidRDefault="00EF2BF2" w:rsidP="006F2158">
      <w:pPr>
        <w:pStyle w:val="ad"/>
        <w:spacing w:line="440" w:lineRule="exact"/>
        <w:rPr>
          <w:rFonts w:asciiTheme="minorHAnsi" w:eastAsiaTheme="minorEastAsia" w:hAnsiTheme="minorHAnsi" w:cstheme="minorBidi"/>
          <w:sz w:val="24"/>
          <w:szCs w:val="24"/>
        </w:rPr>
      </w:pPr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Figure 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fldChar w:fldCharType="begin"/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instrText xml:space="preserve"> SEQ Figure \* ARABIC </w:instrTex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fldChar w:fldCharType="separate"/>
      </w:r>
      <w:r w:rsidR="00250389" w:rsidRPr="008563B2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fldChar w:fldCharType="end"/>
      </w:r>
      <w:r w:rsidRPr="008563B2">
        <w:rPr>
          <w:rFonts w:asciiTheme="minorHAnsi" w:eastAsiaTheme="minorEastAsia" w:hAnsiTheme="minorHAnsi" w:cstheme="minorBidi" w:hint="eastAsia"/>
          <w:sz w:val="24"/>
          <w:szCs w:val="24"/>
        </w:rPr>
        <w:t>: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 Each pixel represent a skeleton joint</w:t>
      </w:r>
      <w:r w:rsidR="00B93A5B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in skeleton image</w:t>
      </w:r>
      <w:r w:rsidR="00705DBB" w:rsidRPr="008563B2">
        <w:rPr>
          <w:rFonts w:asciiTheme="minorHAnsi" w:eastAsiaTheme="minorEastAsia" w:hAnsiTheme="minorHAnsi" w:cstheme="minorBidi"/>
          <w:sz w:val="24"/>
          <w:szCs w:val="24"/>
        </w:rPr>
        <w:t>.</w:t>
      </w:r>
      <w:r w:rsidR="00883F6C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705DBB" w:rsidRPr="008563B2">
        <w:rPr>
          <w:rFonts w:asciiTheme="minorHAnsi" w:eastAsiaTheme="minorEastAsia" w:hAnsiTheme="minorHAnsi" w:cstheme="minorBidi"/>
          <w:sz w:val="24"/>
          <w:szCs w:val="24"/>
        </w:rPr>
        <w:t>E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t>ven the pixel around the corner</w:t>
      </w:r>
      <w:r w:rsidR="00F429A6" w:rsidRPr="008563B2">
        <w:rPr>
          <w:rFonts w:asciiTheme="minorHAnsi" w:eastAsiaTheme="minorEastAsia" w:hAnsiTheme="minorHAnsi" w:cstheme="minorBidi"/>
          <w:sz w:val="24"/>
          <w:szCs w:val="24"/>
        </w:rPr>
        <w:t>(A,C)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 has equally importance to the one</w:t>
      </w:r>
      <w:r w:rsidR="00F429A6" w:rsidRPr="008563B2">
        <w:rPr>
          <w:rFonts w:asciiTheme="minorHAnsi" w:eastAsiaTheme="minorEastAsia" w:hAnsiTheme="minorHAnsi" w:cstheme="minorBidi"/>
          <w:sz w:val="24"/>
          <w:szCs w:val="24"/>
        </w:rPr>
        <w:t>(B)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 located in the center.</w:t>
      </w:r>
      <w:r w:rsidR="006652F6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W</w:t>
      </w:r>
      <w:r w:rsidR="006652F6" w:rsidRPr="008563B2">
        <w:rPr>
          <w:rFonts w:asciiTheme="minorHAnsi" w:eastAsiaTheme="minorEastAsia" w:hAnsiTheme="minorHAnsi" w:cstheme="minorBidi" w:hint="eastAsia"/>
          <w:sz w:val="24"/>
          <w:szCs w:val="24"/>
        </w:rPr>
        <w:t>h</w:t>
      </w:r>
      <w:r w:rsidR="006652F6" w:rsidRPr="008563B2">
        <w:rPr>
          <w:rFonts w:asciiTheme="minorHAnsi" w:eastAsiaTheme="minorEastAsia" w:hAnsiTheme="minorHAnsi" w:cstheme="minorBidi"/>
          <w:sz w:val="24"/>
          <w:szCs w:val="24"/>
        </w:rPr>
        <w:t xml:space="preserve">ile </w:t>
      </w:r>
      <w:r w:rsidR="00422918" w:rsidRPr="008563B2">
        <w:rPr>
          <w:rFonts w:asciiTheme="minorHAnsi" w:eastAsiaTheme="minorEastAsia" w:hAnsiTheme="minorHAnsi" w:cstheme="minorBidi"/>
          <w:sz w:val="24"/>
          <w:szCs w:val="24"/>
        </w:rPr>
        <w:t xml:space="preserve">things </w:t>
      </w:r>
      <w:r w:rsidR="003227FB" w:rsidRPr="008563B2">
        <w:rPr>
          <w:rFonts w:asciiTheme="minorHAnsi" w:eastAsiaTheme="minorEastAsia" w:hAnsiTheme="minorHAnsi" w:cstheme="minorBidi"/>
          <w:sz w:val="24"/>
          <w:szCs w:val="24"/>
        </w:rPr>
        <w:t xml:space="preserve">didn’t </w:t>
      </w:r>
      <w:r w:rsidR="0001061C" w:rsidRPr="008563B2">
        <w:rPr>
          <w:rFonts w:asciiTheme="minorHAnsi" w:eastAsiaTheme="minorEastAsia" w:hAnsiTheme="minorHAnsi" w:cstheme="minorBidi"/>
          <w:sz w:val="24"/>
          <w:szCs w:val="24"/>
        </w:rPr>
        <w:t>usually happen</w:t>
      </w:r>
      <w:r w:rsidR="00422918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in </w:t>
      </w:r>
      <w:r w:rsidR="003227FB" w:rsidRPr="008563B2">
        <w:rPr>
          <w:rFonts w:asciiTheme="minorHAnsi" w:eastAsiaTheme="minorEastAsia" w:hAnsiTheme="minorHAnsi" w:cstheme="minorBidi"/>
          <w:sz w:val="24"/>
          <w:szCs w:val="24"/>
        </w:rPr>
        <w:t>natural image</w:t>
      </w:r>
      <w:r w:rsidR="00883F6C" w:rsidRPr="008563B2">
        <w:rPr>
          <w:rFonts w:asciiTheme="minorHAnsi" w:eastAsiaTheme="minorEastAsia" w:hAnsiTheme="minorHAnsi" w:cstheme="minorBidi"/>
          <w:sz w:val="24"/>
          <w:szCs w:val="24"/>
        </w:rPr>
        <w:t>.</w:t>
      </w:r>
    </w:p>
    <w:p w14:paraId="035AA38F" w14:textId="77777777" w:rsidR="00EF2BF2" w:rsidRPr="00887BF7" w:rsidRDefault="00EF2BF2" w:rsidP="00EF2BF2">
      <w:pPr>
        <w:spacing w:line="440" w:lineRule="exact"/>
        <w:rPr>
          <w:sz w:val="24"/>
          <w:szCs w:val="24"/>
        </w:rPr>
      </w:pPr>
    </w:p>
    <w:p w14:paraId="4741658A" w14:textId="77777777" w:rsidR="00EF2BF2" w:rsidRPr="00887BF7" w:rsidRDefault="00EF2BF2" w:rsidP="00EF2BF2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D4E387E">
          <v:shape id="_x0000_i1027" type="#_x0000_t75" style="width:417.95pt;height:157.1pt" o:ole="">
            <v:imagedata r:id="rId12" o:title=""/>
          </v:shape>
          <o:OLEObject Type="Embed" ProgID="Visio.Drawing.11" ShapeID="_x0000_i1027" DrawAspect="Content" ObjectID="_1616264239" r:id="rId13"/>
        </w:object>
      </w:r>
    </w:p>
    <w:p w14:paraId="32E128A3" w14:textId="2A6C0AEA" w:rsidR="00EF2BF2" w:rsidRPr="003E311D" w:rsidRDefault="00EF2BF2" w:rsidP="00EF2BF2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Figure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begin"/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instrText xml:space="preserve"> SEQ Figure \* ARABIC </w:instrTex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separate"/>
      </w:r>
      <w:r w:rsidR="00250389">
        <w:rPr>
          <w:rFonts w:asciiTheme="minorHAnsi" w:eastAsiaTheme="minorEastAsia" w:hAnsiTheme="minorHAnsi" w:cstheme="minorBidi"/>
          <w:noProof/>
          <w:sz w:val="24"/>
          <w:szCs w:val="24"/>
        </w:rPr>
        <w:t>2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end"/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>:</w:t>
      </w:r>
      <w:r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CNN architecture of the mapping function </w:t>
      </w:r>
      <m:oMath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W</m:t>
            </m:r>
          </m:sub>
        </m:sSub>
      </m:oMath>
      <w:r w:rsidRPr="003E311D">
        <w:rPr>
          <w:rFonts w:asciiTheme="minorHAnsi" w:eastAsiaTheme="minorEastAsia" w:hAnsiTheme="minorHAnsi" w:cstheme="minorBidi"/>
          <w:sz w:val="24"/>
          <w:szCs w:val="24"/>
        </w:rPr>
        <w:t>: Three dilated-</w:t>
      </w:r>
      <w:r w:rsidR="000D6C90" w:rsidRPr="003E311D">
        <w:rPr>
          <w:rFonts w:asciiTheme="minorHAnsi" w:eastAsiaTheme="minorEastAsia" w:hAnsiTheme="minorHAnsi" w:cstheme="minorBidi"/>
          <w:sz w:val="24"/>
          <w:szCs w:val="24"/>
        </w:rPr>
        <w:t>dense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F0415B">
        <w:rPr>
          <w:rFonts w:asciiTheme="minorHAnsi" w:eastAsiaTheme="minorEastAsia" w:hAnsiTheme="minorHAnsi" w:cstheme="minorBidi"/>
          <w:sz w:val="24"/>
          <w:szCs w:val="24"/>
        </w:rPr>
        <w:t xml:space="preserve">blocks </w:t>
      </w:r>
      <w:r w:rsidR="0008319D">
        <w:rPr>
          <w:rFonts w:asciiTheme="minorHAnsi" w:eastAsiaTheme="minorEastAsia" w:hAnsiTheme="minorHAnsi" w:cstheme="minorBidi"/>
          <w:sz w:val="24"/>
          <w:szCs w:val="24"/>
        </w:rPr>
        <w:t xml:space="preserve">are </w:t>
      </w:r>
      <w:r w:rsidR="000D6C90">
        <w:rPr>
          <w:rFonts w:asciiTheme="minorHAnsi" w:eastAsiaTheme="minorEastAsia" w:hAnsiTheme="minorHAnsi" w:cstheme="minorBidi"/>
          <w:sz w:val="24"/>
          <w:szCs w:val="24"/>
        </w:rPr>
        <w:t>designed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 to enhance the robust representation of the skeleton image. The parameter 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W</m:t>
        </m:r>
      </m:oMath>
      <w:r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>of the mapping function is corresponding to the weights and biases of the CNN network.</w:t>
      </w:r>
    </w:p>
    <w:p w14:paraId="72053850" w14:textId="77777777" w:rsidR="00EF2BF2" w:rsidRPr="00EF2BF2" w:rsidRDefault="00EF2BF2" w:rsidP="00E751F1">
      <w:pPr>
        <w:jc w:val="center"/>
        <w:rPr>
          <w:sz w:val="24"/>
          <w:szCs w:val="24"/>
        </w:rPr>
      </w:pPr>
    </w:p>
    <w:p w14:paraId="46684F86" w14:textId="01CB60FC" w:rsidR="00E751F1" w:rsidRPr="00263B89" w:rsidRDefault="00DF7C1D" w:rsidP="00E751F1">
      <w:pPr>
        <w:pStyle w:val="2"/>
        <w:spacing w:line="44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392FD4">
        <w:rPr>
          <w:rFonts w:hint="eastAsia"/>
          <w:sz w:val="24"/>
          <w:szCs w:val="24"/>
        </w:rPr>
        <w:t>M</w:t>
      </w:r>
      <w:r w:rsidR="00392FD4">
        <w:rPr>
          <w:sz w:val="24"/>
          <w:szCs w:val="24"/>
        </w:rPr>
        <w:t>odel</w:t>
      </w:r>
    </w:p>
    <w:p w14:paraId="2ABFB1DB" w14:textId="04F3C8BF" w:rsidR="00E751F1" w:rsidRPr="00887BF7" w:rsidRDefault="00E751F1" w:rsidP="00E751F1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G</w:t>
      </w:r>
      <w:r w:rsidRPr="00A11D70">
        <w:rPr>
          <w:noProof/>
          <w:sz w:val="24"/>
          <w:szCs w:val="24"/>
        </w:rPr>
        <w:t>iven</w:t>
      </w:r>
      <w:r w:rsidRPr="00887BF7">
        <w:rPr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K</w:t>
      </w:r>
      <w:r w:rsidRPr="00887BF7">
        <w:rPr>
          <w:sz w:val="24"/>
          <w:szCs w:val="24"/>
        </w:rPr>
        <w:t xml:space="preserve"> classes of labeled</w:t>
      </w:r>
      <w:r w:rsidR="00D104B2">
        <w:rPr>
          <w:sz w:val="24"/>
          <w:szCs w:val="24"/>
        </w:rPr>
        <w:t xml:space="preserve"> skeleton im</w:t>
      </w:r>
      <w:r w:rsidR="007B4252">
        <w:rPr>
          <w:sz w:val="24"/>
          <w:szCs w:val="24"/>
        </w:rPr>
        <w:t>age</w:t>
      </w:r>
      <w:r w:rsidR="005242EB">
        <w:rPr>
          <w:sz w:val="24"/>
          <w:szCs w:val="24"/>
        </w:rPr>
        <w:t xml:space="preserve"> samples</w:t>
      </w:r>
      <w:r w:rsidRPr="00887BF7">
        <w:rPr>
          <w:sz w:val="24"/>
          <w:szCs w:val="24"/>
        </w:rPr>
        <w:t>,</w:t>
      </w:r>
      <w:r w:rsidR="000D1CF7">
        <w:rPr>
          <w:sz w:val="24"/>
          <w:szCs w:val="24"/>
        </w:rPr>
        <w:t xml:space="preserve"> we randomly subsample </w:t>
      </w:r>
      <w:r w:rsidR="00F54DBD">
        <w:rPr>
          <w:sz w:val="24"/>
          <w:szCs w:val="24"/>
        </w:rPr>
        <w:t>a few number of sample</w:t>
      </w:r>
      <w:r w:rsidR="002E70A6">
        <w:rPr>
          <w:sz w:val="24"/>
          <w:szCs w:val="24"/>
        </w:rPr>
        <w:t>s</w:t>
      </w:r>
      <w:r w:rsidR="00F54DBD">
        <w:rPr>
          <w:sz w:val="24"/>
          <w:szCs w:val="24"/>
        </w:rPr>
        <w:t xml:space="preserve"> </w:t>
      </w:r>
      <w:r w:rsidR="009576DA">
        <w:rPr>
          <w:sz w:val="24"/>
          <w:szCs w:val="24"/>
        </w:rPr>
        <w:t>from each class as the support sets</w:t>
      </w:r>
      <w:r w:rsidR="00C74E01">
        <w:rPr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 w:rsidR="00F05088">
        <w:rPr>
          <w:sz w:val="24"/>
          <w:szCs w:val="24"/>
        </w:rPr>
        <w:t>T</w:t>
      </w:r>
      <w:r w:rsidRPr="00887BF7">
        <w:rPr>
          <w:rFonts w:hint="eastAsia"/>
          <w:sz w:val="24"/>
          <w:szCs w:val="24"/>
        </w:rPr>
        <w:t>he</w:t>
      </w:r>
      <w:r w:rsidRPr="00887BF7">
        <w:rPr>
          <w:sz w:val="24"/>
          <w:szCs w:val="24"/>
        </w:rPr>
        <w:t xml:space="preserve"> </w:t>
      </w:r>
      <w:r w:rsidRPr="00B65E06">
        <w:rPr>
          <w:noProof/>
          <w:sz w:val="24"/>
          <w:szCs w:val="24"/>
        </w:rPr>
        <w:t>k-th</w:t>
      </w:r>
      <w:r w:rsidR="00F05088">
        <w:rPr>
          <w:sz w:val="24"/>
          <w:szCs w:val="24"/>
        </w:rPr>
        <w:t xml:space="preserve"> support set can be defined as</w:t>
      </w:r>
      <w:r w:rsidRPr="00887BF7">
        <w:rPr>
          <w:rFonts w:hint="eastAsia"/>
          <w:sz w:val="24"/>
          <w:szCs w:val="24"/>
        </w:rPr>
        <w:t>：</w:t>
      </w:r>
    </w:p>
    <w:p w14:paraId="1716E0CC" w14:textId="4FCF2EB2" w:rsidR="00E751F1" w:rsidRPr="00887BF7" w:rsidRDefault="00DC16A7" w:rsidP="00E751F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={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63BABB76" w14:textId="61765044" w:rsidR="00E751F1" w:rsidRPr="00887BF7" w:rsidRDefault="00122C6F" w:rsidP="00E751F1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</w:t>
      </w:r>
      <w:r w:rsidR="00E751F1" w:rsidRPr="00887BF7">
        <w:rPr>
          <w:sz w:val="24"/>
          <w:szCs w:val="24"/>
        </w:rPr>
        <w:t xml:space="preserve"> </w:t>
      </w:r>
      <w:r w:rsidR="00E751F1" w:rsidRPr="00A11D70">
        <w:rPr>
          <w:noProof/>
          <w:sz w:val="24"/>
          <w:szCs w:val="24"/>
        </w:rPr>
        <w:t>support</w:t>
      </w:r>
      <w:r w:rsidR="00E751F1">
        <w:rPr>
          <w:sz w:val="24"/>
          <w:szCs w:val="24"/>
        </w:rPr>
        <w:t xml:space="preserve"> set</w:t>
      </w:r>
      <w:r w:rsidR="008008BF">
        <w:rPr>
          <w:sz w:val="24"/>
          <w:szCs w:val="24"/>
        </w:rPr>
        <w:t>s</w:t>
      </w:r>
      <w:r w:rsidR="00E751F1" w:rsidRPr="00887BF7">
        <w:rPr>
          <w:sz w:val="24"/>
          <w:szCs w:val="24"/>
        </w:rPr>
        <w:t xml:space="preserve"> will be mapped</w:t>
      </w:r>
      <w:r w:rsidR="00697F6A">
        <w:rPr>
          <w:sz w:val="24"/>
          <w:szCs w:val="24"/>
        </w:rPr>
        <w:t xml:space="preserve"> into </w:t>
      </w:r>
      <w:r w:rsidR="00D5250F">
        <w:rPr>
          <w:sz w:val="24"/>
          <w:szCs w:val="24"/>
        </w:rPr>
        <w:t xml:space="preserve">a </w:t>
      </w:r>
      <w:r w:rsidR="00697F6A">
        <w:rPr>
          <w:sz w:val="24"/>
          <w:szCs w:val="24"/>
        </w:rPr>
        <w:t>metric space</w:t>
      </w:r>
      <w:r w:rsidR="00E751F1" w:rsidRPr="00887BF7">
        <w:rPr>
          <w:sz w:val="24"/>
          <w:szCs w:val="24"/>
        </w:rPr>
        <w:t xml:space="preserve"> by </w:t>
      </w:r>
      <w:r w:rsidR="00F0686D">
        <w:rPr>
          <w:sz w:val="24"/>
          <w:szCs w:val="24"/>
        </w:rPr>
        <w:t xml:space="preserve">the </w:t>
      </w:r>
      <w:r w:rsidR="00205406">
        <w:rPr>
          <w:sz w:val="24"/>
          <w:szCs w:val="24"/>
        </w:rPr>
        <w:t xml:space="preserve">convolution </w:t>
      </w:r>
      <w:r w:rsidR="00F0686D">
        <w:rPr>
          <w:sz w:val="24"/>
          <w:szCs w:val="24"/>
        </w:rPr>
        <w:t>layer</w:t>
      </w:r>
      <w:r w:rsidR="001741D2">
        <w:rPr>
          <w:sz w:val="24"/>
          <w:szCs w:val="24"/>
        </w:rPr>
        <w:t>s</w:t>
      </w:r>
      <w:r w:rsidR="00697F6A">
        <w:rPr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 xml:space="preserve">and the prototype of </w:t>
      </w:r>
      <w:r w:rsidR="00BC1AAB">
        <w:rPr>
          <w:sz w:val="24"/>
          <w:szCs w:val="24"/>
        </w:rPr>
        <w:t xml:space="preserve">k-th </w:t>
      </w:r>
      <w:r w:rsidR="00E751F1" w:rsidRPr="00887BF7">
        <w:rPr>
          <w:sz w:val="24"/>
          <w:szCs w:val="24"/>
        </w:rPr>
        <w:t xml:space="preserve">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E751F1" w:rsidRPr="00887BF7">
        <w:rPr>
          <w:rFonts w:hint="eastAsia"/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>is the mean of the mapped support sample</w:t>
      </w:r>
      <w:r w:rsidR="00E751F1">
        <w:rPr>
          <w:sz w:val="24"/>
          <w:szCs w:val="24"/>
        </w:rPr>
        <w:t>s</w:t>
      </w:r>
      <w:r w:rsidR="00E751F1" w:rsidRPr="00887BF7">
        <w:rPr>
          <w:sz w:val="24"/>
          <w:szCs w:val="24"/>
        </w:rPr>
        <w:t xml:space="preserve"> that belong to </w:t>
      </w:r>
      <w:r w:rsidR="00E751F1" w:rsidRPr="00887BF7">
        <w:rPr>
          <w:rFonts w:hint="eastAsia"/>
          <w:sz w:val="24"/>
          <w:szCs w:val="24"/>
        </w:rPr>
        <w:t>it</w:t>
      </w:r>
      <w:r w:rsidR="00E751F1" w:rsidRPr="00887BF7">
        <w:rPr>
          <w:sz w:val="24"/>
          <w:szCs w:val="24"/>
        </w:rPr>
        <w:t>.</w:t>
      </w:r>
      <w:r w:rsidR="00547213">
        <w:rPr>
          <w:sz w:val="24"/>
          <w:szCs w:val="24"/>
        </w:rPr>
        <w:t xml:space="preserve"> </w:t>
      </w:r>
      <w:r w:rsidR="00DE6736">
        <w:rPr>
          <w:sz w:val="24"/>
          <w:szCs w:val="24"/>
        </w:rPr>
        <w:fldChar w:fldCharType="begin"/>
      </w:r>
      <w:r w:rsidR="00DE6736">
        <w:rPr>
          <w:sz w:val="24"/>
          <w:szCs w:val="24"/>
        </w:rPr>
        <w:instrText xml:space="preserve"> REF _Ref5268656 \h </w:instrText>
      </w:r>
      <w:r w:rsidR="00DE6736">
        <w:rPr>
          <w:sz w:val="24"/>
          <w:szCs w:val="24"/>
        </w:rPr>
      </w:r>
      <w:r w:rsidR="00DE6736">
        <w:rPr>
          <w:sz w:val="24"/>
          <w:szCs w:val="24"/>
        </w:rPr>
        <w:fldChar w:fldCharType="separate"/>
      </w:r>
      <w:r w:rsidR="00250389">
        <w:t xml:space="preserve">Figure </w:t>
      </w:r>
      <w:r w:rsidR="00250389">
        <w:rPr>
          <w:noProof/>
        </w:rPr>
        <w:t>3</w:t>
      </w:r>
      <w:r w:rsidR="00DE6736">
        <w:rPr>
          <w:sz w:val="24"/>
          <w:szCs w:val="24"/>
        </w:rPr>
        <w:fldChar w:fldCharType="end"/>
      </w:r>
      <w:r w:rsidR="00FC0306">
        <w:rPr>
          <w:sz w:val="24"/>
          <w:szCs w:val="24"/>
        </w:rPr>
        <w:t xml:space="preserve"> </w:t>
      </w:r>
      <w:r w:rsidR="00B9393E">
        <w:rPr>
          <w:sz w:val="24"/>
          <w:szCs w:val="24"/>
        </w:rPr>
        <w:t>illustrate the structure of the action recognition model.</w:t>
      </w:r>
    </w:p>
    <w:p w14:paraId="0DB69767" w14:textId="2BDA5FEE" w:rsidR="00E751F1" w:rsidRPr="00F946D7" w:rsidRDefault="00DC16A7" w:rsidP="00E751F1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44D04A6" w14:textId="11BA9FB3" w:rsidR="00F946D7" w:rsidRPr="00887BF7" w:rsidRDefault="00F946D7" w:rsidP="00F946D7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</w:t>
      </w:r>
      <w:r w:rsidRPr="00887BF7">
        <w:rPr>
          <w:sz w:val="24"/>
          <w:szCs w:val="24"/>
        </w:rPr>
        <w:t xml:space="preserve">hen feeding an unlabeled </w:t>
      </w:r>
      <w:r>
        <w:rPr>
          <w:sz w:val="24"/>
          <w:szCs w:val="24"/>
        </w:rPr>
        <w:t xml:space="preserve">skeleton 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887BF7">
        <w:rPr>
          <w:sz w:val="24"/>
          <w:szCs w:val="24"/>
        </w:rPr>
        <w:t xml:space="preserve">, the </w:t>
      </w:r>
      <w:r w:rsidR="001E6A74">
        <w:rPr>
          <w:sz w:val="24"/>
          <w:szCs w:val="24"/>
        </w:rPr>
        <w:t>label</w:t>
      </w:r>
      <w:r w:rsidRPr="00887BF7">
        <w:rPr>
          <w:sz w:val="24"/>
          <w:szCs w:val="24"/>
        </w:rPr>
        <w:t xml:space="preserve"> of the i</w:t>
      </w:r>
      <w:r w:rsidRPr="00887BF7">
        <w:rPr>
          <w:noProof/>
          <w:sz w:val="24"/>
          <w:szCs w:val="24"/>
        </w:rPr>
        <w:t xml:space="preserve">mage </w:t>
      </w:r>
      <w:r w:rsidRPr="00887BF7">
        <w:rPr>
          <w:sz w:val="24"/>
          <w:szCs w:val="24"/>
        </w:rPr>
        <w:t>is decided by the n</w:t>
      </w:r>
      <w:r w:rsidRPr="00887BF7">
        <w:rPr>
          <w:noProof/>
          <w:sz w:val="24"/>
          <w:szCs w:val="24"/>
        </w:rPr>
        <w:t xml:space="preserve">earest </w:t>
      </w:r>
      <w:r>
        <w:rPr>
          <w:noProof/>
          <w:sz w:val="24"/>
          <w:szCs w:val="24"/>
        </w:rPr>
        <w:t xml:space="preserve">neighbour </w:t>
      </w:r>
      <w:r>
        <w:rPr>
          <w:sz w:val="24"/>
          <w:szCs w:val="24"/>
        </w:rPr>
        <w:t xml:space="preserve">prototype, </w:t>
      </w:r>
      <w:r w:rsidRPr="00F946D7">
        <w:rPr>
          <w:sz w:val="24"/>
          <w:szCs w:val="24"/>
          <w:highlight w:val="yellow"/>
        </w:rPr>
        <w:t xml:space="preserve"> </w:t>
      </w:r>
      <w:r w:rsidRPr="00F15AD9">
        <w:rPr>
          <w:sz w:val="24"/>
          <w:szCs w:val="24"/>
          <w:highlight w:val="yellow"/>
        </w:rPr>
        <w:t>from whom it had the shortest distanc</w:t>
      </w:r>
      <w:r w:rsidRPr="00F15AD9">
        <w:rPr>
          <w:noProof/>
          <w:sz w:val="24"/>
          <w:szCs w:val="24"/>
          <w:highlight w:val="yellow"/>
        </w:rPr>
        <w:t>e.</w:t>
      </w:r>
    </w:p>
    <w:p w14:paraId="739EF5EA" w14:textId="5A5C9C0C" w:rsidR="00F946D7" w:rsidRPr="000A3F6D" w:rsidRDefault="00DC16A7" w:rsidP="000A3F6D">
      <w:pPr>
        <w:jc w:val="center"/>
        <w:rPr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614F7145" w14:textId="117F20CC" w:rsidR="00F05088" w:rsidRDefault="008A2CE8" w:rsidP="007464B1">
      <w:pPr>
        <w:spacing w:line="440" w:lineRule="exact"/>
        <w:rPr>
          <w:noProof/>
          <w:sz w:val="24"/>
          <w:szCs w:val="24"/>
        </w:rPr>
      </w:pPr>
      <w:r>
        <w:rPr>
          <w:noProof/>
          <w:sz w:val="24"/>
          <w:szCs w:val="24"/>
          <w:highlight w:val="yellow"/>
        </w:rPr>
        <w:t>T</w:t>
      </w:r>
      <w:r w:rsidR="00187039" w:rsidRPr="00F15AD9">
        <w:rPr>
          <w:noProof/>
          <w:sz w:val="24"/>
          <w:szCs w:val="24"/>
          <w:highlight w:val="yellow"/>
        </w:rPr>
        <w:t>he</w:t>
      </w:r>
      <w:r w:rsidR="007464B1" w:rsidRPr="00F15AD9">
        <w:rPr>
          <w:noProof/>
          <w:sz w:val="24"/>
          <w:szCs w:val="24"/>
          <w:highlight w:val="yellow"/>
        </w:rPr>
        <w:t xml:space="preserve"> inference</w:t>
      </w:r>
      <w:r w:rsidR="007464B1" w:rsidRPr="00F15AD9">
        <w:rPr>
          <w:sz w:val="24"/>
          <w:szCs w:val="24"/>
          <w:highlight w:val="yellow"/>
        </w:rPr>
        <w:t xml:space="preserve"> phase of our model is similar to the nearest neighbor search. </w:t>
      </w:r>
    </w:p>
    <w:p w14:paraId="1C81F05F" w14:textId="72ADDC2F" w:rsidR="007464B1" w:rsidRDefault="007464B1" w:rsidP="007464B1">
      <w:pPr>
        <w:spacing w:line="440" w:lineRule="exact"/>
        <w:rPr>
          <w:sz w:val="24"/>
          <w:szCs w:val="24"/>
        </w:rPr>
      </w:pPr>
      <w:r w:rsidRPr="00B80FAA">
        <w:rPr>
          <w:noProof/>
          <w:sz w:val="24"/>
          <w:szCs w:val="24"/>
        </w:rPr>
        <w:t xml:space="preserve">The </w:t>
      </w:r>
      <w:r w:rsidRPr="00B80FAA">
        <w:rPr>
          <w:sz w:val="24"/>
          <w:szCs w:val="24"/>
        </w:rPr>
        <w:t xml:space="preserve">algorithm 1 is a brief </w:t>
      </w:r>
      <w:r>
        <w:rPr>
          <w:sz w:val="24"/>
          <w:szCs w:val="24"/>
        </w:rPr>
        <w:t xml:space="preserve">pseudo-code </w:t>
      </w:r>
      <w:r w:rsidRPr="00B80FAA">
        <w:rPr>
          <w:sz w:val="24"/>
          <w:szCs w:val="24"/>
        </w:rPr>
        <w:t>of the inference phase.</w:t>
      </w:r>
    </w:p>
    <w:p w14:paraId="4D29980E" w14:textId="77777777" w:rsidR="00D233AB" w:rsidRDefault="00D233AB" w:rsidP="007464B1">
      <w:pPr>
        <w:pStyle w:val="a3"/>
        <w:ind w:left="360" w:firstLineChars="0" w:firstLine="0"/>
        <w:jc w:val="center"/>
        <w:rPr>
          <w:sz w:val="24"/>
          <w:szCs w:val="24"/>
        </w:rPr>
      </w:pPr>
    </w:p>
    <w:p w14:paraId="3FEF2A7A" w14:textId="6D7C1B20" w:rsidR="007464B1" w:rsidRPr="00887BF7" w:rsidRDefault="007464B1" w:rsidP="007464B1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5B18F307">
          <v:shape id="_x0000_i1028" type="#_x0000_t75" style="width:367.5pt;height:151.5pt" o:ole="">
            <v:imagedata r:id="rId14" o:title=""/>
          </v:shape>
          <o:OLEObject Type="Embed" ProgID="Visio.Drawing.11" ShapeID="_x0000_i1028" DrawAspect="Content" ObjectID="_1616264240" r:id="rId15"/>
        </w:object>
      </w:r>
    </w:p>
    <w:p w14:paraId="553D6C7A" w14:textId="040451AB" w:rsidR="007464B1" w:rsidRPr="00887BF7" w:rsidRDefault="007464B1" w:rsidP="007464B1">
      <w:pPr>
        <w:pStyle w:val="ad"/>
        <w:jc w:val="center"/>
        <w:rPr>
          <w:sz w:val="24"/>
          <w:szCs w:val="24"/>
        </w:rPr>
      </w:pPr>
      <w:bookmarkStart w:id="0" w:name="_Ref5268656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50389">
        <w:rPr>
          <w:noProof/>
        </w:rPr>
        <w:t>3</w:t>
      </w:r>
      <w:r>
        <w:rPr>
          <w:noProof/>
        </w:rPr>
        <w:fldChar w:fldCharType="end"/>
      </w:r>
      <w:bookmarkEnd w:id="0"/>
      <w:r>
        <w:t xml:space="preserve"> 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structure of the skeleton-based action recognition model. </w:t>
      </w:r>
      <w:r w:rsidRPr="00887BF7">
        <w:rPr>
          <w:noProof/>
          <w:sz w:val="24"/>
          <w:szCs w:val="24"/>
        </w:rPr>
        <w:t>Sample</w:t>
      </w:r>
      <w:r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887BF7">
        <w:rPr>
          <w:sz w:val="24"/>
          <w:szCs w:val="24"/>
        </w:rPr>
        <w:t xml:space="preserve"> is assigned to the class who</w:t>
      </w:r>
      <w:r>
        <w:rPr>
          <w:rFonts w:hint="eastAsia"/>
          <w:sz w:val="24"/>
          <w:szCs w:val="24"/>
        </w:rPr>
        <w:t>se</w:t>
      </w:r>
      <w:r>
        <w:rPr>
          <w:sz w:val="24"/>
          <w:szCs w:val="24"/>
        </w:rPr>
        <w:t xml:space="preserve"> prototype</w:t>
      </w:r>
      <w:r w:rsidRPr="00887BF7">
        <w:rPr>
          <w:sz w:val="24"/>
          <w:szCs w:val="24"/>
        </w:rPr>
        <w:t xml:space="preserve"> had the </w:t>
      </w:r>
      <w:r w:rsidRPr="00887BF7">
        <w:rPr>
          <w:noProof/>
          <w:sz w:val="24"/>
          <w:szCs w:val="24"/>
        </w:rPr>
        <w:t>shortest</w:t>
      </w:r>
      <w:r w:rsidRPr="00887BF7">
        <w:rPr>
          <w:sz w:val="24"/>
          <w:szCs w:val="24"/>
        </w:rPr>
        <w:t xml:space="preserve"> distance from it</w:t>
      </w:r>
    </w:p>
    <w:p w14:paraId="30775C36" w14:textId="77777777" w:rsidR="007464B1" w:rsidRPr="00887BF7" w:rsidRDefault="007464B1" w:rsidP="007464B1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464B1" w:rsidRPr="00887BF7" w14:paraId="5E81FEE8" w14:textId="77777777" w:rsidTr="002720B4">
        <w:tc>
          <w:tcPr>
            <w:tcW w:w="8296" w:type="dxa"/>
          </w:tcPr>
          <w:p w14:paraId="6E195FED" w14:textId="77777777" w:rsidR="007464B1" w:rsidRPr="00887BF7" w:rsidRDefault="007464B1" w:rsidP="002720B4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 1: the inference process of action recognition model.</w:t>
            </w:r>
          </w:p>
        </w:tc>
      </w:tr>
      <w:tr w:rsidR="007464B1" w:rsidRPr="00887BF7" w14:paraId="3004219D" w14:textId="77777777" w:rsidTr="002720B4">
        <w:tc>
          <w:tcPr>
            <w:tcW w:w="8296" w:type="dxa"/>
          </w:tcPr>
          <w:p w14:paraId="3C1CF534" w14:textId="77777777" w:rsidR="007464B1" w:rsidRPr="00887BF7" w:rsidRDefault="007464B1" w:rsidP="002720B4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support 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 each class of </w:t>
            </w:r>
            <w:r w:rsidRPr="00887BF7">
              <w:rPr>
                <w:sz w:val="24"/>
                <w:szCs w:val="24"/>
              </w:rPr>
              <w:lastRenderedPageBreak/>
              <w:t xml:space="preserve">support set contains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labeled samples.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 w:rsidRPr="00887BF7">
              <w:rPr>
                <w:sz w:val="24"/>
                <w:szCs w:val="24"/>
              </w:rPr>
              <w:t xml:space="preserve">the unlabeled sample </w:t>
            </w:r>
          </w:p>
          <w:p w14:paraId="3DF7AD73" w14:textId="77777777" w:rsidR="007464B1" w:rsidRPr="00887BF7" w:rsidRDefault="007464B1" w:rsidP="002720B4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Pr="00887BF7">
              <w:rPr>
                <w:sz w:val="24"/>
                <w:szCs w:val="24"/>
              </w:rPr>
              <w:t xml:space="preserve">the assignment of the </w:t>
            </w:r>
            <w:r w:rsidRPr="00887BF7">
              <w:rPr>
                <w:noProof/>
                <w:sz w:val="24"/>
                <w:szCs w:val="24"/>
              </w:rPr>
              <w:t>unlabeled</w:t>
            </w:r>
            <w:r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C5DB48" w14:textId="77777777" w:rsidR="007464B1" w:rsidRPr="00887BF7" w:rsidRDefault="007464B1" w:rsidP="002720B4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E7A566F" w14:textId="77777777" w:rsidR="007464B1" w:rsidRPr="00887BF7" w:rsidRDefault="00DC16A7" w:rsidP="002720B4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7464B1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3652D523" w14:textId="77777777" w:rsidR="007464B1" w:rsidRPr="00887BF7" w:rsidRDefault="00DC16A7" w:rsidP="002720B4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22C78073" w14:textId="77777777" w:rsidR="007464B1" w:rsidRPr="00887BF7" w:rsidRDefault="00DC16A7" w:rsidP="002720B4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5A97825C" w14:textId="77777777" w:rsidR="007464B1" w:rsidRPr="00887BF7" w:rsidRDefault="007464B1" w:rsidP="002720B4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170E150" w14:textId="77777777" w:rsidR="007464B1" w:rsidRPr="00887BF7" w:rsidRDefault="00DC16A7" w:rsidP="002720B4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62805E07" w14:textId="77777777" w:rsidR="007464B1" w:rsidRPr="00887BF7" w:rsidRDefault="00DC16A7" w:rsidP="002720B4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E8FDC53" w14:textId="108B591D" w:rsidR="007464B1" w:rsidRPr="003C0345" w:rsidRDefault="00DC16A7" w:rsidP="003C034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134A3909" w14:textId="77777777" w:rsidR="00C2602B" w:rsidRDefault="00C2602B" w:rsidP="006C57A5">
      <w:pPr>
        <w:spacing w:line="440" w:lineRule="exact"/>
        <w:jc w:val="left"/>
        <w:rPr>
          <w:noProof/>
          <w:sz w:val="24"/>
          <w:szCs w:val="24"/>
        </w:rPr>
      </w:pPr>
    </w:p>
    <w:p w14:paraId="6CA00F51" w14:textId="6F7372E4" w:rsidR="006C57A5" w:rsidRPr="00F15AD9" w:rsidRDefault="00792933" w:rsidP="006C57A5">
      <w:pPr>
        <w:spacing w:line="440" w:lineRule="exact"/>
        <w:jc w:val="left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t>The</w:t>
      </w:r>
      <w:r w:rsidR="00E63CD6">
        <w:rPr>
          <w:noProof/>
          <w:sz w:val="24"/>
          <w:szCs w:val="24"/>
        </w:rPr>
        <w:t xml:space="preserve"> parameter</w:t>
      </w:r>
      <w:r>
        <w:rPr>
          <w:noProof/>
          <w:sz w:val="24"/>
          <w:szCs w:val="24"/>
        </w:rPr>
        <w:t xml:space="preserve"> of our model can be divided into two </w:t>
      </w:r>
      <w:r w:rsidR="00894938">
        <w:rPr>
          <w:noProof/>
          <w:sz w:val="24"/>
          <w:szCs w:val="24"/>
        </w:rPr>
        <w:t>subsets</w:t>
      </w:r>
      <w:r w:rsidR="009D2C5D">
        <w:rPr>
          <w:noProof/>
          <w:sz w:val="24"/>
          <w:szCs w:val="24"/>
        </w:rPr>
        <w:t xml:space="preserve">. </w:t>
      </w:r>
      <w:r w:rsidR="00A90C53">
        <w:rPr>
          <w:noProof/>
          <w:sz w:val="24"/>
          <w:szCs w:val="24"/>
        </w:rPr>
        <w:t xml:space="preserve">One is </w:t>
      </w:r>
      <w:r>
        <w:rPr>
          <w:noProof/>
          <w:sz w:val="24"/>
          <w:szCs w:val="24"/>
        </w:rPr>
        <w:t>the support sets</w:t>
      </w:r>
      <w:r w:rsidR="00887EE3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highlight w:val="yellow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}</m:t>
        </m:r>
      </m:oMath>
      <w:r>
        <w:rPr>
          <w:noProof/>
          <w:sz w:val="24"/>
          <w:szCs w:val="24"/>
        </w:rPr>
        <w:t xml:space="preserve">, it </w:t>
      </w:r>
      <w:r w:rsidR="001F7E5A">
        <w:rPr>
          <w:noProof/>
          <w:sz w:val="24"/>
          <w:szCs w:val="24"/>
        </w:rPr>
        <w:t>can</w:t>
      </w:r>
      <w:r w:rsidR="00357319">
        <w:rPr>
          <w:noProof/>
          <w:sz w:val="24"/>
          <w:szCs w:val="24"/>
        </w:rPr>
        <w:t xml:space="preserve"> be provided by </w:t>
      </w:r>
      <w:r w:rsidR="000D53B2">
        <w:rPr>
          <w:noProof/>
          <w:sz w:val="24"/>
          <w:szCs w:val="24"/>
        </w:rPr>
        <w:t>a few label</w:t>
      </w:r>
      <w:r w:rsidR="00D21484">
        <w:rPr>
          <w:noProof/>
          <w:sz w:val="24"/>
          <w:szCs w:val="24"/>
        </w:rPr>
        <w:t>ed</w:t>
      </w:r>
      <w:r w:rsidR="000D53B2">
        <w:rPr>
          <w:noProof/>
          <w:sz w:val="24"/>
          <w:szCs w:val="24"/>
        </w:rPr>
        <w:t xml:space="preserve"> sample</w:t>
      </w:r>
      <w:r w:rsidR="00D21484">
        <w:rPr>
          <w:noProof/>
          <w:sz w:val="24"/>
          <w:szCs w:val="24"/>
        </w:rPr>
        <w:t>s</w:t>
      </w:r>
      <w:r w:rsidR="009E01C2">
        <w:rPr>
          <w:noProof/>
          <w:sz w:val="24"/>
          <w:szCs w:val="24"/>
        </w:rPr>
        <w:t xml:space="preserve"> in real </w:t>
      </w:r>
      <w:r w:rsidR="003A6AB2">
        <w:rPr>
          <w:noProof/>
          <w:sz w:val="24"/>
          <w:szCs w:val="24"/>
        </w:rPr>
        <w:t xml:space="preserve">recognition </w:t>
      </w:r>
      <w:r w:rsidR="00A271CC" w:rsidRPr="00A271CC">
        <w:rPr>
          <w:noProof/>
          <w:sz w:val="24"/>
          <w:szCs w:val="24"/>
        </w:rPr>
        <w:t>scenarios</w:t>
      </w:r>
      <w:r w:rsidR="00BF2CF2">
        <w:rPr>
          <w:noProof/>
          <w:sz w:val="24"/>
          <w:szCs w:val="24"/>
        </w:rPr>
        <w:t>.</w:t>
      </w:r>
      <w:r w:rsidR="00A445D2">
        <w:rPr>
          <w:noProof/>
          <w:sz w:val="24"/>
          <w:szCs w:val="24"/>
        </w:rPr>
        <w:t xml:space="preserve"> </w:t>
      </w:r>
      <w:r w:rsidR="00BF2CF2">
        <w:rPr>
          <w:noProof/>
          <w:sz w:val="24"/>
          <w:szCs w:val="24"/>
        </w:rPr>
        <w:t>T</w:t>
      </w:r>
      <w:r w:rsidR="00A445D2">
        <w:rPr>
          <w:noProof/>
          <w:sz w:val="24"/>
          <w:szCs w:val="24"/>
        </w:rPr>
        <w:t xml:space="preserve">he </w:t>
      </w:r>
      <w:r w:rsidR="00A445D2">
        <w:rPr>
          <w:rFonts w:hint="eastAsia"/>
          <w:noProof/>
          <w:sz w:val="24"/>
          <w:szCs w:val="24"/>
        </w:rPr>
        <w:t>o</w:t>
      </w:r>
      <w:r w:rsidR="00A445D2">
        <w:rPr>
          <w:noProof/>
          <w:sz w:val="24"/>
          <w:szCs w:val="24"/>
        </w:rPr>
        <w:t xml:space="preserve">ther one </w:t>
      </w:r>
      <w:r w:rsidR="00A445D2" w:rsidRPr="001D14CE">
        <w:rPr>
          <w:noProof/>
          <w:sz w:val="24"/>
          <w:szCs w:val="24"/>
        </w:rPr>
        <w:t xml:space="preserve">is the </w:t>
      </w:r>
      <w:r w:rsidR="00BF2CF2" w:rsidRPr="001D14CE">
        <w:rPr>
          <w:noProof/>
          <w:sz w:val="24"/>
          <w:szCs w:val="24"/>
        </w:rPr>
        <w:t xml:space="preserve">parameter of the </w:t>
      </w:r>
      <w:r w:rsidR="0003539E" w:rsidRPr="001D14CE">
        <w:rPr>
          <w:noProof/>
          <w:sz w:val="24"/>
          <w:szCs w:val="24"/>
        </w:rPr>
        <w:t>mapping function</w:t>
      </w:r>
      <w:r w:rsidR="00A637AC" w:rsidRPr="001D14CE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712A06" w:rsidRPr="001D14CE">
        <w:rPr>
          <w:noProof/>
          <w:sz w:val="24"/>
          <w:szCs w:val="24"/>
        </w:rPr>
        <w:t xml:space="preserve">, </w:t>
      </w:r>
      <w:r w:rsidR="00712A06">
        <w:rPr>
          <w:noProof/>
          <w:sz w:val="24"/>
          <w:szCs w:val="24"/>
        </w:rPr>
        <w:t>which</w:t>
      </w:r>
      <w:r w:rsidR="00A26A7C" w:rsidRPr="001D14CE">
        <w:rPr>
          <w:sz w:val="24"/>
          <w:szCs w:val="24"/>
        </w:rPr>
        <w:t xml:space="preserve"> </w:t>
      </w:r>
      <w:r w:rsidR="00630A1B" w:rsidRPr="001D14CE">
        <w:rPr>
          <w:sz w:val="24"/>
          <w:szCs w:val="24"/>
        </w:rPr>
        <w:t xml:space="preserve">can be solved </w:t>
      </w:r>
      <w:r w:rsidR="00630A1B" w:rsidRPr="001D14CE">
        <w:rPr>
          <w:rFonts w:hint="eastAsia"/>
          <w:sz w:val="24"/>
          <w:szCs w:val="24"/>
        </w:rPr>
        <w:t>v</w:t>
      </w:r>
      <w:r w:rsidR="00630A1B" w:rsidRPr="001D14CE">
        <w:rPr>
          <w:sz w:val="24"/>
          <w:szCs w:val="24"/>
        </w:rPr>
        <w:t>ia SGD optimization</w:t>
      </w:r>
      <w:r w:rsidR="00A26A7C" w:rsidRPr="001D14CE">
        <w:rPr>
          <w:sz w:val="24"/>
          <w:szCs w:val="24"/>
        </w:rPr>
        <w:t>.</w:t>
      </w:r>
      <w:r w:rsidR="00630A1B">
        <w:rPr>
          <w:sz w:val="24"/>
          <w:szCs w:val="24"/>
        </w:rPr>
        <w:t xml:space="preserve"> </w:t>
      </w:r>
      <w:r w:rsidR="009C78EA" w:rsidRPr="00887BF7">
        <w:rPr>
          <w:sz w:val="24"/>
          <w:szCs w:val="24"/>
        </w:rPr>
        <w:t>The purpose of our training</w:t>
      </w:r>
      <w:r w:rsidR="00D22DF3">
        <w:rPr>
          <w:sz w:val="24"/>
          <w:szCs w:val="24"/>
        </w:rPr>
        <w:t xml:space="preserve"> algorithm</w:t>
      </w:r>
      <w:r w:rsidR="009C78EA" w:rsidRPr="00887BF7">
        <w:rPr>
          <w:sz w:val="24"/>
          <w:szCs w:val="24"/>
        </w:rPr>
        <w:t xml:space="preserve"> is to address the </w:t>
      </w:r>
      <w:r w:rsidR="009C78EA">
        <w:rPr>
          <w:sz w:val="24"/>
          <w:szCs w:val="24"/>
        </w:rPr>
        <w:t xml:space="preserve">learnable </w:t>
      </w:r>
      <w:r w:rsidR="009C78EA" w:rsidRPr="00887BF7">
        <w:rPr>
          <w:sz w:val="24"/>
          <w:szCs w:val="24"/>
        </w:rPr>
        <w:t>parameter of</w:t>
      </w:r>
      <w:r w:rsidR="00312FC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="009C78EA" w:rsidRPr="00887BF7">
        <w:rPr>
          <w:sz w:val="24"/>
          <w:szCs w:val="24"/>
        </w:rPr>
        <w:t>.</w:t>
      </w:r>
      <w:r w:rsidR="008E0908">
        <w:rPr>
          <w:sz w:val="24"/>
          <w:szCs w:val="24"/>
        </w:rPr>
        <w:t xml:space="preserve"> </w:t>
      </w:r>
      <w:r w:rsidR="00131ABF">
        <w:rPr>
          <w:sz w:val="24"/>
          <w:szCs w:val="24"/>
        </w:rPr>
        <w:t>T</w:t>
      </w:r>
      <w:r w:rsidR="00722CED" w:rsidRPr="00887BF7">
        <w:rPr>
          <w:sz w:val="24"/>
          <w:szCs w:val="24"/>
        </w:rPr>
        <w:t>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8D5431">
        <w:rPr>
          <w:sz w:val="24"/>
          <w:szCs w:val="24"/>
        </w:rPr>
        <w:t>S</w:t>
      </w:r>
      <w:r w:rsidR="00FD70BE" w:rsidRPr="00887BF7">
        <w:rPr>
          <w:sz w:val="24"/>
          <w:szCs w:val="24"/>
        </w:rPr>
        <w:t xml:space="preserve">upport sets </w:t>
      </w:r>
      <w:r w:rsidR="00E72A97">
        <w:rPr>
          <w:sz w:val="24"/>
          <w:szCs w:val="24"/>
        </w:rPr>
        <w:t>are</w:t>
      </w:r>
      <w:r w:rsidR="00FD70BE" w:rsidRPr="00887BF7">
        <w:rPr>
          <w:sz w:val="24"/>
          <w:szCs w:val="24"/>
        </w:rPr>
        <w:t xml:space="preserve"> used to </w:t>
      </w:r>
      <w:r w:rsidR="00FC0A2A">
        <w:rPr>
          <w:sz w:val="24"/>
          <w:szCs w:val="24"/>
        </w:rPr>
        <w:t>estimate</w:t>
      </w:r>
      <w:r w:rsidR="00FD70BE" w:rsidRPr="00887BF7">
        <w:rPr>
          <w:sz w:val="24"/>
          <w:szCs w:val="24"/>
        </w:rPr>
        <w:t xml:space="preserve"> the prototype of </w:t>
      </w:r>
      <w:r w:rsidR="00E86A29">
        <w:rPr>
          <w:sz w:val="24"/>
          <w:szCs w:val="24"/>
        </w:rPr>
        <w:t xml:space="preserve">each </w:t>
      </w:r>
      <w:r w:rsidR="00FD70BE" w:rsidRPr="00887BF7">
        <w:rPr>
          <w:sz w:val="24"/>
          <w:szCs w:val="24"/>
        </w:rPr>
        <w:t>classes.</w:t>
      </w:r>
      <w:r w:rsidR="00AD56DE" w:rsidRPr="00887BF7">
        <w:rPr>
          <w:sz w:val="24"/>
          <w:szCs w:val="24"/>
        </w:rPr>
        <w:t xml:space="preserve"> </w:t>
      </w:r>
      <w:r w:rsidR="00D010BF">
        <w:rPr>
          <w:sz w:val="24"/>
          <w:szCs w:val="24"/>
        </w:rPr>
        <w:t>While t</w:t>
      </w:r>
      <w:r w:rsidR="0082624A" w:rsidRPr="00887BF7">
        <w:rPr>
          <w:sz w:val="24"/>
          <w:szCs w:val="24"/>
        </w:rPr>
        <w:t>he query sets</w:t>
      </w:r>
      <w:r w:rsidR="00D010BF">
        <w:rPr>
          <w:sz w:val="24"/>
          <w:szCs w:val="24"/>
        </w:rPr>
        <w:t xml:space="preserve"> will be</w:t>
      </w:r>
      <w:r w:rsidR="0082624A" w:rsidRPr="00887BF7">
        <w:rPr>
          <w:sz w:val="24"/>
          <w:szCs w:val="24"/>
        </w:rPr>
        <w:t xml:space="preserve"> </w:t>
      </w:r>
      <w:r w:rsidR="002C402F" w:rsidRPr="00887BF7">
        <w:rPr>
          <w:sz w:val="24"/>
          <w:szCs w:val="24"/>
        </w:rPr>
        <w:t xml:space="preserve">mapped into </w:t>
      </w:r>
      <w:r w:rsidR="00A51DD0">
        <w:rPr>
          <w:sz w:val="24"/>
          <w:szCs w:val="24"/>
        </w:rPr>
        <w:t>metric</w:t>
      </w:r>
      <w:r w:rsidR="002C402F" w:rsidRPr="00887BF7">
        <w:rPr>
          <w:sz w:val="24"/>
          <w:szCs w:val="24"/>
        </w:rPr>
        <w:t xml:space="preserve"> space</w:t>
      </w:r>
      <w:r w:rsidR="00EB54A1">
        <w:rPr>
          <w:sz w:val="24"/>
          <w:szCs w:val="24"/>
        </w:rPr>
        <w:t xml:space="preserve"> to adjust the </w:t>
      </w:r>
      <w:r w:rsidR="00BF2276">
        <w:rPr>
          <w:sz w:val="24"/>
          <w:szCs w:val="24"/>
        </w:rPr>
        <w:t xml:space="preserve">learnable </w:t>
      </w:r>
      <w:r w:rsidR="00EB54A1">
        <w:rPr>
          <w:sz w:val="24"/>
          <w:szCs w:val="24"/>
        </w:rPr>
        <w:t xml:space="preserve">parameter </w:t>
      </w:r>
      <w:r w:rsidR="007E4670">
        <w:rPr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C402F" w:rsidRPr="00887BF7">
        <w:rPr>
          <w:sz w:val="24"/>
          <w:szCs w:val="24"/>
        </w:rPr>
        <w:t>.</w:t>
      </w:r>
      <w:r w:rsidR="006C57A5">
        <w:rPr>
          <w:sz w:val="24"/>
          <w:szCs w:val="24"/>
        </w:rPr>
        <w:t xml:space="preserve"> </w:t>
      </w:r>
      <w:r w:rsidR="00315294">
        <w:rPr>
          <w:sz w:val="24"/>
          <w:szCs w:val="24"/>
        </w:rPr>
        <w:t>For each</w:t>
      </w:r>
      <w:r w:rsidR="007C7CA5">
        <w:rPr>
          <w:sz w:val="24"/>
          <w:szCs w:val="24"/>
        </w:rPr>
        <w:t xml:space="preserve"> labeled</w:t>
      </w:r>
      <w:r w:rsidR="00315294">
        <w:rPr>
          <w:sz w:val="24"/>
          <w:szCs w:val="24"/>
        </w:rPr>
        <w:t xml:space="preserve"> query sample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315294">
        <w:rPr>
          <w:rFonts w:hint="eastAsia"/>
          <w:sz w:val="24"/>
          <w:szCs w:val="24"/>
        </w:rPr>
        <w:t>,</w:t>
      </w:r>
      <w:r w:rsidR="00315294">
        <w:rPr>
          <w:sz w:val="24"/>
          <w:szCs w:val="24"/>
        </w:rPr>
        <w:t xml:space="preserve"> </w:t>
      </w:r>
      <w:r w:rsidR="007C7CA5">
        <w:rPr>
          <w:sz w:val="24"/>
          <w:szCs w:val="24"/>
          <w:highlight w:val="yellow"/>
        </w:rPr>
        <w:t xml:space="preserve">The </w:t>
      </w:r>
      <w:r w:rsidR="003B52DC">
        <w:rPr>
          <w:sz w:val="24"/>
          <w:szCs w:val="24"/>
          <w:highlight w:val="yellow"/>
        </w:rPr>
        <w:t xml:space="preserve">cross-entropy </w:t>
      </w:r>
      <w:r w:rsidR="007C7CA5">
        <w:rPr>
          <w:sz w:val="24"/>
          <w:szCs w:val="24"/>
          <w:highlight w:val="yellow"/>
        </w:rPr>
        <w:t xml:space="preserve">loss </w:t>
      </w:r>
      <w:r w:rsidR="00285C70">
        <w:rPr>
          <w:sz w:val="24"/>
          <w:szCs w:val="24"/>
          <w:highlight w:val="yellow"/>
        </w:rPr>
        <w:t xml:space="preserve">of the </w:t>
      </w:r>
      <w:r w:rsidR="00B028A1">
        <w:rPr>
          <w:sz w:val="24"/>
          <w:szCs w:val="24"/>
          <w:highlight w:val="yellow"/>
        </w:rPr>
        <w:t>p</w:t>
      </w:r>
      <w:r w:rsidR="00285C70">
        <w:rPr>
          <w:sz w:val="24"/>
          <w:szCs w:val="24"/>
          <w:highlight w:val="yellow"/>
        </w:rPr>
        <w:t>rototypical</w:t>
      </w:r>
      <w:r w:rsidR="006C57A5" w:rsidRPr="00F15AD9">
        <w:rPr>
          <w:sz w:val="24"/>
          <w:szCs w:val="24"/>
          <w:highlight w:val="yellow"/>
        </w:rPr>
        <w:t xml:space="preserve"> </w:t>
      </w:r>
      <w:r w:rsidR="006C57A5">
        <w:rPr>
          <w:noProof/>
          <w:sz w:val="24"/>
          <w:szCs w:val="24"/>
          <w:highlight w:val="yellow"/>
        </w:rPr>
        <w:t xml:space="preserve">model </w:t>
      </w:r>
      <w:r w:rsidR="00285C70">
        <w:rPr>
          <w:sz w:val="24"/>
          <w:szCs w:val="24"/>
          <w:highlight w:val="yellow"/>
        </w:rPr>
        <w:t xml:space="preserve">can be </w:t>
      </w:r>
      <w:r w:rsidR="006C57A5" w:rsidRPr="00F15AD9">
        <w:rPr>
          <w:noProof/>
          <w:sz w:val="24"/>
          <w:szCs w:val="24"/>
          <w:highlight w:val="yellow"/>
        </w:rPr>
        <w:t>defined</w:t>
      </w:r>
      <w:r w:rsidR="006C57A5" w:rsidRPr="00F15AD9">
        <w:rPr>
          <w:sz w:val="24"/>
          <w:szCs w:val="24"/>
          <w:highlight w:val="yellow"/>
        </w:rPr>
        <w:t xml:space="preserve"> as:</w:t>
      </w:r>
    </w:p>
    <w:p w14:paraId="537897C0" w14:textId="1FD299D2" w:rsidR="006C57A5" w:rsidRPr="00F15AD9" w:rsidRDefault="00C2602B" w:rsidP="006C57A5">
      <w:pPr>
        <w:jc w:val="left"/>
        <w:rPr>
          <w:sz w:val="24"/>
          <w:szCs w:val="24"/>
          <w:highlight w:val="yellow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loss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  <w:highlight w:val="yellow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=log⁡(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  <w:highlight w:val="yellow"/>
            </w:rPr>
            <m:t>)</m:t>
          </m:r>
        </m:oMath>
      </m:oMathPara>
    </w:p>
    <w:p w14:paraId="309CFECF" w14:textId="4E81809C" w:rsidR="004B3CFD" w:rsidRDefault="00B45E98" w:rsidP="00773E4D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  <w:r w:rsidR="00A46405">
        <w:rPr>
          <w:sz w:val="24"/>
          <w:szCs w:val="24"/>
        </w:rPr>
        <w:t>W</w:t>
      </w:r>
      <w:r w:rsidR="00DC3938" w:rsidRPr="001647BC">
        <w:rPr>
          <w:sz w:val="24"/>
          <w:szCs w:val="24"/>
          <w:highlight w:val="yellow"/>
        </w:rPr>
        <w:t xml:space="preserve">e </w:t>
      </w:r>
      <w:r w:rsidR="00855766">
        <w:rPr>
          <w:sz w:val="24"/>
          <w:szCs w:val="24"/>
          <w:highlight w:val="yellow"/>
        </w:rPr>
        <w:t xml:space="preserve">optimize the parameters of </w:t>
      </w:r>
      <w:r w:rsidR="00CA2084" w:rsidRPr="001647BC">
        <w:rPr>
          <w:sz w:val="24"/>
          <w:szCs w:val="24"/>
          <w:highlight w:val="yellow"/>
        </w:rPr>
        <w:t>the model</w:t>
      </w:r>
      <w:r w:rsidR="004D26A3">
        <w:rPr>
          <w:sz w:val="24"/>
          <w:szCs w:val="24"/>
          <w:highlight w:val="yellow"/>
        </w:rPr>
        <w:t xml:space="preserve"> </w:t>
      </w:r>
      <w:r w:rsidR="00054941">
        <w:rPr>
          <w:sz w:val="24"/>
          <w:szCs w:val="24"/>
          <w:highlight w:val="yellow"/>
        </w:rPr>
        <w:t xml:space="preserve">in </w:t>
      </w:r>
      <w:r w:rsidR="0059148F">
        <w:rPr>
          <w:sz w:val="24"/>
          <w:szCs w:val="24"/>
          <w:highlight w:val="yellow"/>
        </w:rPr>
        <w:t xml:space="preserve">few shot </w:t>
      </w:r>
      <w:r w:rsidR="001714A0">
        <w:rPr>
          <w:sz w:val="24"/>
          <w:szCs w:val="24"/>
          <w:highlight w:val="yellow"/>
        </w:rPr>
        <w:t>fashion</w:t>
      </w:r>
      <w:r w:rsidR="006C4B4B">
        <w:rPr>
          <w:sz w:val="24"/>
          <w:szCs w:val="24"/>
          <w:highlight w:val="yellow"/>
        </w:rPr>
        <w:t>[]</w:t>
      </w:r>
      <w:r w:rsidR="00925E24" w:rsidRPr="001647BC">
        <w:rPr>
          <w:sz w:val="24"/>
          <w:szCs w:val="24"/>
          <w:highlight w:val="yellow"/>
        </w:rPr>
        <w:t>.</w:t>
      </w:r>
      <w:r w:rsidR="00B54599">
        <w:rPr>
          <w:sz w:val="24"/>
          <w:szCs w:val="24"/>
          <w:highlight w:val="yellow"/>
        </w:rPr>
        <w:t xml:space="preserve"> </w:t>
      </w:r>
      <w:r w:rsidR="00084CFE">
        <w:rPr>
          <w:sz w:val="24"/>
          <w:szCs w:val="24"/>
          <w:highlight w:val="yellow"/>
        </w:rPr>
        <w:t xml:space="preserve">For each </w:t>
      </w:r>
      <w:r w:rsidR="008A1519">
        <w:rPr>
          <w:sz w:val="24"/>
          <w:szCs w:val="24"/>
          <w:highlight w:val="yellow"/>
        </w:rPr>
        <w:t xml:space="preserve">training </w:t>
      </w:r>
      <w:r w:rsidR="00084CFE">
        <w:rPr>
          <w:sz w:val="24"/>
          <w:szCs w:val="24"/>
          <w:highlight w:val="yellow"/>
        </w:rPr>
        <w:t xml:space="preserve">iteration, </w:t>
      </w:r>
      <w:r w:rsidR="00793003">
        <w:rPr>
          <w:sz w:val="24"/>
          <w:szCs w:val="24"/>
          <w:highlight w:val="yellow"/>
        </w:rPr>
        <w:t>we randomly</w:t>
      </w:r>
      <w:r w:rsidR="00084CFE">
        <w:rPr>
          <w:sz w:val="24"/>
          <w:szCs w:val="24"/>
          <w:highlight w:val="yellow"/>
        </w:rPr>
        <w:t xml:space="preserve"> divided the training samples into </w:t>
      </w:r>
      <w:r w:rsidR="004F32BA">
        <w:rPr>
          <w:sz w:val="24"/>
          <w:szCs w:val="24"/>
          <w:highlight w:val="yellow"/>
        </w:rPr>
        <w:t xml:space="preserve">the </w:t>
      </w:r>
      <w:r w:rsidR="00E64F9A">
        <w:rPr>
          <w:sz w:val="24"/>
          <w:szCs w:val="24"/>
          <w:highlight w:val="yellow"/>
        </w:rPr>
        <w:t xml:space="preserve">support and query </w:t>
      </w:r>
      <w:r w:rsidR="00C06BA8">
        <w:rPr>
          <w:sz w:val="24"/>
          <w:szCs w:val="24"/>
          <w:highlight w:val="yellow"/>
        </w:rPr>
        <w:t>set</w:t>
      </w:r>
      <w:r w:rsidR="00084CFE">
        <w:rPr>
          <w:sz w:val="24"/>
          <w:szCs w:val="24"/>
          <w:highlight w:val="yellow"/>
        </w:rPr>
        <w:t>.</w:t>
      </w:r>
      <w:r w:rsidR="00D0711F">
        <w:rPr>
          <w:sz w:val="24"/>
          <w:szCs w:val="24"/>
          <w:highlight w:val="yellow"/>
        </w:rPr>
        <w:t xml:space="preserve"> </w:t>
      </w:r>
      <w:r w:rsidR="00054810">
        <w:rPr>
          <w:sz w:val="24"/>
          <w:szCs w:val="24"/>
          <w:highlight w:val="yellow"/>
        </w:rPr>
        <w:t xml:space="preserve">With which </w:t>
      </w:r>
      <w:r w:rsidR="00B36387">
        <w:rPr>
          <w:sz w:val="24"/>
          <w:szCs w:val="24"/>
          <w:highlight w:val="yellow"/>
        </w:rPr>
        <w:t xml:space="preserve">the cross-entropy </w:t>
      </w:r>
      <w:r w:rsidR="007B2C31">
        <w:rPr>
          <w:sz w:val="24"/>
          <w:szCs w:val="24"/>
          <w:highlight w:val="yellow"/>
        </w:rPr>
        <w:t>loss of the model will be calculated.</w:t>
      </w:r>
      <w:r w:rsidR="00CC47EF">
        <w:rPr>
          <w:sz w:val="24"/>
          <w:szCs w:val="24"/>
          <w:highlight w:val="yellow"/>
        </w:rPr>
        <w:t xml:space="preserve"> </w:t>
      </w:r>
      <w:r w:rsidR="00773E4D">
        <w:rPr>
          <w:sz w:val="24"/>
          <w:szCs w:val="24"/>
        </w:rPr>
        <w:t>A detail description of training phase</w:t>
      </w:r>
      <w:r w:rsidR="00773E4D" w:rsidRPr="00887BF7">
        <w:rPr>
          <w:sz w:val="24"/>
          <w:szCs w:val="24"/>
        </w:rPr>
        <w:t xml:space="preserve"> </w:t>
      </w:r>
      <w:r w:rsidR="00773E4D" w:rsidRPr="002D014E">
        <w:rPr>
          <w:rFonts w:hint="eastAsia"/>
          <w:noProof/>
          <w:sz w:val="24"/>
          <w:szCs w:val="24"/>
        </w:rPr>
        <w:t>is</w:t>
      </w:r>
      <w:r w:rsidR="00773E4D" w:rsidRPr="002D014E">
        <w:rPr>
          <w:noProof/>
          <w:sz w:val="24"/>
          <w:szCs w:val="24"/>
        </w:rPr>
        <w:t xml:space="preserve"> provided</w:t>
      </w:r>
      <w:r w:rsidR="00773E4D" w:rsidRPr="00887BF7">
        <w:rPr>
          <w:sz w:val="24"/>
          <w:szCs w:val="24"/>
        </w:rPr>
        <w:t xml:space="preserve"> in algorithm 2.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29" type="#_x0000_t75" style="width:331.95pt;height:201.95pt" o:ole="">
            <v:imagedata r:id="rId16" o:title=""/>
          </v:shape>
          <o:OLEObject Type="Embed" ProgID="Visio.Drawing.11" ShapeID="_x0000_i1029" DrawAspect="Content" ObjectID="_1616264241" r:id="rId17"/>
        </w:object>
      </w:r>
    </w:p>
    <w:p w14:paraId="7BF47640" w14:textId="6E44E081" w:rsidR="00AC55E8" w:rsidRPr="00887BF7" w:rsidRDefault="00B7407E" w:rsidP="00B7407E">
      <w:pPr>
        <w:pStyle w:val="ad"/>
        <w:jc w:val="center"/>
        <w:rPr>
          <w:sz w:val="24"/>
          <w:szCs w:val="24"/>
        </w:rPr>
      </w:pPr>
      <w:r>
        <w:t xml:space="preserve">Figure </w:t>
      </w:r>
      <w:r w:rsidR="0062447E">
        <w:rPr>
          <w:noProof/>
        </w:rPr>
        <w:fldChar w:fldCharType="begin"/>
      </w:r>
      <w:r w:rsidR="0062447E">
        <w:rPr>
          <w:noProof/>
        </w:rPr>
        <w:instrText xml:space="preserve"> SEQ Figure \* ARABIC </w:instrText>
      </w:r>
      <w:r w:rsidR="0062447E">
        <w:rPr>
          <w:noProof/>
        </w:rPr>
        <w:fldChar w:fldCharType="separate"/>
      </w:r>
      <w:r w:rsidR="00250389">
        <w:rPr>
          <w:noProof/>
        </w:rPr>
        <w:t>4</w:t>
      </w:r>
      <w:r w:rsidR="0062447E">
        <w:rPr>
          <w:noProof/>
        </w:rPr>
        <w:fldChar w:fldCharType="end"/>
      </w:r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>.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i-th class</w:t>
            </w:r>
            <w:r w:rsidR="00EF6C2A" w:rsidRPr="00887BF7">
              <w:rPr>
                <w:sz w:val="24"/>
                <w:szCs w:val="24"/>
              </w:rPr>
              <w:t xml:space="preserve"> 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7595C3D2" w:rsidR="00A958B0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7268602E" w14:textId="77777777" w:rsidR="00A37269" w:rsidRPr="00887BF7" w:rsidRDefault="00A37269" w:rsidP="00A37269">
            <w:pPr>
              <w:spacing w:line="440" w:lineRule="exact"/>
              <w:ind w:leftChars="-10" w:left="-21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293EAC90" w14:textId="77777777" w:rsidR="00A37269" w:rsidRPr="00887BF7" w:rsidRDefault="00DC16A7" w:rsidP="00A37269">
            <w:pPr>
              <w:spacing w:line="440" w:lineRule="exact"/>
              <w:ind w:leftChars="193" w:left="405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A37269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46EE0DC" w14:textId="77777777" w:rsidR="00A37269" w:rsidRPr="00887BF7" w:rsidRDefault="00DC16A7" w:rsidP="00A37269">
            <w:pPr>
              <w:spacing w:line="440" w:lineRule="exact"/>
              <w:ind w:leftChars="190" w:left="399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CB53BE1" w14:textId="77777777" w:rsidR="00A37269" w:rsidRPr="00887BF7" w:rsidRDefault="00A37269" w:rsidP="00A37269">
            <w:pPr>
              <w:spacing w:line="440" w:lineRule="exact"/>
              <w:ind w:leftChars="-10" w:left="-21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D864096" w14:textId="77777777" w:rsidR="00A37269" w:rsidRPr="00887BF7" w:rsidRDefault="00A37269" w:rsidP="001C278B">
            <w:pPr>
              <w:spacing w:line="440" w:lineRule="exact"/>
              <w:rPr>
                <w:sz w:val="24"/>
                <w:szCs w:val="24"/>
              </w:rPr>
            </w:pP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DC16A7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lastRenderedPageBreak/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Experiments</w:t>
      </w:r>
    </w:p>
    <w:p w14:paraId="055AEB25" w14:textId="15DE95A9" w:rsidR="00C96B26" w:rsidRPr="002A1F4E" w:rsidRDefault="00594A79" w:rsidP="002A1F4E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 whole</w:t>
      </w:r>
      <w:r w:rsidR="00CD57D1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architecture</w:t>
      </w:r>
      <w:r w:rsidR="00CD57D1">
        <w:rPr>
          <w:sz w:val="24"/>
          <w:szCs w:val="24"/>
        </w:rPr>
        <w:t xml:space="preserve"> of our model is provide in</w:t>
      </w:r>
      <w:r w:rsidR="00223C6D">
        <w:rPr>
          <w:sz w:val="24"/>
          <w:szCs w:val="24"/>
        </w:rPr>
        <w:t xml:space="preserve"> </w:t>
      </w:r>
      <w:r w:rsidR="00223C6D">
        <w:rPr>
          <w:sz w:val="24"/>
          <w:szCs w:val="24"/>
        </w:rPr>
        <w:fldChar w:fldCharType="begin"/>
      </w:r>
      <w:r w:rsidR="00223C6D">
        <w:rPr>
          <w:sz w:val="24"/>
          <w:szCs w:val="24"/>
        </w:rPr>
        <w:instrText xml:space="preserve"> REF _Ref5268656 \h </w:instrText>
      </w:r>
      <w:r w:rsidR="00223C6D">
        <w:rPr>
          <w:sz w:val="24"/>
          <w:szCs w:val="24"/>
        </w:rPr>
      </w:r>
      <w:r w:rsidR="00223C6D">
        <w:rPr>
          <w:sz w:val="24"/>
          <w:szCs w:val="24"/>
        </w:rPr>
        <w:fldChar w:fldCharType="separate"/>
      </w:r>
      <w:r w:rsidR="00250389">
        <w:t xml:space="preserve">Figure </w:t>
      </w:r>
      <w:r w:rsidR="00250389">
        <w:rPr>
          <w:noProof/>
        </w:rPr>
        <w:t>3</w:t>
      </w:r>
      <w:r w:rsidR="00223C6D">
        <w:rPr>
          <w:sz w:val="24"/>
          <w:szCs w:val="24"/>
        </w:rPr>
        <w:fldChar w:fldCharType="end"/>
      </w:r>
      <w:r w:rsidR="00223C6D">
        <w:rPr>
          <w:sz w:val="24"/>
          <w:szCs w:val="24"/>
        </w:rPr>
        <w:t>, as</w:t>
      </w:r>
      <w:r>
        <w:rPr>
          <w:sz w:val="24"/>
          <w:szCs w:val="24"/>
        </w:rPr>
        <w:t xml:space="preserve"> </w:t>
      </w:r>
      <w:r w:rsidR="00B4666D" w:rsidRPr="002A1F4E">
        <w:rPr>
          <w:sz w:val="24"/>
          <w:szCs w:val="24"/>
        </w:rPr>
        <w:t xml:space="preserve">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</w:t>
      </w:r>
      <w:r w:rsidR="000174E4">
        <w:rPr>
          <w:sz w:val="24"/>
          <w:szCs w:val="24"/>
        </w:rPr>
        <w:t xml:space="preserve"> serial of</w:t>
      </w:r>
      <w:r w:rsidR="00B4666D" w:rsidRPr="002A1F4E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dilated-dense layers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</w:t>
      </w:r>
      <w:r w:rsidR="00CD6D08">
        <w:rPr>
          <w:sz w:val="24"/>
          <w:szCs w:val="24"/>
        </w:rPr>
        <w:t>structure</w:t>
      </w:r>
      <w:r w:rsidR="001125C6" w:rsidRPr="002A1F4E">
        <w:rPr>
          <w:sz w:val="24"/>
          <w:szCs w:val="24"/>
        </w:rPr>
        <w:t xml:space="preserve"> of </w:t>
      </w:r>
      <w:r w:rsidR="00942CDB">
        <w:rPr>
          <w:noProof/>
          <w:sz w:val="24"/>
          <w:szCs w:val="24"/>
        </w:rPr>
        <w:t>network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3A5E">
        <w:rPr>
          <w:sz w:val="24"/>
          <w:szCs w:val="24"/>
          <w:highlight w:val="yellow"/>
        </w:rPr>
        <w:t xml:space="preserve">three </w:t>
      </w:r>
      <w:r w:rsidR="00751675">
        <w:rPr>
          <w:sz w:val="24"/>
          <w:szCs w:val="24"/>
          <w:highlight w:val="yellow"/>
        </w:rPr>
        <w:t>dilated-</w:t>
      </w:r>
      <w:r w:rsidR="004F3A5E">
        <w:rPr>
          <w:sz w:val="24"/>
          <w:szCs w:val="24"/>
          <w:highlight w:val="yellow"/>
        </w:rPr>
        <w:t>dense</w:t>
      </w:r>
      <w:r w:rsidR="00B42EFE" w:rsidRPr="009C60DB">
        <w:rPr>
          <w:sz w:val="24"/>
          <w:szCs w:val="24"/>
          <w:highlight w:val="yellow"/>
        </w:rPr>
        <w:t xml:space="preserve"> </w:t>
      </w:r>
      <w:r w:rsidR="00F24C26">
        <w:rPr>
          <w:sz w:val="24"/>
          <w:szCs w:val="24"/>
          <w:highlight w:val="yellow"/>
        </w:rPr>
        <w:t>blocks</w:t>
      </w:r>
      <w:r w:rsidR="00352527">
        <w:rPr>
          <w:rFonts w:hint="eastAsia"/>
          <w:sz w:val="24"/>
          <w:szCs w:val="24"/>
          <w:highlight w:val="yellow"/>
        </w:rPr>
        <w:t>,</w:t>
      </w:r>
      <w:r w:rsidR="00352527">
        <w:rPr>
          <w:sz w:val="24"/>
          <w:szCs w:val="24"/>
          <w:highlight w:val="yellow"/>
        </w:rPr>
        <w:t xml:space="preserve"> three convolution </w:t>
      </w:r>
      <w:r w:rsidR="00C543EB">
        <w:rPr>
          <w:sz w:val="24"/>
          <w:szCs w:val="24"/>
          <w:highlight w:val="yellow"/>
        </w:rPr>
        <w:t xml:space="preserve">blocks </w:t>
      </w:r>
      <w:r w:rsidR="00352527">
        <w:rPr>
          <w:sz w:val="24"/>
          <w:szCs w:val="24"/>
          <w:highlight w:val="yellow"/>
        </w:rPr>
        <w:t>and a flatten layer</w:t>
      </w:r>
      <w:r w:rsidR="007C31C1" w:rsidRPr="009C60DB">
        <w:rPr>
          <w:sz w:val="24"/>
          <w:szCs w:val="24"/>
          <w:highlight w:val="yellow"/>
        </w:rPr>
        <w:t>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Tensorflow </w:t>
      </w:r>
      <w:r w:rsidR="008926A3" w:rsidRPr="002A1F4E">
        <w:rPr>
          <w:rFonts w:hint="eastAsia"/>
          <w:sz w:val="24"/>
          <w:szCs w:val="24"/>
        </w:rPr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CD3273">
        <w:rPr>
          <w:sz w:val="24"/>
          <w:szCs w:val="24"/>
        </w:rPr>
        <w:t xml:space="preserve"> Our model </w:t>
      </w:r>
      <w:r w:rsidR="009C5579">
        <w:rPr>
          <w:sz w:val="24"/>
          <w:szCs w:val="24"/>
        </w:rPr>
        <w:t>require</w:t>
      </w:r>
      <w:r w:rsidR="0099360F">
        <w:rPr>
          <w:sz w:val="24"/>
          <w:szCs w:val="24"/>
        </w:rPr>
        <w:t>s</w:t>
      </w:r>
      <w:r w:rsidR="009C5579">
        <w:rPr>
          <w:sz w:val="24"/>
          <w:szCs w:val="24"/>
        </w:rPr>
        <w:t xml:space="preserve"> less</w:t>
      </w:r>
      <w:r w:rsidR="00A41EC1">
        <w:rPr>
          <w:sz w:val="24"/>
          <w:szCs w:val="24"/>
        </w:rPr>
        <w:t xml:space="preserve"> training example</w:t>
      </w:r>
      <w:r w:rsidR="003A326E">
        <w:rPr>
          <w:sz w:val="24"/>
          <w:szCs w:val="24"/>
        </w:rPr>
        <w:t>s</w:t>
      </w:r>
      <w:r w:rsidR="009C5579">
        <w:rPr>
          <w:sz w:val="24"/>
          <w:szCs w:val="24"/>
        </w:rPr>
        <w:t xml:space="preserve"> than </w:t>
      </w:r>
      <w:r w:rsidR="005F1F8E">
        <w:rPr>
          <w:sz w:val="24"/>
          <w:szCs w:val="24"/>
        </w:rPr>
        <w:t>existing algorithm</w:t>
      </w:r>
      <w:r w:rsidR="008A277E">
        <w:rPr>
          <w:sz w:val="24"/>
          <w:szCs w:val="24"/>
        </w:rPr>
        <w:t xml:space="preserve"> with comparable accuracy.</w:t>
      </w:r>
      <w:r w:rsidR="00E27C21">
        <w:rPr>
          <w:sz w:val="24"/>
          <w:szCs w:val="24"/>
        </w:rPr>
        <w:t xml:space="preserve"> </w:t>
      </w:r>
      <w:r w:rsidR="00914B62">
        <w:rPr>
          <w:sz w:val="24"/>
          <w:szCs w:val="24"/>
        </w:rPr>
        <w:t xml:space="preserve">A </w:t>
      </w:r>
      <w:r w:rsidR="005B2E53">
        <w:rPr>
          <w:sz w:val="24"/>
          <w:szCs w:val="24"/>
        </w:rPr>
        <w:t>r</w:t>
      </w:r>
      <w:r w:rsidR="009F0314" w:rsidRPr="009F0314">
        <w:rPr>
          <w:sz w:val="24"/>
          <w:szCs w:val="24"/>
        </w:rPr>
        <w:t>eproducible</w:t>
      </w:r>
      <w:r w:rsidR="009F0314">
        <w:rPr>
          <w:sz w:val="24"/>
          <w:szCs w:val="24"/>
        </w:rPr>
        <w:t xml:space="preserve"> piece of code is </w:t>
      </w:r>
      <w:r w:rsidR="00EE2F46">
        <w:rPr>
          <w:rFonts w:hint="eastAsia"/>
          <w:sz w:val="24"/>
          <w:szCs w:val="24"/>
        </w:rPr>
        <w:t>ava</w:t>
      </w:r>
      <w:r w:rsidR="00EE2F46">
        <w:rPr>
          <w:sz w:val="24"/>
          <w:szCs w:val="24"/>
        </w:rPr>
        <w:t xml:space="preserve">ilable </w:t>
      </w:r>
      <w:r w:rsidR="009F0314">
        <w:rPr>
          <w:sz w:val="24"/>
          <w:szCs w:val="24"/>
        </w:rPr>
        <w:t xml:space="preserve">in github </w:t>
      </w:r>
      <w:r w:rsidR="00ED7D0E" w:rsidRPr="0066609F">
        <w:rPr>
          <w:b/>
          <w:sz w:val="24"/>
          <w:szCs w:val="24"/>
        </w:rPr>
        <w:t>https://github.com/NanYoMy/human_action_recognition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UTD-MHAD</w:t>
      </w:r>
    </w:p>
    <w:p w14:paraId="3C6F6B73" w14:textId="202BBC43" w:rsidR="00021DED" w:rsidRPr="007D7535" w:rsidRDefault="006B5133" w:rsidP="007D7535">
      <w:pPr>
        <w:spacing w:line="440" w:lineRule="exact"/>
        <w:rPr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w:r w:rsidR="000962DA" w:rsidRPr="001E2D33">
        <w:rPr>
          <w:sz w:val="24"/>
          <w:szCs w:val="24"/>
        </w:rPr>
        <w:t xml:space="preserve">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>Each subject repeated each action 4 times</w:t>
      </w:r>
      <w:r w:rsidR="003A3CAE" w:rsidRPr="001E2D33">
        <w:rPr>
          <w:sz w:val="24"/>
          <w:szCs w:val="24"/>
        </w:rPr>
        <w:t>[</w:t>
      </w:r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3A210D">
        <w:rPr>
          <w:sz w:val="24"/>
          <w:szCs w:val="24"/>
        </w:rPr>
        <w:t xml:space="preserve"> we get 32 samples per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</w:t>
      </w:r>
      <w:r w:rsidR="001916B7">
        <w:rPr>
          <w:sz w:val="24"/>
          <w:szCs w:val="24"/>
        </w:rPr>
        <w:t xml:space="preserve"> type of action</w:t>
      </w:r>
      <w:r w:rsidR="00BA279C" w:rsidRPr="001E2D33">
        <w:rPr>
          <w:sz w:val="24"/>
          <w:szCs w:val="24"/>
        </w:rPr>
        <w:t xml:space="preserve">, we select 8 </w:t>
      </w:r>
      <w:r w:rsidR="00214FF4">
        <w:rPr>
          <w:sz w:val="24"/>
          <w:szCs w:val="24"/>
        </w:rPr>
        <w:t xml:space="preserve">sequence </w:t>
      </w:r>
      <w:r w:rsidR="00131BF7">
        <w:rPr>
          <w:sz w:val="24"/>
          <w:szCs w:val="24"/>
        </w:rPr>
        <w:t xml:space="preserve">as the </w:t>
      </w:r>
      <w:r w:rsidR="00BA279C" w:rsidRPr="001E2D33">
        <w:rPr>
          <w:sz w:val="24"/>
          <w:szCs w:val="24"/>
        </w:rPr>
        <w:t>training</w:t>
      </w:r>
      <w:r w:rsidR="00214FF4" w:rsidRPr="00214FF4">
        <w:rPr>
          <w:sz w:val="24"/>
          <w:szCs w:val="24"/>
        </w:rPr>
        <w:t xml:space="preserve"> </w:t>
      </w:r>
      <w:r w:rsidR="00214FF4" w:rsidRPr="001E2D33">
        <w:rPr>
          <w:sz w:val="24"/>
          <w:szCs w:val="24"/>
        </w:rPr>
        <w:t>samples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 xml:space="preserve">TD-MHAD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  <w:r w:rsidR="002774D8">
        <w:rPr>
          <w:sz w:val="24"/>
          <w:szCs w:val="24"/>
        </w:rPr>
        <w:t xml:space="preserve">Compare to other algorithm, our method only need </w:t>
      </w:r>
      <w:r w:rsidR="0053543D" w:rsidRPr="008D3D19">
        <w:rPr>
          <w:sz w:val="24"/>
          <w:szCs w:val="24"/>
        </w:rPr>
        <w:t>a quarter</w:t>
      </w:r>
      <w:r w:rsidR="00C83A89">
        <w:rPr>
          <w:sz w:val="24"/>
          <w:szCs w:val="24"/>
        </w:rPr>
        <w:t xml:space="preserve"> of</w:t>
      </w:r>
      <w:r w:rsidR="000F7B92">
        <w:rPr>
          <w:sz w:val="24"/>
          <w:szCs w:val="24"/>
        </w:rPr>
        <w:t xml:space="preserve"> samples </w:t>
      </w:r>
      <w:r w:rsidR="00C83A89">
        <w:rPr>
          <w:sz w:val="24"/>
          <w:szCs w:val="24"/>
        </w:rPr>
        <w:t>for training</w:t>
      </w:r>
      <w:r w:rsidR="00B04198">
        <w:rPr>
          <w:sz w:val="24"/>
          <w:szCs w:val="24"/>
        </w:rPr>
        <w:t xml:space="preserve"> without any data augmentation</w:t>
      </w:r>
      <w:r w:rsidR="00660632">
        <w:rPr>
          <w:sz w:val="24"/>
          <w:szCs w:val="24"/>
        </w:rPr>
        <w:t xml:space="preserve"> mechanism</w:t>
      </w:r>
      <w:r w:rsidR="00C83A89">
        <w:rPr>
          <w:sz w:val="24"/>
          <w:szCs w:val="24"/>
        </w:rPr>
        <w:t>,</w:t>
      </w:r>
      <w:r w:rsidR="000F7B92">
        <w:rPr>
          <w:sz w:val="24"/>
          <w:szCs w:val="24"/>
        </w:rPr>
        <w:t xml:space="preserve"> </w:t>
      </w:r>
      <w:r w:rsidR="00FC00EC">
        <w:rPr>
          <w:sz w:val="24"/>
          <w:szCs w:val="24"/>
        </w:rPr>
        <w:t xml:space="preserve">but still </w:t>
      </w:r>
      <w:r w:rsidR="00660632">
        <w:rPr>
          <w:sz w:val="24"/>
          <w:szCs w:val="24"/>
        </w:rPr>
        <w:t>outperform the</w:t>
      </w:r>
      <w:r w:rsidR="00BF443F">
        <w:rPr>
          <w:sz w:val="24"/>
          <w:szCs w:val="24"/>
        </w:rPr>
        <w:t xml:space="preserve"> other</w:t>
      </w:r>
      <w:r w:rsidR="00A4434F">
        <w:rPr>
          <w:sz w:val="24"/>
          <w:szCs w:val="24"/>
        </w:rPr>
        <w:t xml:space="preserve"> algorithm in</w:t>
      </w:r>
      <w:r w:rsidR="00A4434F" w:rsidRPr="00A4434F">
        <w:rPr>
          <w:sz w:val="24"/>
          <w:szCs w:val="24"/>
        </w:rPr>
        <w:t xml:space="preserve"> </w:t>
      </w:r>
      <w:r w:rsidR="00A4434F" w:rsidRPr="001E2D33">
        <w:rPr>
          <w:sz w:val="24"/>
          <w:szCs w:val="24"/>
        </w:rPr>
        <w:t>Table1</w:t>
      </w:r>
      <w:r w:rsidR="008264A4">
        <w:rPr>
          <w:sz w:val="24"/>
          <w:szCs w:val="24"/>
        </w:rPr>
        <w:t xml:space="preserve">. </w:t>
      </w:r>
    </w:p>
    <w:p w14:paraId="0BF8AA5C" w14:textId="328BE8D1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4673"/>
      </w:tblGrid>
      <w:tr w:rsidR="00FE6E04" w:rsidRPr="00887BF7" w14:paraId="41347815" w14:textId="77777777" w:rsidTr="002720B4">
        <w:tc>
          <w:tcPr>
            <w:tcW w:w="3266" w:type="dxa"/>
          </w:tcPr>
          <w:p w14:paraId="27EF83C9" w14:textId="01C92599" w:rsidR="00FE6E04" w:rsidRPr="00CF25B1" w:rsidRDefault="00FE6E04" w:rsidP="0040460F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CF25B1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4673" w:type="dxa"/>
          </w:tcPr>
          <w:p w14:paraId="2A9F6D65" w14:textId="1DABC29E" w:rsidR="00FE6E04" w:rsidRPr="00E743AE" w:rsidRDefault="00FE6E04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Accuracy</w:t>
            </w:r>
          </w:p>
        </w:tc>
      </w:tr>
      <w:tr w:rsidR="00D96F2F" w:rsidRPr="00887BF7" w14:paraId="3FF74792" w14:textId="77777777" w:rsidTr="00046DA0">
        <w:tc>
          <w:tcPr>
            <w:tcW w:w="3266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ELC-KSVD</w:t>
            </w:r>
          </w:p>
        </w:tc>
        <w:tc>
          <w:tcPr>
            <w:tcW w:w="4673" w:type="dxa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046DA0">
        <w:tc>
          <w:tcPr>
            <w:tcW w:w="3266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 &amp; Inertial</w:t>
            </w:r>
          </w:p>
        </w:tc>
        <w:tc>
          <w:tcPr>
            <w:tcW w:w="4673" w:type="dxa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046DA0">
        <w:tc>
          <w:tcPr>
            <w:tcW w:w="3266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lastRenderedPageBreak/>
              <w:t>Cov3DJ</w:t>
            </w:r>
          </w:p>
        </w:tc>
        <w:tc>
          <w:tcPr>
            <w:tcW w:w="4673" w:type="dxa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046DA0">
        <w:tc>
          <w:tcPr>
            <w:tcW w:w="3266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SOS</w:t>
            </w:r>
          </w:p>
        </w:tc>
        <w:tc>
          <w:tcPr>
            <w:tcW w:w="4673" w:type="dxa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046DA0">
        <w:tc>
          <w:tcPr>
            <w:tcW w:w="3266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673" w:type="dxa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046DA0">
        <w:tc>
          <w:tcPr>
            <w:tcW w:w="3266" w:type="dxa"/>
          </w:tcPr>
          <w:p w14:paraId="501BBFD2" w14:textId="656EAC7F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250389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673" w:type="dxa"/>
          </w:tcPr>
          <w:p w14:paraId="539AAD7C" w14:textId="183A060F" w:rsidR="00F972D5" w:rsidRPr="00DA18D9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DA18D9">
              <w:rPr>
                <w:rFonts w:ascii="NimbusRomNo9L-Medi" w:hAnsi="NimbusRomNo9L-Medi"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FF12DE" w:rsidRPr="00887BF7" w14:paraId="5AC6EE8F" w14:textId="77777777" w:rsidTr="00DC16A7">
        <w:tc>
          <w:tcPr>
            <w:tcW w:w="3266" w:type="dxa"/>
          </w:tcPr>
          <w:p w14:paraId="5EA98FC0" w14:textId="45214742" w:rsidR="00FF12DE" w:rsidRPr="00887BF7" w:rsidRDefault="00FF12DE" w:rsidP="009B6FAA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4-support</w:t>
            </w:r>
          </w:p>
        </w:tc>
        <w:tc>
          <w:tcPr>
            <w:tcW w:w="4673" w:type="dxa"/>
          </w:tcPr>
          <w:p w14:paraId="29FC9AAF" w14:textId="4C359F88" w:rsidR="00FF12DE" w:rsidRPr="004B613E" w:rsidRDefault="00012BB0" w:rsidP="00A814A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9</w:t>
            </w:r>
            <w:r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7.62%</w:t>
            </w:r>
          </w:p>
        </w:tc>
      </w:tr>
      <w:tr w:rsidR="00FF12DE" w:rsidRPr="00887BF7" w14:paraId="7F5C84D0" w14:textId="77777777" w:rsidTr="00DC16A7">
        <w:tc>
          <w:tcPr>
            <w:tcW w:w="3266" w:type="dxa"/>
          </w:tcPr>
          <w:p w14:paraId="11FAE315" w14:textId="56CCD9D4" w:rsidR="00FF12DE" w:rsidRPr="00887BF7" w:rsidRDefault="00FF12DE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ur method 1-support</w:t>
            </w:r>
          </w:p>
        </w:tc>
        <w:tc>
          <w:tcPr>
            <w:tcW w:w="4673" w:type="dxa"/>
          </w:tcPr>
          <w:p w14:paraId="60E65520" w14:textId="1869EB45" w:rsidR="00FF12DE" w:rsidRPr="003B65C4" w:rsidRDefault="00012BB0" w:rsidP="003B68D1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Cs/>
                <w:color w:val="000000"/>
                <w:sz w:val="24"/>
                <w:szCs w:val="24"/>
              </w:rPr>
            </w:pPr>
            <w:r w:rsidRPr="003B65C4">
              <w:rPr>
                <w:rFonts w:ascii="NimbusRomNo9L-Medi" w:hAnsi="NimbusRomNo9L-Medi" w:hint="eastAsia"/>
                <w:bCs/>
                <w:color w:val="000000"/>
                <w:sz w:val="24"/>
                <w:szCs w:val="24"/>
              </w:rPr>
              <w:t>9</w:t>
            </w:r>
            <w:r w:rsidRPr="003B65C4">
              <w:rPr>
                <w:rFonts w:ascii="NimbusRomNo9L-Medi" w:hAnsi="NimbusRomNo9L-Medi"/>
                <w:bCs/>
                <w:color w:val="000000"/>
                <w:sz w:val="24"/>
                <w:szCs w:val="24"/>
              </w:rPr>
              <w:t>7.60%</w:t>
            </w:r>
          </w:p>
        </w:tc>
      </w:tr>
    </w:tbl>
    <w:p w14:paraId="3C51F7A4" w14:textId="6FA175BF" w:rsidR="00536108" w:rsidRDefault="004C61B1" w:rsidP="004C61B1">
      <w:pPr>
        <w:pStyle w:val="2"/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ARD</w:t>
      </w:r>
    </w:p>
    <w:p w14:paraId="4167A368" w14:textId="1F7DC071" w:rsidR="00AD4A8B" w:rsidRDefault="006021D8" w:rsidP="002F1B09">
      <w:pPr>
        <w:spacing w:line="440" w:lineRule="exact"/>
        <w:rPr>
          <w:sz w:val="24"/>
          <w:szCs w:val="24"/>
        </w:rPr>
      </w:pPr>
      <w:r w:rsidRPr="000440B5">
        <w:rPr>
          <w:sz w:val="24"/>
          <w:szCs w:val="24"/>
        </w:rPr>
        <w:t>The KARD</w:t>
      </w:r>
      <w:r w:rsidR="00F7567F" w:rsidRPr="000440B5">
        <w:rPr>
          <w:sz w:val="24"/>
          <w:szCs w:val="24"/>
        </w:rPr>
        <w:t>[</w:t>
      </w:r>
      <w:r w:rsidR="009B6FAA" w:rsidRPr="000440B5">
        <w:rPr>
          <w:sz w:val="24"/>
          <w:szCs w:val="24"/>
        </w:rPr>
        <w:fldChar w:fldCharType="begin"/>
      </w:r>
      <w:r w:rsidR="009B6FAA" w:rsidRPr="000440B5">
        <w:rPr>
          <w:sz w:val="24"/>
          <w:szCs w:val="24"/>
        </w:rPr>
        <w:instrText xml:space="preserve"> REF _Ref5378001 \h </w:instrText>
      </w:r>
      <w:r w:rsidR="000440B5">
        <w:rPr>
          <w:sz w:val="24"/>
          <w:szCs w:val="24"/>
        </w:rPr>
        <w:instrText xml:space="preserve"> \* MERGEFORMAT </w:instrText>
      </w:r>
      <w:r w:rsidR="009B6FAA" w:rsidRPr="000440B5">
        <w:rPr>
          <w:sz w:val="24"/>
          <w:szCs w:val="24"/>
        </w:rPr>
      </w:r>
      <w:r w:rsidR="009B6FAA" w:rsidRPr="000440B5">
        <w:rPr>
          <w:sz w:val="24"/>
          <w:szCs w:val="24"/>
        </w:rPr>
        <w:fldChar w:fldCharType="separate"/>
      </w:r>
      <w:r w:rsidR="009B6FAA" w:rsidRPr="000440B5">
        <w:rPr>
          <w:sz w:val="24"/>
          <w:szCs w:val="24"/>
        </w:rPr>
        <w:t>22</w:t>
      </w:r>
      <w:r w:rsidR="009B6FAA" w:rsidRPr="000440B5">
        <w:rPr>
          <w:sz w:val="24"/>
          <w:szCs w:val="24"/>
        </w:rPr>
        <w:fldChar w:fldCharType="end"/>
      </w:r>
      <w:r w:rsidR="00F7567F" w:rsidRPr="000440B5">
        <w:rPr>
          <w:sz w:val="24"/>
          <w:szCs w:val="24"/>
        </w:rPr>
        <w:t>]</w:t>
      </w:r>
      <w:r w:rsidRPr="000440B5">
        <w:rPr>
          <w:sz w:val="24"/>
          <w:szCs w:val="24"/>
        </w:rPr>
        <w:t xml:space="preserve"> dataset contains 18 actions, performed by 10 subjects and each subject repeated each action </w:t>
      </w:r>
      <w:r w:rsidR="002019A6">
        <w:rPr>
          <w:sz w:val="24"/>
          <w:szCs w:val="24"/>
        </w:rPr>
        <w:t>3</w:t>
      </w:r>
      <w:r w:rsidRPr="000440B5">
        <w:rPr>
          <w:sz w:val="24"/>
          <w:szCs w:val="24"/>
        </w:rPr>
        <w:t xml:space="preserve"> times for creating a number of 540 sequences</w:t>
      </w:r>
      <w:r w:rsidR="00B2289C">
        <w:rPr>
          <w:sz w:val="24"/>
          <w:szCs w:val="24"/>
        </w:rPr>
        <w:t>.</w:t>
      </w:r>
      <w:r w:rsidR="003E467A">
        <w:rPr>
          <w:sz w:val="24"/>
          <w:szCs w:val="24"/>
        </w:rPr>
        <w:t xml:space="preserve"> </w:t>
      </w:r>
      <w:r w:rsidR="00E430F6">
        <w:rPr>
          <w:sz w:val="24"/>
          <w:szCs w:val="24"/>
        </w:rPr>
        <w:t xml:space="preserve">Following the </w:t>
      </w:r>
      <w:r w:rsidR="004A3782">
        <w:rPr>
          <w:sz w:val="24"/>
          <w:szCs w:val="24"/>
        </w:rPr>
        <w:t>evaluation protocol</w:t>
      </w:r>
      <w:r w:rsidR="00E430F6">
        <w:rPr>
          <w:sz w:val="24"/>
          <w:szCs w:val="24"/>
        </w:rPr>
        <w:t xml:space="preserve"> in [</w:t>
      </w:r>
      <w:r w:rsidR="009228AF">
        <w:rPr>
          <w:sz w:val="24"/>
          <w:szCs w:val="24"/>
        </w:rPr>
        <w:fldChar w:fldCharType="begin"/>
      </w:r>
      <w:r w:rsidR="009228AF">
        <w:rPr>
          <w:sz w:val="24"/>
          <w:szCs w:val="24"/>
        </w:rPr>
        <w:instrText xml:space="preserve"> REF _Ref4522755 \h </w:instrText>
      </w:r>
      <w:r w:rsidR="009228AF">
        <w:rPr>
          <w:sz w:val="24"/>
          <w:szCs w:val="24"/>
        </w:rPr>
      </w:r>
      <w:r w:rsidR="009228AF">
        <w:rPr>
          <w:sz w:val="24"/>
          <w:szCs w:val="24"/>
        </w:rPr>
        <w:fldChar w:fldCharType="separate"/>
      </w:r>
      <w:r w:rsidR="009228AF">
        <w:rPr>
          <w:rFonts w:ascii="Times New Roman" w:hAnsi="Times New Roman" w:cs="Times New Roman"/>
          <w:noProof/>
          <w:szCs w:val="21"/>
        </w:rPr>
        <w:t>2</w:t>
      </w:r>
      <w:r w:rsidR="009228AF">
        <w:rPr>
          <w:sz w:val="24"/>
          <w:szCs w:val="24"/>
        </w:rPr>
        <w:fldChar w:fldCharType="end"/>
      </w:r>
      <w:r w:rsidR="00E430F6">
        <w:rPr>
          <w:sz w:val="24"/>
          <w:szCs w:val="24"/>
        </w:rPr>
        <w:t>]</w:t>
      </w:r>
      <w:r w:rsidR="004A3782">
        <w:rPr>
          <w:sz w:val="24"/>
          <w:szCs w:val="24"/>
        </w:rPr>
        <w:t xml:space="preserve">, </w:t>
      </w:r>
      <w:r w:rsidR="002A01DA">
        <w:rPr>
          <w:sz w:val="24"/>
          <w:szCs w:val="24"/>
        </w:rPr>
        <w:t xml:space="preserve">the </w:t>
      </w:r>
      <w:r w:rsidR="001359B7">
        <w:rPr>
          <w:sz w:val="24"/>
          <w:szCs w:val="24"/>
        </w:rPr>
        <w:t xml:space="preserve">whole dataset is divided </w:t>
      </w:r>
      <w:r w:rsidR="009228AF">
        <w:rPr>
          <w:sz w:val="24"/>
          <w:szCs w:val="24"/>
        </w:rPr>
        <w:t>into three subsets.</w:t>
      </w:r>
      <w:r w:rsidR="003E29E1">
        <w:rPr>
          <w:sz w:val="24"/>
          <w:szCs w:val="24"/>
        </w:rPr>
        <w:t xml:space="preserve"> </w:t>
      </w:r>
      <w:r w:rsidR="00061BDC">
        <w:rPr>
          <w:sz w:val="24"/>
          <w:szCs w:val="24"/>
        </w:rPr>
        <w:t>Each</w:t>
      </w:r>
      <w:r w:rsidR="003E29E1">
        <w:rPr>
          <w:sz w:val="24"/>
          <w:szCs w:val="24"/>
        </w:rPr>
        <w:t xml:space="preserve"> </w:t>
      </w:r>
      <w:r w:rsidR="0057641E">
        <w:rPr>
          <w:sz w:val="24"/>
          <w:szCs w:val="24"/>
        </w:rPr>
        <w:t>subset</w:t>
      </w:r>
      <w:r w:rsidR="00061BDC">
        <w:rPr>
          <w:sz w:val="24"/>
          <w:szCs w:val="24"/>
        </w:rPr>
        <w:t xml:space="preserve"> contains 8 actions.</w:t>
      </w:r>
      <w:r w:rsidR="0057641E">
        <w:rPr>
          <w:sz w:val="24"/>
          <w:szCs w:val="24"/>
        </w:rPr>
        <w:t xml:space="preserve"> we use one-third samples for training and the rest for testing</w:t>
      </w:r>
      <w:r w:rsidR="008B5CBC">
        <w:rPr>
          <w:sz w:val="24"/>
          <w:szCs w:val="24"/>
        </w:rPr>
        <w:t>.</w:t>
      </w:r>
      <w:r w:rsidR="00061BDC">
        <w:rPr>
          <w:sz w:val="24"/>
          <w:szCs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601"/>
        <w:gridCol w:w="2074"/>
        <w:gridCol w:w="2074"/>
      </w:tblGrid>
      <w:tr w:rsidR="00FD5119" w14:paraId="68E7E120" w14:textId="77777777" w:rsidTr="005210F6">
        <w:tc>
          <w:tcPr>
            <w:tcW w:w="2547" w:type="dxa"/>
          </w:tcPr>
          <w:p w14:paraId="42D8A0D9" w14:textId="071322FD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ethod</w:t>
            </w:r>
          </w:p>
        </w:tc>
        <w:tc>
          <w:tcPr>
            <w:tcW w:w="1601" w:type="dxa"/>
          </w:tcPr>
          <w:p w14:paraId="0B9F832C" w14:textId="6CA72FCB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xp1</w:t>
            </w:r>
          </w:p>
        </w:tc>
        <w:tc>
          <w:tcPr>
            <w:tcW w:w="2074" w:type="dxa"/>
          </w:tcPr>
          <w:p w14:paraId="0177D667" w14:textId="24EB9D8A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xp2</w:t>
            </w:r>
          </w:p>
        </w:tc>
        <w:tc>
          <w:tcPr>
            <w:tcW w:w="2074" w:type="dxa"/>
          </w:tcPr>
          <w:p w14:paraId="6D68CF5C" w14:textId="750C96F3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xp3</w:t>
            </w:r>
          </w:p>
        </w:tc>
      </w:tr>
      <w:tr w:rsidR="00FD5119" w14:paraId="6090D93C" w14:textId="77777777" w:rsidTr="005210F6">
        <w:tc>
          <w:tcPr>
            <w:tcW w:w="2547" w:type="dxa"/>
          </w:tcPr>
          <w:p w14:paraId="22B472CD" w14:textId="49FC9AA8" w:rsidR="00FD5119" w:rsidRDefault="00144805" w:rsidP="002F1B09">
            <w:pPr>
              <w:spacing w:line="440" w:lineRule="exact"/>
              <w:rPr>
                <w:sz w:val="24"/>
                <w:szCs w:val="24"/>
              </w:rPr>
            </w:pPr>
            <w:r>
              <w:t>Gaglio et al.</w:t>
            </w:r>
          </w:p>
        </w:tc>
        <w:tc>
          <w:tcPr>
            <w:tcW w:w="1601" w:type="dxa"/>
          </w:tcPr>
          <w:p w14:paraId="7FA4E4B5" w14:textId="5161E246" w:rsidR="00FD5119" w:rsidRDefault="00EE3C77" w:rsidP="002F1B09">
            <w:pPr>
              <w:spacing w:line="440" w:lineRule="exact"/>
              <w:rPr>
                <w:sz w:val="24"/>
                <w:szCs w:val="24"/>
              </w:rPr>
            </w:pPr>
            <w:r>
              <w:t>89.73</w:t>
            </w:r>
          </w:p>
        </w:tc>
        <w:tc>
          <w:tcPr>
            <w:tcW w:w="2074" w:type="dxa"/>
          </w:tcPr>
          <w:p w14:paraId="73E6E378" w14:textId="5344CD97" w:rsidR="00FD5119" w:rsidRDefault="00EE3C77" w:rsidP="002F1B09">
            <w:pPr>
              <w:spacing w:line="440" w:lineRule="exact"/>
              <w:rPr>
                <w:sz w:val="24"/>
                <w:szCs w:val="24"/>
              </w:rPr>
            </w:pPr>
            <w:r>
              <w:t>94.50</w:t>
            </w:r>
          </w:p>
        </w:tc>
        <w:tc>
          <w:tcPr>
            <w:tcW w:w="2074" w:type="dxa"/>
          </w:tcPr>
          <w:p w14:paraId="7BB16C33" w14:textId="2AC9D5EA" w:rsidR="00FD5119" w:rsidRDefault="00EE3C77" w:rsidP="002F1B09">
            <w:pPr>
              <w:spacing w:line="440" w:lineRule="exact"/>
              <w:rPr>
                <w:sz w:val="24"/>
                <w:szCs w:val="24"/>
              </w:rPr>
            </w:pPr>
            <w:r>
              <w:t>88.27</w:t>
            </w:r>
          </w:p>
        </w:tc>
      </w:tr>
      <w:tr w:rsidR="00FD5119" w14:paraId="214E0ADA" w14:textId="77777777" w:rsidTr="005210F6">
        <w:trPr>
          <w:trHeight w:val="477"/>
        </w:trPr>
        <w:tc>
          <w:tcPr>
            <w:tcW w:w="2547" w:type="dxa"/>
          </w:tcPr>
          <w:p w14:paraId="2FEAC49D" w14:textId="4CEF4964" w:rsidR="00FD5119" w:rsidRDefault="00BE1DF1" w:rsidP="002F1B09">
            <w:pPr>
              <w:spacing w:line="440" w:lineRule="exact"/>
              <w:rPr>
                <w:sz w:val="24"/>
                <w:szCs w:val="24"/>
              </w:rPr>
            </w:pPr>
            <w:r>
              <w:t>Cippitelli et al.; P = 11</w:t>
            </w:r>
          </w:p>
        </w:tc>
        <w:tc>
          <w:tcPr>
            <w:tcW w:w="1601" w:type="dxa"/>
          </w:tcPr>
          <w:p w14:paraId="5C859180" w14:textId="0D4226EF" w:rsidR="00FD5119" w:rsidRDefault="00210C87" w:rsidP="002F1B09">
            <w:pPr>
              <w:spacing w:line="440" w:lineRule="exact"/>
              <w:rPr>
                <w:sz w:val="24"/>
                <w:szCs w:val="24"/>
              </w:rPr>
            </w:pPr>
            <w:r>
              <w:t>96.47</w:t>
            </w:r>
          </w:p>
        </w:tc>
        <w:tc>
          <w:tcPr>
            <w:tcW w:w="2074" w:type="dxa"/>
          </w:tcPr>
          <w:p w14:paraId="0B2BCCDF" w14:textId="2F6E9317" w:rsidR="00FD5119" w:rsidRDefault="00210C87" w:rsidP="002F1B09">
            <w:pPr>
              <w:spacing w:line="440" w:lineRule="exact"/>
              <w:rPr>
                <w:sz w:val="24"/>
                <w:szCs w:val="24"/>
              </w:rPr>
            </w:pPr>
            <w:r>
              <w:t>98.27</w:t>
            </w:r>
          </w:p>
        </w:tc>
        <w:tc>
          <w:tcPr>
            <w:tcW w:w="2074" w:type="dxa"/>
          </w:tcPr>
          <w:p w14:paraId="2A5F33AC" w14:textId="03262FC1" w:rsidR="00FD5119" w:rsidRDefault="00210C87" w:rsidP="002F1B09">
            <w:pPr>
              <w:spacing w:line="440" w:lineRule="exact"/>
              <w:rPr>
                <w:sz w:val="24"/>
                <w:szCs w:val="24"/>
              </w:rPr>
            </w:pPr>
            <w:r>
              <w:t>96.87</w:t>
            </w:r>
          </w:p>
        </w:tc>
      </w:tr>
      <w:tr w:rsidR="00FD5119" w14:paraId="6D360078" w14:textId="77777777" w:rsidTr="005210F6">
        <w:tc>
          <w:tcPr>
            <w:tcW w:w="2547" w:type="dxa"/>
          </w:tcPr>
          <w:p w14:paraId="4A031DF8" w14:textId="2242A045" w:rsidR="00FD5119" w:rsidRDefault="00BE1DF1" w:rsidP="00144805">
            <w:pPr>
              <w:spacing w:line="440" w:lineRule="exact"/>
              <w:rPr>
                <w:sz w:val="24"/>
                <w:szCs w:val="24"/>
              </w:rPr>
            </w:pPr>
            <w:r>
              <w:t>Ling et al.</w:t>
            </w:r>
          </w:p>
        </w:tc>
        <w:tc>
          <w:tcPr>
            <w:tcW w:w="1601" w:type="dxa"/>
          </w:tcPr>
          <w:p w14:paraId="74A18596" w14:textId="24206BF1" w:rsidR="00FD5119" w:rsidRDefault="00B4568E" w:rsidP="002F1B09">
            <w:pPr>
              <w:spacing w:line="440" w:lineRule="exact"/>
              <w:rPr>
                <w:sz w:val="24"/>
                <w:szCs w:val="24"/>
              </w:rPr>
            </w:pPr>
            <w:r>
              <w:t>98.90</w:t>
            </w:r>
          </w:p>
        </w:tc>
        <w:tc>
          <w:tcPr>
            <w:tcW w:w="2074" w:type="dxa"/>
          </w:tcPr>
          <w:p w14:paraId="738ECB2B" w14:textId="280EDD0F" w:rsidR="00FD5119" w:rsidRDefault="00B4568E" w:rsidP="002F1B09">
            <w:pPr>
              <w:spacing w:line="440" w:lineRule="exact"/>
              <w:rPr>
                <w:sz w:val="24"/>
                <w:szCs w:val="24"/>
              </w:rPr>
            </w:pPr>
            <w:r>
              <w:t>99.60</w:t>
            </w:r>
          </w:p>
        </w:tc>
        <w:tc>
          <w:tcPr>
            <w:tcW w:w="2074" w:type="dxa"/>
          </w:tcPr>
          <w:p w14:paraId="48151E3E" w14:textId="3AFF5919" w:rsidR="00FD5119" w:rsidRDefault="00B4568E" w:rsidP="002F1B09">
            <w:pPr>
              <w:spacing w:line="440" w:lineRule="exact"/>
              <w:rPr>
                <w:sz w:val="24"/>
                <w:szCs w:val="24"/>
              </w:rPr>
            </w:pPr>
            <w:r>
              <w:t>99.43</w:t>
            </w:r>
          </w:p>
        </w:tc>
      </w:tr>
      <w:tr w:rsidR="00FD5119" w14:paraId="0213F9DD" w14:textId="77777777" w:rsidTr="005210F6">
        <w:tc>
          <w:tcPr>
            <w:tcW w:w="2547" w:type="dxa"/>
          </w:tcPr>
          <w:p w14:paraId="4BBCF487" w14:textId="1A238770" w:rsidR="00FD5119" w:rsidRDefault="00B561B2" w:rsidP="00293570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RNN</w:t>
            </w:r>
            <w:r w:rsidR="00D048BE">
              <w:rPr>
                <w:sz w:val="24"/>
                <w:szCs w:val="24"/>
              </w:rPr>
              <w:t>[</w:t>
            </w:r>
            <w:r w:rsidR="00D048BE">
              <w:rPr>
                <w:sz w:val="24"/>
                <w:szCs w:val="24"/>
              </w:rPr>
              <w:fldChar w:fldCharType="begin"/>
            </w:r>
            <w:r w:rsidR="00D048BE">
              <w:rPr>
                <w:sz w:val="24"/>
                <w:szCs w:val="24"/>
              </w:rPr>
              <w:instrText xml:space="preserve"> REF _Ref4522755 \h </w:instrText>
            </w:r>
            <w:r w:rsidR="008B39C6">
              <w:rPr>
                <w:sz w:val="24"/>
                <w:szCs w:val="24"/>
              </w:rPr>
              <w:instrText xml:space="preserve"> \* MERGEFORMAT </w:instrText>
            </w:r>
            <w:r w:rsidR="00D048BE">
              <w:rPr>
                <w:sz w:val="24"/>
                <w:szCs w:val="24"/>
              </w:rPr>
            </w:r>
            <w:r w:rsidR="00D048BE">
              <w:rPr>
                <w:sz w:val="24"/>
                <w:szCs w:val="24"/>
              </w:rPr>
              <w:fldChar w:fldCharType="separate"/>
            </w:r>
            <w:r w:rsidR="00D048BE">
              <w:rPr>
                <w:rFonts w:ascii="Times New Roman" w:hAnsi="Times New Roman" w:cs="Times New Roman"/>
                <w:noProof/>
                <w:szCs w:val="21"/>
              </w:rPr>
              <w:t>2</w:t>
            </w:r>
            <w:r w:rsidR="00D048BE">
              <w:rPr>
                <w:sz w:val="24"/>
                <w:szCs w:val="24"/>
              </w:rPr>
              <w:fldChar w:fldCharType="end"/>
            </w:r>
            <w:r w:rsidR="00D048BE">
              <w:rPr>
                <w:sz w:val="24"/>
                <w:szCs w:val="24"/>
              </w:rPr>
              <w:t>]</w:t>
            </w:r>
          </w:p>
        </w:tc>
        <w:tc>
          <w:tcPr>
            <w:tcW w:w="1601" w:type="dxa"/>
          </w:tcPr>
          <w:p w14:paraId="2AFDBF7A" w14:textId="38487D3E" w:rsidR="00FD5119" w:rsidRPr="008B39C6" w:rsidRDefault="00883FA6" w:rsidP="002F1B09">
            <w:pPr>
              <w:spacing w:line="440" w:lineRule="exact"/>
              <w:rPr>
                <w:b/>
                <w:sz w:val="24"/>
                <w:szCs w:val="24"/>
              </w:rPr>
            </w:pPr>
            <w:r w:rsidRPr="008B39C6">
              <w:rPr>
                <w:b/>
              </w:rPr>
              <w:t>99.87</w:t>
            </w:r>
          </w:p>
        </w:tc>
        <w:tc>
          <w:tcPr>
            <w:tcW w:w="2074" w:type="dxa"/>
          </w:tcPr>
          <w:p w14:paraId="63A77C64" w14:textId="6594F8A5" w:rsidR="00FD5119" w:rsidRPr="008B39C6" w:rsidRDefault="00883FA6" w:rsidP="002F1B09">
            <w:pPr>
              <w:spacing w:line="440" w:lineRule="exact"/>
              <w:rPr>
                <w:b/>
                <w:sz w:val="24"/>
                <w:szCs w:val="24"/>
              </w:rPr>
            </w:pPr>
            <w:r w:rsidRPr="008B39C6">
              <w:rPr>
                <w:b/>
              </w:rPr>
              <w:t>100.0</w:t>
            </w:r>
          </w:p>
        </w:tc>
        <w:tc>
          <w:tcPr>
            <w:tcW w:w="2074" w:type="dxa"/>
          </w:tcPr>
          <w:p w14:paraId="2B5BF6B3" w14:textId="597DDE88" w:rsidR="00FD5119" w:rsidRPr="008B39C6" w:rsidRDefault="00883FA6" w:rsidP="002F1B09">
            <w:pPr>
              <w:spacing w:line="440" w:lineRule="exact"/>
              <w:rPr>
                <w:b/>
                <w:sz w:val="24"/>
                <w:szCs w:val="24"/>
              </w:rPr>
            </w:pPr>
            <w:r w:rsidRPr="008B39C6">
              <w:rPr>
                <w:b/>
              </w:rPr>
              <w:t>99.93</w:t>
            </w:r>
          </w:p>
        </w:tc>
      </w:tr>
      <w:tr w:rsidR="00BE1DF1" w14:paraId="5ECF3364" w14:textId="77777777" w:rsidTr="005210F6">
        <w:tc>
          <w:tcPr>
            <w:tcW w:w="2547" w:type="dxa"/>
          </w:tcPr>
          <w:p w14:paraId="137FB0F4" w14:textId="357ED232" w:rsidR="00BE1DF1" w:rsidRDefault="00B561B2" w:rsidP="00293570">
            <w:pPr>
              <w:spacing w:line="440" w:lineRule="exact"/>
            </w:pPr>
            <w:r>
              <w:t xml:space="preserve">Our </w:t>
            </w:r>
            <w:r w:rsidR="00AB5684">
              <w:t>M</w:t>
            </w:r>
            <w:r>
              <w:t>odel</w:t>
            </w:r>
          </w:p>
        </w:tc>
        <w:tc>
          <w:tcPr>
            <w:tcW w:w="1601" w:type="dxa"/>
          </w:tcPr>
          <w:p w14:paraId="24B4297B" w14:textId="5FAE9E35" w:rsidR="00BE1DF1" w:rsidRDefault="00EC65FD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99.37</w:t>
            </w:r>
            <w:r w:rsidR="00637ACF">
              <w:rPr>
                <w:sz w:val="24"/>
                <w:szCs w:val="24"/>
              </w:rPr>
              <w:t>%</w:t>
            </w:r>
          </w:p>
        </w:tc>
        <w:tc>
          <w:tcPr>
            <w:tcW w:w="2074" w:type="dxa"/>
          </w:tcPr>
          <w:p w14:paraId="2EA806F0" w14:textId="2C2DD469" w:rsidR="00BE1DF1" w:rsidRDefault="00637ACF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99.72%</w:t>
            </w:r>
          </w:p>
        </w:tc>
        <w:tc>
          <w:tcPr>
            <w:tcW w:w="2074" w:type="dxa"/>
          </w:tcPr>
          <w:p w14:paraId="7F1EE1F3" w14:textId="753A7BDC" w:rsidR="00BE1DF1" w:rsidRDefault="00EC65FD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99.37</w:t>
            </w:r>
            <w:r w:rsidR="00637ACF">
              <w:rPr>
                <w:sz w:val="24"/>
                <w:szCs w:val="24"/>
              </w:rPr>
              <w:t>%</w:t>
            </w:r>
          </w:p>
        </w:tc>
      </w:tr>
    </w:tbl>
    <w:p w14:paraId="17FAF4C6" w14:textId="05551BCE" w:rsidR="00E560DA" w:rsidRDefault="00E560DA" w:rsidP="00E560DA"/>
    <w:p w14:paraId="2D185AB8" w14:textId="3880ACFC" w:rsidR="00437A5C" w:rsidRDefault="00A63D23" w:rsidP="00E560DA">
      <w:r>
        <w:rPr>
          <w:rFonts w:hint="eastAsia"/>
        </w:rPr>
        <w:t>W</w:t>
      </w:r>
      <w:r>
        <w:t>e als</w:t>
      </w:r>
      <w:r w:rsidR="003B65C4">
        <w:t xml:space="preserve">o </w:t>
      </w:r>
      <w:r w:rsidR="008B7EF9">
        <w:rPr>
          <w:rFonts w:hint="eastAsia"/>
        </w:rPr>
        <w:t>tra</w:t>
      </w:r>
      <w:r w:rsidR="008B7EF9">
        <w:t xml:space="preserve">in </w:t>
      </w:r>
      <w:r w:rsidR="003B65C4">
        <w:t xml:space="preserve">our model </w:t>
      </w:r>
      <w:r w:rsidR="008B7EF9">
        <w:t xml:space="preserve">with one-third samples of </w:t>
      </w:r>
      <w:r w:rsidR="003B65C4">
        <w:t xml:space="preserve">the whole </w:t>
      </w:r>
      <w:r w:rsidR="0063036B">
        <w:t xml:space="preserve">KARD </w:t>
      </w:r>
      <w:r w:rsidR="003B65C4">
        <w:t xml:space="preserve">dataset. </w:t>
      </w:r>
      <w:r w:rsidR="00BD1F4B">
        <w:t xml:space="preserve">Although </w:t>
      </w:r>
      <w:r w:rsidR="00B5164E">
        <w:t xml:space="preserve">the </w:t>
      </w:r>
      <w:r w:rsidR="0063036B">
        <w:t>output class</w:t>
      </w:r>
      <w:r w:rsidR="000301A3">
        <w:t xml:space="preserve"> number</w:t>
      </w:r>
      <w:r w:rsidR="00FC3857">
        <w:t xml:space="preserve"> is</w:t>
      </w:r>
      <w:r w:rsidR="0063036B">
        <w:t xml:space="preserve"> increased</w:t>
      </w:r>
      <w:r w:rsidR="00FC3857">
        <w:t xml:space="preserve"> to 18</w:t>
      </w:r>
      <w:r w:rsidR="0063036B">
        <w:t xml:space="preserve">, </w:t>
      </w:r>
      <w:r w:rsidR="00630C32">
        <w:t>the model still achieve a state-of-the-art performance</w:t>
      </w:r>
      <w:r w:rsidR="00B14367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60DA" w14:paraId="6DD5DDC3" w14:textId="77777777" w:rsidTr="00E560DA">
        <w:tc>
          <w:tcPr>
            <w:tcW w:w="4148" w:type="dxa"/>
          </w:tcPr>
          <w:p w14:paraId="1503F1F0" w14:textId="4B3AE7BC" w:rsidR="00E560DA" w:rsidRDefault="00F77C88" w:rsidP="00E560DA">
            <w:r>
              <w:t>S</w:t>
            </w:r>
            <w:r w:rsidR="00E560DA">
              <w:t>etting</w:t>
            </w:r>
          </w:p>
        </w:tc>
        <w:tc>
          <w:tcPr>
            <w:tcW w:w="4148" w:type="dxa"/>
          </w:tcPr>
          <w:p w14:paraId="53653CAF" w14:textId="62C449F5" w:rsidR="00E560DA" w:rsidRDefault="00A63D23" w:rsidP="00E560DA">
            <w:r>
              <w:t>Accuracy</w:t>
            </w:r>
          </w:p>
        </w:tc>
      </w:tr>
      <w:tr w:rsidR="00E560DA" w14:paraId="14BCE312" w14:textId="77777777" w:rsidTr="00E560DA">
        <w:tc>
          <w:tcPr>
            <w:tcW w:w="4148" w:type="dxa"/>
          </w:tcPr>
          <w:p w14:paraId="22692DB3" w14:textId="5B52FDCE" w:rsidR="00E560DA" w:rsidRDefault="00E560DA" w:rsidP="00E560DA">
            <w:r>
              <w:rPr>
                <w:rFonts w:hint="eastAsia"/>
              </w:rPr>
              <w:t>n</w:t>
            </w:r>
            <w:r>
              <w:t>_way=18 n_support=5</w:t>
            </w:r>
          </w:p>
        </w:tc>
        <w:tc>
          <w:tcPr>
            <w:tcW w:w="4148" w:type="dxa"/>
          </w:tcPr>
          <w:p w14:paraId="380AE340" w14:textId="19DFC14C" w:rsidR="00E560DA" w:rsidRDefault="00E560DA" w:rsidP="00E560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9.38%</w:t>
            </w:r>
          </w:p>
        </w:tc>
      </w:tr>
      <w:tr w:rsidR="00E560DA" w14:paraId="65B48435" w14:textId="77777777" w:rsidTr="00E560DA">
        <w:tc>
          <w:tcPr>
            <w:tcW w:w="4148" w:type="dxa"/>
          </w:tcPr>
          <w:p w14:paraId="40A97A06" w14:textId="7AF3E52D" w:rsidR="00E560DA" w:rsidRDefault="00E560DA" w:rsidP="00E560DA">
            <w:r>
              <w:rPr>
                <w:rFonts w:hint="eastAsia"/>
              </w:rPr>
              <w:t>n</w:t>
            </w:r>
            <w:r>
              <w:t>_way=18 n_support=1</w:t>
            </w:r>
          </w:p>
        </w:tc>
        <w:tc>
          <w:tcPr>
            <w:tcW w:w="4148" w:type="dxa"/>
          </w:tcPr>
          <w:p w14:paraId="40BB1F82" w14:textId="79ABDEC3" w:rsidR="00E560DA" w:rsidRDefault="00E560DA" w:rsidP="00E560DA"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9.58%</w:t>
            </w:r>
          </w:p>
        </w:tc>
      </w:tr>
    </w:tbl>
    <w:p w14:paraId="5CECD4AC" w14:textId="2E65FAC9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13927FA9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 w:rsidRPr="008557D2">
        <w:rPr>
          <w:sz w:val="24"/>
          <w:szCs w:val="24"/>
          <w:highlight w:val="yellow"/>
        </w:rPr>
        <w:t xml:space="preserve">For this purpose, </w:t>
      </w:r>
      <w:r w:rsidR="00224586" w:rsidRPr="008557D2">
        <w:rPr>
          <w:sz w:val="24"/>
          <w:szCs w:val="24"/>
          <w:highlight w:val="yellow"/>
        </w:rPr>
        <w:t>the</w:t>
      </w:r>
      <w:r w:rsidR="00EE71FB" w:rsidRPr="008557D2">
        <w:rPr>
          <w:sz w:val="24"/>
          <w:szCs w:val="24"/>
          <w:highlight w:val="yellow"/>
        </w:rPr>
        <w:t xml:space="preserve"> </w:t>
      </w:r>
      <w:r w:rsidR="006C52A4" w:rsidRPr="008557D2">
        <w:rPr>
          <w:sz w:val="24"/>
          <w:szCs w:val="24"/>
          <w:highlight w:val="yellow"/>
        </w:rPr>
        <w:t xml:space="preserve">whole </w:t>
      </w:r>
      <w:r w:rsidR="00A863D7" w:rsidRPr="008557D2">
        <w:rPr>
          <w:sz w:val="24"/>
          <w:szCs w:val="24"/>
          <w:highlight w:val="yellow"/>
        </w:rPr>
        <w:t xml:space="preserve">dataset </w:t>
      </w:r>
      <w:r w:rsidR="00A863D7" w:rsidRPr="008557D2">
        <w:rPr>
          <w:noProof/>
          <w:sz w:val="24"/>
          <w:szCs w:val="24"/>
          <w:highlight w:val="yellow"/>
        </w:rPr>
        <w:t xml:space="preserve">is </w:t>
      </w:r>
      <w:r w:rsidR="00A06138" w:rsidRPr="008557D2">
        <w:rPr>
          <w:noProof/>
          <w:sz w:val="24"/>
          <w:szCs w:val="24"/>
          <w:highlight w:val="yellow"/>
        </w:rPr>
        <w:t>split</w:t>
      </w:r>
      <w:r w:rsidR="00A863D7" w:rsidRPr="008557D2">
        <w:rPr>
          <w:sz w:val="24"/>
          <w:szCs w:val="24"/>
          <w:highlight w:val="yellow"/>
        </w:rPr>
        <w:t xml:space="preserve"> into</w:t>
      </w:r>
      <w:r w:rsidR="0059574C" w:rsidRPr="008557D2">
        <w:rPr>
          <w:sz w:val="24"/>
          <w:szCs w:val="24"/>
          <w:highlight w:val="yellow"/>
        </w:rPr>
        <w:t xml:space="preserve"> two</w:t>
      </w:r>
      <w:r w:rsidR="00A863D7" w:rsidRPr="008557D2">
        <w:rPr>
          <w:sz w:val="24"/>
          <w:szCs w:val="24"/>
          <w:highlight w:val="yellow"/>
        </w:rPr>
        <w:t xml:space="preserve"> </w:t>
      </w:r>
      <w:r w:rsidR="00512EE4" w:rsidRPr="008557D2">
        <w:rPr>
          <w:sz w:val="24"/>
          <w:szCs w:val="24"/>
          <w:highlight w:val="yellow"/>
        </w:rPr>
        <w:t>uncorrelated</w:t>
      </w:r>
      <w:r w:rsidR="00336754" w:rsidRPr="008557D2">
        <w:rPr>
          <w:sz w:val="24"/>
          <w:szCs w:val="24"/>
          <w:highlight w:val="yellow"/>
        </w:rPr>
        <w:t xml:space="preserve"> </w:t>
      </w:r>
      <w:r w:rsidR="002B3AAA" w:rsidRPr="008557D2">
        <w:rPr>
          <w:sz w:val="24"/>
          <w:szCs w:val="24"/>
          <w:highlight w:val="yellow"/>
        </w:rPr>
        <w:t>set</w:t>
      </w:r>
      <w:r w:rsidR="00AF0FEA" w:rsidRPr="008557D2">
        <w:rPr>
          <w:sz w:val="24"/>
          <w:szCs w:val="24"/>
          <w:highlight w:val="yellow"/>
        </w:rPr>
        <w:t>s</w:t>
      </w:r>
      <w:r w:rsidR="00A863D7" w:rsidRPr="008557D2">
        <w:rPr>
          <w:sz w:val="24"/>
          <w:szCs w:val="24"/>
          <w:highlight w:val="yellow"/>
        </w:rPr>
        <w:t xml:space="preserve">. </w:t>
      </w:r>
      <w:r w:rsidR="00EE5FEC" w:rsidRPr="008557D2">
        <w:rPr>
          <w:noProof/>
          <w:sz w:val="24"/>
          <w:szCs w:val="24"/>
          <w:highlight w:val="yellow"/>
        </w:rPr>
        <w:t>T</w:t>
      </w:r>
      <w:r w:rsidR="005C4277" w:rsidRPr="008557D2">
        <w:rPr>
          <w:noProof/>
          <w:sz w:val="24"/>
          <w:szCs w:val="24"/>
          <w:highlight w:val="yellow"/>
        </w:rPr>
        <w:t xml:space="preserve">he </w:t>
      </w:r>
      <w:r w:rsidR="00B7592B" w:rsidRPr="008557D2">
        <w:rPr>
          <w:noProof/>
          <w:sz w:val="24"/>
          <w:szCs w:val="24"/>
          <w:highlight w:val="yellow"/>
        </w:rPr>
        <w:t>trai</w:t>
      </w:r>
      <w:r w:rsidR="00792E5C" w:rsidRPr="008557D2">
        <w:rPr>
          <w:noProof/>
          <w:sz w:val="24"/>
          <w:szCs w:val="24"/>
          <w:highlight w:val="yellow"/>
        </w:rPr>
        <w:t>ning</w:t>
      </w:r>
      <w:r w:rsidR="00792E5C" w:rsidRPr="008557D2">
        <w:rPr>
          <w:sz w:val="24"/>
          <w:szCs w:val="24"/>
          <w:highlight w:val="yellow"/>
        </w:rPr>
        <w:t xml:space="preserve"> </w:t>
      </w:r>
      <w:r w:rsidR="004047DB" w:rsidRPr="008557D2">
        <w:rPr>
          <w:sz w:val="24"/>
          <w:szCs w:val="24"/>
          <w:highlight w:val="yellow"/>
        </w:rPr>
        <w:t>set</w:t>
      </w:r>
      <w:r w:rsidR="005C4277" w:rsidRPr="008557D2">
        <w:rPr>
          <w:sz w:val="24"/>
          <w:szCs w:val="24"/>
          <w:highlight w:val="yellow"/>
        </w:rPr>
        <w:t xml:space="preserve"> </w:t>
      </w:r>
      <w:r w:rsidR="0019768B" w:rsidRPr="008557D2">
        <w:rPr>
          <w:sz w:val="24"/>
          <w:szCs w:val="24"/>
          <w:highlight w:val="yellow"/>
        </w:rPr>
        <w:t xml:space="preserve">holds </w:t>
      </w:r>
      <w:r w:rsidR="00A87583" w:rsidRPr="008557D2">
        <w:rPr>
          <w:noProof/>
          <w:sz w:val="24"/>
          <w:szCs w:val="24"/>
          <w:highlight w:val="yellow"/>
        </w:rPr>
        <w:t xml:space="preserve">a </w:t>
      </w:r>
      <w:r w:rsidR="002A10E9" w:rsidRPr="008557D2">
        <w:rPr>
          <w:noProof/>
          <w:sz w:val="24"/>
          <w:szCs w:val="24"/>
          <w:highlight w:val="yellow"/>
        </w:rPr>
        <w:t>sub</w:t>
      </w:r>
      <w:r w:rsidR="00A87583" w:rsidRPr="008557D2">
        <w:rPr>
          <w:noProof/>
          <w:sz w:val="24"/>
          <w:szCs w:val="24"/>
          <w:highlight w:val="yellow"/>
        </w:rPr>
        <w:t xml:space="preserve">set </w:t>
      </w:r>
      <w:r w:rsidR="00A863D7" w:rsidRPr="008557D2">
        <w:rPr>
          <w:sz w:val="24"/>
          <w:szCs w:val="24"/>
          <w:highlight w:val="yellow"/>
        </w:rPr>
        <w:t>of action</w:t>
      </w:r>
      <w:r w:rsidR="00A66917" w:rsidRPr="008557D2">
        <w:rPr>
          <w:sz w:val="24"/>
          <w:szCs w:val="24"/>
          <w:highlight w:val="yellow"/>
        </w:rPr>
        <w:t>s</w:t>
      </w:r>
      <w:r w:rsidR="00530EFD" w:rsidRPr="008557D2">
        <w:rPr>
          <w:sz w:val="24"/>
          <w:szCs w:val="24"/>
          <w:highlight w:val="yellow"/>
        </w:rPr>
        <w:t xml:space="preserve"> </w:t>
      </w:r>
      <w:r w:rsidR="005051BB" w:rsidRPr="008557D2">
        <w:rPr>
          <w:sz w:val="24"/>
          <w:szCs w:val="24"/>
          <w:highlight w:val="yellow"/>
        </w:rPr>
        <w:t xml:space="preserve">from the </w:t>
      </w:r>
      <w:r w:rsidR="005051BB" w:rsidRPr="008557D2">
        <w:rPr>
          <w:sz w:val="24"/>
          <w:szCs w:val="24"/>
          <w:highlight w:val="yellow"/>
        </w:rPr>
        <w:lastRenderedPageBreak/>
        <w:t>whole dataset</w:t>
      </w:r>
      <w:r w:rsidR="00A863D7" w:rsidRPr="008557D2">
        <w:rPr>
          <w:sz w:val="24"/>
          <w:szCs w:val="24"/>
          <w:highlight w:val="yellow"/>
        </w:rPr>
        <w:t>, and</w:t>
      </w:r>
      <w:r w:rsidR="00F96FF8" w:rsidRPr="008557D2">
        <w:rPr>
          <w:sz w:val="24"/>
          <w:szCs w:val="24"/>
          <w:highlight w:val="yellow"/>
        </w:rPr>
        <w:t xml:space="preserve"> the</w:t>
      </w:r>
      <w:r w:rsidR="00A863D7" w:rsidRPr="008557D2">
        <w:rPr>
          <w:sz w:val="24"/>
          <w:szCs w:val="24"/>
          <w:highlight w:val="yellow"/>
        </w:rPr>
        <w:t xml:space="preserve"> </w:t>
      </w:r>
      <w:r w:rsidR="009571D8" w:rsidRPr="008557D2">
        <w:rPr>
          <w:noProof/>
          <w:sz w:val="24"/>
          <w:szCs w:val="24"/>
          <w:highlight w:val="yellow"/>
        </w:rPr>
        <w:t>remain</w:t>
      </w:r>
      <w:r w:rsidR="00A003F6" w:rsidRPr="008557D2">
        <w:rPr>
          <w:noProof/>
          <w:sz w:val="24"/>
          <w:szCs w:val="24"/>
          <w:highlight w:val="yellow"/>
        </w:rPr>
        <w:t>ing</w:t>
      </w:r>
      <w:r w:rsidR="00EA646A" w:rsidRPr="008557D2">
        <w:rPr>
          <w:sz w:val="24"/>
          <w:szCs w:val="24"/>
          <w:highlight w:val="yellow"/>
        </w:rPr>
        <w:t xml:space="preserve"> </w:t>
      </w:r>
      <w:r w:rsidR="00EA646A" w:rsidRPr="008557D2">
        <w:rPr>
          <w:noProof/>
          <w:sz w:val="24"/>
          <w:szCs w:val="24"/>
          <w:highlight w:val="yellow"/>
        </w:rPr>
        <w:t xml:space="preserve">is </w:t>
      </w:r>
      <w:r w:rsidR="005A3CEF" w:rsidRPr="008557D2">
        <w:rPr>
          <w:noProof/>
          <w:sz w:val="24"/>
          <w:szCs w:val="24"/>
          <w:highlight w:val="yellow"/>
        </w:rPr>
        <w:t>allotted</w:t>
      </w:r>
      <w:r w:rsidR="005A3CEF" w:rsidRPr="008557D2">
        <w:rPr>
          <w:sz w:val="24"/>
          <w:szCs w:val="24"/>
          <w:highlight w:val="yellow"/>
        </w:rPr>
        <w:t xml:space="preserve"> </w:t>
      </w:r>
      <w:r w:rsidR="00EA646A" w:rsidRPr="008557D2">
        <w:rPr>
          <w:sz w:val="24"/>
          <w:szCs w:val="24"/>
          <w:highlight w:val="yellow"/>
        </w:rPr>
        <w:t xml:space="preserve">to the </w:t>
      </w:r>
      <w:r w:rsidR="00C82DE1" w:rsidRPr="008557D2">
        <w:rPr>
          <w:sz w:val="24"/>
          <w:szCs w:val="24"/>
          <w:highlight w:val="yellow"/>
        </w:rPr>
        <w:t>testing</w:t>
      </w:r>
      <w:r w:rsidR="00EA646A" w:rsidRPr="008557D2">
        <w:rPr>
          <w:sz w:val="24"/>
          <w:szCs w:val="24"/>
          <w:highlight w:val="yellow"/>
        </w:rPr>
        <w:t xml:space="preserve"> set</w:t>
      </w:r>
      <w:r w:rsidR="00A863D7" w:rsidRPr="008557D2">
        <w:rPr>
          <w:sz w:val="24"/>
          <w:szCs w:val="24"/>
          <w:highlight w:val="yellow"/>
        </w:rPr>
        <w:t xml:space="preserve">. During </w:t>
      </w:r>
      <w:r w:rsidR="00145071" w:rsidRPr="008557D2">
        <w:rPr>
          <w:sz w:val="24"/>
          <w:szCs w:val="24"/>
          <w:highlight w:val="yellow"/>
        </w:rPr>
        <w:t xml:space="preserve">the </w:t>
      </w:r>
      <w:r w:rsidR="00A863D7" w:rsidRPr="008557D2">
        <w:rPr>
          <w:noProof/>
          <w:sz w:val="24"/>
          <w:szCs w:val="24"/>
          <w:highlight w:val="yellow"/>
        </w:rPr>
        <w:t>training</w:t>
      </w:r>
      <w:r w:rsidR="00A863D7" w:rsidRPr="008557D2">
        <w:rPr>
          <w:sz w:val="24"/>
          <w:szCs w:val="24"/>
          <w:highlight w:val="yellow"/>
        </w:rPr>
        <w:t xml:space="preserve"> phase</w:t>
      </w:r>
      <w:r w:rsidR="00925BA3" w:rsidRPr="008557D2">
        <w:rPr>
          <w:sz w:val="24"/>
          <w:szCs w:val="24"/>
          <w:highlight w:val="yellow"/>
        </w:rPr>
        <w:t xml:space="preserve">, </w:t>
      </w:r>
      <w:r w:rsidR="00A863D7" w:rsidRPr="008557D2">
        <w:rPr>
          <w:sz w:val="24"/>
          <w:szCs w:val="24"/>
          <w:highlight w:val="yellow"/>
        </w:rPr>
        <w:t xml:space="preserve">we </w:t>
      </w:r>
      <w:r w:rsidR="00E0185E" w:rsidRPr="008557D2">
        <w:rPr>
          <w:sz w:val="24"/>
          <w:szCs w:val="24"/>
          <w:highlight w:val="yellow"/>
        </w:rPr>
        <w:t xml:space="preserve">randomly </w:t>
      </w:r>
      <w:r w:rsidR="00A863D7" w:rsidRPr="008557D2">
        <w:rPr>
          <w:sz w:val="24"/>
          <w:szCs w:val="24"/>
          <w:highlight w:val="yellow"/>
        </w:rPr>
        <w:t>select</w:t>
      </w:r>
      <w:r w:rsidR="00186886" w:rsidRPr="008557D2">
        <w:rPr>
          <w:sz w:val="24"/>
          <w:szCs w:val="24"/>
          <w:highlight w:val="yellow"/>
        </w:rPr>
        <w:t xml:space="preserve"> </w:t>
      </w:r>
      <w:r w:rsidR="00861A45" w:rsidRPr="008557D2">
        <w:rPr>
          <w:sz w:val="24"/>
          <w:szCs w:val="24"/>
          <w:highlight w:val="yellow"/>
        </w:rPr>
        <w:t>samples from</w:t>
      </w:r>
      <w:r w:rsidR="003B0032" w:rsidRPr="008557D2">
        <w:rPr>
          <w:sz w:val="24"/>
          <w:szCs w:val="24"/>
          <w:highlight w:val="yellow"/>
        </w:rPr>
        <w:t xml:space="preserve"> the training set</w:t>
      </w:r>
      <w:r w:rsidR="00CC74F6" w:rsidRPr="008557D2">
        <w:rPr>
          <w:sz w:val="24"/>
          <w:szCs w:val="24"/>
          <w:highlight w:val="yellow"/>
        </w:rPr>
        <w:t>, with which</w:t>
      </w:r>
      <w:r w:rsidR="00A863D7" w:rsidRPr="008557D2">
        <w:rPr>
          <w:sz w:val="24"/>
          <w:szCs w:val="24"/>
          <w:highlight w:val="yellow"/>
        </w:rPr>
        <w:t xml:space="preserve"> </w:t>
      </w:r>
      <w:r w:rsidR="0025108E" w:rsidRPr="008557D2">
        <w:rPr>
          <w:sz w:val="24"/>
          <w:szCs w:val="24"/>
          <w:highlight w:val="yellow"/>
        </w:rPr>
        <w:t>the</w:t>
      </w:r>
      <w:r w:rsidR="00A863D7" w:rsidRPr="008557D2">
        <w:rPr>
          <w:sz w:val="24"/>
          <w:szCs w:val="24"/>
          <w:highlight w:val="yellow"/>
        </w:rPr>
        <w:t xml:space="preserve"> parameters of the model are optimized. During the inference phase,</w:t>
      </w:r>
      <w:r w:rsidR="00A863D7" w:rsidRPr="00B9781B">
        <w:rPr>
          <w:sz w:val="24"/>
          <w:szCs w:val="24"/>
        </w:rPr>
        <w:t xml:space="preserve"> we randomly select </w:t>
      </w:r>
      <w:r w:rsidR="00825CD6">
        <w:rPr>
          <w:rFonts w:hint="eastAsia"/>
          <w:sz w:val="24"/>
          <w:szCs w:val="24"/>
        </w:rPr>
        <w:t>a</w:t>
      </w:r>
      <w:r w:rsidR="00825CD6">
        <w:rPr>
          <w:sz w:val="24"/>
          <w:szCs w:val="24"/>
        </w:rPr>
        <w:t xml:space="preserve"> few</w:t>
      </w:r>
      <w:r w:rsidR="00B0483C">
        <w:rPr>
          <w:sz w:val="24"/>
          <w:szCs w:val="24"/>
        </w:rPr>
        <w:t xml:space="preserve"> </w:t>
      </w:r>
      <w:r w:rsidR="00825CD6">
        <w:rPr>
          <w:sz w:val="24"/>
          <w:szCs w:val="24"/>
        </w:rPr>
        <w:t>of support</w:t>
      </w:r>
      <w:r w:rsidR="00A863D7" w:rsidRPr="00B9781B">
        <w:rPr>
          <w:sz w:val="24"/>
          <w:szCs w:val="24"/>
        </w:rPr>
        <w:t xml:space="preserve">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>from each</w:t>
      </w:r>
      <w:r w:rsidR="00AB016D" w:rsidRPr="00B9781B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</w:t>
      </w:r>
      <w:r w:rsidR="008557D2">
        <w:rPr>
          <w:sz w:val="24"/>
          <w:szCs w:val="24"/>
        </w:rPr>
        <w:t xml:space="preserve">in testing set </w:t>
      </w:r>
      <w:r w:rsidR="00A863D7" w:rsidRPr="00B9781B">
        <w:rPr>
          <w:sz w:val="24"/>
          <w:szCs w:val="24"/>
        </w:rPr>
        <w:t xml:space="preserve">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of </w:t>
      </w:r>
      <w:r w:rsidR="00D14911" w:rsidRPr="00B9781B">
        <w:rPr>
          <w:sz w:val="24"/>
          <w:szCs w:val="24"/>
        </w:rPr>
        <w:t>th</w:t>
      </w:r>
      <w:r w:rsidR="008F3E13">
        <w:rPr>
          <w:rFonts w:hint="eastAsia"/>
          <w:sz w:val="24"/>
          <w:szCs w:val="24"/>
        </w:rPr>
        <w:t>e</w:t>
      </w:r>
      <w:r w:rsidR="008F3E13">
        <w:rPr>
          <w:sz w:val="24"/>
          <w:szCs w:val="24"/>
        </w:rPr>
        <w:t xml:space="preserve"> model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287A2A" w:rsidRPr="00B9781B">
        <w:rPr>
          <w:sz w:val="24"/>
          <w:szCs w:val="24"/>
        </w:rPr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>accuracy</w:t>
      </w:r>
      <w:r w:rsidR="00E018A6" w:rsidRPr="00B9781B">
        <w:rPr>
          <w:sz w:val="24"/>
          <w:szCs w:val="24"/>
        </w:rPr>
        <w:t>.</w:t>
      </w:r>
      <w:r w:rsidR="004551B7" w:rsidRPr="00B9781B">
        <w:rPr>
          <w:sz w:val="24"/>
          <w:szCs w:val="24"/>
        </w:rPr>
        <w:t xml:space="preserve"> </w:t>
      </w:r>
      <w:r w:rsidR="0027110B" w:rsidRPr="00117F54">
        <w:rPr>
          <w:sz w:val="24"/>
          <w:szCs w:val="24"/>
          <w:highlight w:val="yellow"/>
        </w:rPr>
        <w:t xml:space="preserve">In this </w:t>
      </w:r>
      <w:r w:rsidR="003E581F" w:rsidRPr="00117F54">
        <w:rPr>
          <w:sz w:val="24"/>
          <w:szCs w:val="24"/>
          <w:highlight w:val="yellow"/>
        </w:rPr>
        <w:t>situation</w:t>
      </w:r>
      <w:r w:rsidR="0027110B" w:rsidRPr="00117F54">
        <w:rPr>
          <w:sz w:val="24"/>
          <w:szCs w:val="24"/>
          <w:highlight w:val="yellow"/>
        </w:rPr>
        <w:t xml:space="preserve">, </w:t>
      </w:r>
      <w:r w:rsidR="00DA4E54" w:rsidRPr="00117F54">
        <w:rPr>
          <w:sz w:val="24"/>
          <w:szCs w:val="24"/>
          <w:highlight w:val="yellow"/>
        </w:rPr>
        <w:t xml:space="preserve">the sample labels are totally different </w:t>
      </w:r>
      <w:r w:rsidR="00BC7EC5" w:rsidRPr="00117F54">
        <w:rPr>
          <w:sz w:val="24"/>
          <w:szCs w:val="24"/>
          <w:highlight w:val="yellow"/>
        </w:rPr>
        <w:t>between</w:t>
      </w:r>
      <w:r w:rsidR="00DA4E54" w:rsidRPr="00117F54">
        <w:rPr>
          <w:sz w:val="24"/>
          <w:szCs w:val="24"/>
          <w:highlight w:val="yellow"/>
        </w:rPr>
        <w:t xml:space="preserve"> </w:t>
      </w:r>
      <w:r w:rsidR="00C8783C" w:rsidRPr="00117F54">
        <w:rPr>
          <w:sz w:val="24"/>
          <w:szCs w:val="24"/>
          <w:highlight w:val="yellow"/>
        </w:rPr>
        <w:t xml:space="preserve">the training and </w:t>
      </w:r>
      <w:r w:rsidR="006518F2" w:rsidRPr="00117F54">
        <w:rPr>
          <w:sz w:val="24"/>
          <w:szCs w:val="24"/>
          <w:highlight w:val="yellow"/>
        </w:rPr>
        <w:t xml:space="preserve">testing </w:t>
      </w:r>
      <w:r w:rsidR="00C8783C" w:rsidRPr="00117F54">
        <w:rPr>
          <w:sz w:val="24"/>
          <w:szCs w:val="24"/>
          <w:highlight w:val="yellow"/>
        </w:rPr>
        <w:t>sets</w:t>
      </w:r>
      <w:r w:rsidR="00450B46" w:rsidRPr="00117F54">
        <w:rPr>
          <w:sz w:val="24"/>
          <w:szCs w:val="24"/>
          <w:highlight w:val="yellow"/>
        </w:rPr>
        <w:t>.</w:t>
      </w:r>
      <w:bookmarkStart w:id="1" w:name="_GoBack"/>
      <w:bookmarkEnd w:id="1"/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>Table2</w:t>
      </w:r>
      <w:r w:rsidR="006F4EE4">
        <w:rPr>
          <w:sz w:val="24"/>
          <w:szCs w:val="24"/>
        </w:rPr>
        <w:t xml:space="preserve">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</w:t>
      </w:r>
      <w:r w:rsidR="00EF43F2">
        <w:rPr>
          <w:sz w:val="24"/>
          <w:szCs w:val="24"/>
        </w:rPr>
        <w:t xml:space="preserve">average </w:t>
      </w:r>
      <w:r w:rsidR="002E54DE" w:rsidRPr="00B9781B">
        <w:rPr>
          <w:sz w:val="24"/>
          <w:szCs w:val="24"/>
        </w:rPr>
        <w:t>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2B0B5E">
        <w:rPr>
          <w:sz w:val="24"/>
          <w:szCs w:val="24"/>
        </w:rPr>
        <w:t xml:space="preserve"> on UTD-MHAD</w:t>
      </w:r>
      <w:r w:rsidR="006F4EE4">
        <w:rPr>
          <w:sz w:val="24"/>
          <w:szCs w:val="24"/>
        </w:rPr>
        <w:t xml:space="preserve"> and KARD</w:t>
      </w:r>
      <w:r w:rsidR="00A12694" w:rsidRPr="00B9781B">
        <w:rPr>
          <w:sz w:val="24"/>
          <w:szCs w:val="24"/>
        </w:rPr>
        <w:t>.</w:t>
      </w:r>
    </w:p>
    <w:p w14:paraId="688532E5" w14:textId="77777777" w:rsidR="008557D2" w:rsidRDefault="008557D2" w:rsidP="00B9781B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15A9" w14:paraId="43476879" w14:textId="77777777" w:rsidTr="004F15A9">
        <w:tc>
          <w:tcPr>
            <w:tcW w:w="4148" w:type="dxa"/>
          </w:tcPr>
          <w:p w14:paraId="607DAEB4" w14:textId="1163B248" w:rsidR="004F15A9" w:rsidRDefault="004F15A9" w:rsidP="00B9781B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raining Set</w:t>
            </w:r>
          </w:p>
        </w:tc>
        <w:tc>
          <w:tcPr>
            <w:tcW w:w="4148" w:type="dxa"/>
          </w:tcPr>
          <w:p w14:paraId="50A41F08" w14:textId="682E0E62" w:rsidR="004F15A9" w:rsidRDefault="00FE32A9" w:rsidP="00B9781B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esting Set</w:t>
            </w:r>
          </w:p>
        </w:tc>
      </w:tr>
      <w:tr w:rsidR="00BC14D0" w14:paraId="4BAB653E" w14:textId="77777777" w:rsidTr="001226C1">
        <w:trPr>
          <w:trHeight w:val="3140"/>
        </w:trPr>
        <w:tc>
          <w:tcPr>
            <w:tcW w:w="4148" w:type="dxa"/>
          </w:tcPr>
          <w:p w14:paraId="257FB962" w14:textId="77777777" w:rsidR="00BC14D0" w:rsidRDefault="00BC14D0" w:rsidP="00B9781B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2FF7ACC2" w14:textId="77777777" w:rsidR="00BC14D0" w:rsidRDefault="00BC14D0" w:rsidP="00B9781B">
            <w:pPr>
              <w:spacing w:line="440" w:lineRule="exact"/>
              <w:rPr>
                <w:sz w:val="24"/>
                <w:szCs w:val="24"/>
              </w:rPr>
            </w:pPr>
          </w:p>
        </w:tc>
      </w:tr>
    </w:tbl>
    <w:p w14:paraId="76D8605C" w14:textId="29BEBA19" w:rsidR="004F15A9" w:rsidRDefault="004F15A9" w:rsidP="00B9781B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186B" w14:paraId="3EC86793" w14:textId="77777777" w:rsidTr="0080497A">
        <w:tc>
          <w:tcPr>
            <w:tcW w:w="4148" w:type="dxa"/>
          </w:tcPr>
          <w:p w14:paraId="3DD48B37" w14:textId="77777777" w:rsidR="00A1186B" w:rsidRDefault="00A1186B" w:rsidP="0080497A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raining Set</w:t>
            </w:r>
          </w:p>
        </w:tc>
        <w:tc>
          <w:tcPr>
            <w:tcW w:w="4148" w:type="dxa"/>
          </w:tcPr>
          <w:p w14:paraId="1DED970C" w14:textId="77777777" w:rsidR="00A1186B" w:rsidRDefault="00A1186B" w:rsidP="0080497A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esting Set</w:t>
            </w:r>
          </w:p>
        </w:tc>
      </w:tr>
      <w:tr w:rsidR="00A1186B" w14:paraId="2E1D7440" w14:textId="77777777" w:rsidTr="0080497A">
        <w:trPr>
          <w:trHeight w:val="3140"/>
        </w:trPr>
        <w:tc>
          <w:tcPr>
            <w:tcW w:w="4148" w:type="dxa"/>
          </w:tcPr>
          <w:p w14:paraId="293A3F6E" w14:textId="77777777" w:rsidR="00A1186B" w:rsidRDefault="00A1186B" w:rsidP="0080497A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AA02E50" w14:textId="77777777" w:rsidR="00A1186B" w:rsidRDefault="00A1186B" w:rsidP="0080497A">
            <w:pPr>
              <w:spacing w:line="440" w:lineRule="exact"/>
              <w:rPr>
                <w:sz w:val="24"/>
                <w:szCs w:val="24"/>
              </w:rPr>
            </w:pPr>
          </w:p>
        </w:tc>
      </w:tr>
    </w:tbl>
    <w:p w14:paraId="3B019623" w14:textId="77777777" w:rsidR="00A1186B" w:rsidRDefault="00A1186B" w:rsidP="00A1186B">
      <w:pPr>
        <w:spacing w:line="440" w:lineRule="exact"/>
        <w:rPr>
          <w:sz w:val="24"/>
          <w:szCs w:val="24"/>
        </w:rPr>
      </w:pPr>
    </w:p>
    <w:p w14:paraId="14F6096E" w14:textId="77777777" w:rsidR="00A1186B" w:rsidRDefault="00A1186B" w:rsidP="00B9781B">
      <w:pPr>
        <w:spacing w:line="440" w:lineRule="exact"/>
        <w:rPr>
          <w:rFonts w:hint="eastAsia"/>
          <w:sz w:val="24"/>
          <w:szCs w:val="24"/>
        </w:rPr>
      </w:pPr>
    </w:p>
    <w:p w14:paraId="31767DA4" w14:textId="77777777" w:rsidR="00A1186B" w:rsidRDefault="00A1186B" w:rsidP="00B9781B">
      <w:pPr>
        <w:spacing w:line="440" w:lineRule="exact"/>
        <w:rPr>
          <w:rFonts w:hint="eastAsia"/>
          <w:sz w:val="24"/>
          <w:szCs w:val="24"/>
        </w:rPr>
      </w:pPr>
    </w:p>
    <w:p w14:paraId="31A8AD2D" w14:textId="77777777" w:rsidR="002E53BF" w:rsidRDefault="002E53BF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</w:p>
    <w:p w14:paraId="5A946009" w14:textId="0FAB1747" w:rsidR="00053D8C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12"/>
        <w:gridCol w:w="1598"/>
        <w:gridCol w:w="846"/>
      </w:tblGrid>
      <w:tr w:rsidR="006F4EE4" w:rsidRPr="00887BF7" w14:paraId="50A70498" w14:textId="77777777" w:rsidTr="006F4EE4">
        <w:tc>
          <w:tcPr>
            <w:tcW w:w="3212" w:type="dxa"/>
          </w:tcPr>
          <w:p w14:paraId="67AC623A" w14:textId="17798602" w:rsidR="006F4EE4" w:rsidRPr="00CF25B1" w:rsidRDefault="006F4EE4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5B4130AC" w14:textId="3F0554BA" w:rsidR="006F4EE4" w:rsidRPr="00E743AE" w:rsidRDefault="006F4EE4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UTD-MHAD</w:t>
            </w:r>
          </w:p>
        </w:tc>
        <w:tc>
          <w:tcPr>
            <w:tcW w:w="846" w:type="dxa"/>
          </w:tcPr>
          <w:p w14:paraId="6EF51C02" w14:textId="2B911E53" w:rsidR="006F4EE4" w:rsidRPr="00E743AE" w:rsidRDefault="006F4EE4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ARD</w:t>
            </w:r>
          </w:p>
        </w:tc>
      </w:tr>
      <w:tr w:rsidR="006F4EE4" w:rsidRPr="00887BF7" w14:paraId="7A9FE9B0" w14:textId="77777777" w:rsidTr="006F4EE4">
        <w:tc>
          <w:tcPr>
            <w:tcW w:w="3212" w:type="dxa"/>
          </w:tcPr>
          <w:p w14:paraId="56095BFE" w14:textId="074A1B8D" w:rsidR="006F4EE4" w:rsidRDefault="006F4EE4" w:rsidP="00E47C52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401B0E18" w14:textId="27C9E45A" w:rsidR="006F4EE4" w:rsidRPr="00E743AE" w:rsidRDefault="006F4EE4" w:rsidP="00530B86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46" w:type="dxa"/>
          </w:tcPr>
          <w:p w14:paraId="68F87AFE" w14:textId="760E907C" w:rsidR="006F4EE4" w:rsidRPr="00E743AE" w:rsidRDefault="006F4EE4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6F4EE4" w:rsidRPr="00887BF7" w14:paraId="3270611C" w14:textId="77777777" w:rsidTr="006F4EE4">
        <w:tc>
          <w:tcPr>
            <w:tcW w:w="3212" w:type="dxa"/>
          </w:tcPr>
          <w:p w14:paraId="232C78ED" w14:textId="410FB54F" w:rsidR="006F4EE4" w:rsidRPr="00887BF7" w:rsidRDefault="006F4EE4" w:rsidP="00E47C52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98" w:type="dxa"/>
          </w:tcPr>
          <w:p w14:paraId="7C27DA36" w14:textId="6F2D262D" w:rsidR="006F4EE4" w:rsidRPr="00E743AE" w:rsidRDefault="006F4EE4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46" w:type="dxa"/>
          </w:tcPr>
          <w:p w14:paraId="1FEB39B6" w14:textId="77777777" w:rsidR="006F4EE4" w:rsidRPr="00E743AE" w:rsidRDefault="006F4EE4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6F4EE4" w:rsidRPr="00887BF7" w14:paraId="3174738C" w14:textId="77777777" w:rsidTr="006F4EE4">
        <w:tc>
          <w:tcPr>
            <w:tcW w:w="3212" w:type="dxa"/>
          </w:tcPr>
          <w:p w14:paraId="46473263" w14:textId="0EFF8824" w:rsidR="006F4EE4" w:rsidRPr="00887BF7" w:rsidRDefault="006F4EE4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98" w:type="dxa"/>
          </w:tcPr>
          <w:p w14:paraId="3464D7B5" w14:textId="77777777" w:rsidR="006F4EE4" w:rsidRPr="00E743AE" w:rsidRDefault="006F4EE4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46" w:type="dxa"/>
          </w:tcPr>
          <w:p w14:paraId="1BB40922" w14:textId="77777777" w:rsidR="006F4EE4" w:rsidRPr="00E743AE" w:rsidRDefault="006F4EE4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0FB1C364" w14:textId="31A1835C" w:rsidR="006F4EE4" w:rsidRDefault="006F4EE4" w:rsidP="006F4EE4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BD7C645" w14:textId="4ECFA9CC" w:rsidR="009608CA" w:rsidRPr="00887BF7" w:rsidRDefault="00B1187E" w:rsidP="006F4EE4">
      <w:pPr>
        <w:pStyle w:val="1"/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0870FE85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C115DC">
        <w:rPr>
          <w:noProof/>
          <w:sz w:val="24"/>
          <w:szCs w:val="24"/>
        </w:rPr>
        <w:t>can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ability of the model is limited</w:t>
      </w:r>
      <w:r w:rsidR="00496D8E">
        <w:rPr>
          <w:noProof/>
          <w:sz w:val="24"/>
          <w:szCs w:val="24"/>
        </w:rPr>
        <w:t>;</w:t>
      </w:r>
      <w:r w:rsidRPr="00891BA2">
        <w:rPr>
          <w:noProof/>
          <w:color w:val="FF0000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</w:t>
      </w:r>
      <w:r w:rsidR="006444BB">
        <w:rPr>
          <w:sz w:val="24"/>
          <w:szCs w:val="24"/>
        </w:rPr>
        <w:t xml:space="preserve">task </w:t>
      </w:r>
      <w:r w:rsidRPr="00887BF7">
        <w:rPr>
          <w:sz w:val="24"/>
          <w:szCs w:val="24"/>
        </w:rPr>
        <w:t xml:space="preserve">to the segmentation of the long-term </w:t>
      </w:r>
      <w:r w:rsidR="007315DD">
        <w:rPr>
          <w:rFonts w:hint="eastAsia"/>
          <w:sz w:val="24"/>
          <w:szCs w:val="24"/>
        </w:rPr>
        <w:t>s</w:t>
      </w:r>
      <w:r w:rsidR="007315DD">
        <w:rPr>
          <w:sz w:val="24"/>
          <w:szCs w:val="24"/>
        </w:rPr>
        <w:t xml:space="preserve">keleton </w:t>
      </w:r>
      <w:r w:rsidRPr="00887BF7">
        <w:rPr>
          <w:sz w:val="24"/>
          <w:szCs w:val="24"/>
        </w:rPr>
        <w:t>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1A2CA405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5039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r>
        <w:rPr>
          <w:rFonts w:ascii="Helvetica" w:hAnsi="Helvetica"/>
          <w:i/>
          <w:iCs/>
          <w:color w:val="000000"/>
          <w:shd w:val="clear" w:color="auto" w:fill="FFFFFF"/>
        </w:rPr>
        <w:t>Acm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13B6ACC5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3" w:name="_Ref4522755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3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Pham, Huy-Hieu, Khoudour, L., Crouzil, A., Zegers, P., &amp; Velastin, S. A. (2018). Learning and recognizing human action from skeleton movement with deep residual neural networks.</w:t>
      </w:r>
    </w:p>
    <w:p w14:paraId="05A829CE" w14:textId="17A72EA5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4" w:name="_Ref4526002"/>
      <w:r w:rsidR="00BA3566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4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Q. , Xie,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convolutional neural networks.</w:t>
      </w:r>
    </w:p>
    <w:p w14:paraId="6624F7DF" w14:textId="5B10809D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3207"/>
      <w:r w:rsidR="00BA3566">
        <w:rPr>
          <w:noProof/>
        </w:rPr>
        <w:t>4</w:t>
      </w:r>
      <w:bookmarkEnd w:id="5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5F2A3ACB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6" w:name="_Ref4526357"/>
      <w:r w:rsidR="00BA3566">
        <w:rPr>
          <w:noProof/>
        </w:rPr>
        <w:t>5</w:t>
      </w:r>
      <w:bookmarkEnd w:id="6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00CCE048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7" w:name="_Ref4571411"/>
      <w:r w:rsidR="00BA3566">
        <w:rPr>
          <w:rFonts w:ascii="Helvetica" w:hAnsi="Helvetica"/>
          <w:noProof/>
          <w:color w:val="000000"/>
        </w:rPr>
        <w:t>6</w:t>
      </w:r>
      <w:bookmarkEnd w:id="7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>Zhu, W. , Lan, C. , Xing, J. , Zeng, W. , Li, Y. , &amp; Shen, L. , et al. (2016). Co-occurrence feature learning for skeleton based action recognition using regularized deep lstm networks.</w:t>
      </w:r>
    </w:p>
    <w:bookmarkStart w:id="8" w:name="_Ref4572846"/>
    <w:p w14:paraId="709A5E92" w14:textId="3D6478EB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9" w:name="_Ref4572852"/>
      <w:r w:rsidR="00BA3566">
        <w:rPr>
          <w:rFonts w:ascii="Helvetica" w:hAnsi="Helvetica"/>
          <w:noProof/>
          <w:color w:val="000000"/>
        </w:rPr>
        <w:t>7</w:t>
      </w:r>
      <w:bookmarkEnd w:id="9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>Liu, J. , Shahroudy, A. , Xu, D. , Kot Chichung, A. , &amp; Wang, G. . (2017). Skeleton-based action recognition using spatio-temporal lstm network with trust gates. IEEE Transactions on Pattern Analysis and Machine Intelligence, 1-1.</w:t>
      </w:r>
      <w:bookmarkEnd w:id="8"/>
    </w:p>
    <w:p w14:paraId="682571E2" w14:textId="08D7D79D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lastRenderedPageBreak/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271822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1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Duan, L., Abdiyeva, K., &amp; Kot, A. C. (2018). Skeleton-Based Human Action Recognition With Global Context-Aware Attention LSTM Networks. IEEE Transactions on Image Processing, 27(4), 1586-1599.</w:t>
      </w:r>
    </w:p>
    <w:p w14:paraId="3DFF7372" w14:textId="2C2D9AAE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865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1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Bruna, J. , Zaremba, W. , Szlam, A. , &amp; Lecun, Y. . (2013). Spectral networks and locally connected networks on graphs. Computer Science.</w:t>
      </w:r>
    </w:p>
    <w:p w14:paraId="6A7C0157" w14:textId="4D7144DD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457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Shi, L. , Zhang, Y. , Cheng, J. , &amp; Lu, H. . (2018). Non-local graph convolutional networks for skeleton-based action recognition.</w:t>
      </w:r>
    </w:p>
    <w:p w14:paraId="23E62417" w14:textId="706D7DAA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6758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3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Li, C. , Cui, Z. , Zheng, W. , Xu, C. , &amp; Yang, J. . (2018). Spatio-temporal graph convolution for skeleton based action recognition.</w:t>
      </w:r>
    </w:p>
    <w:p w14:paraId="068B1473" w14:textId="111F9B7B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57401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4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lstm network for skeleton-based action recognition.</w:t>
      </w:r>
    </w:p>
    <w:p w14:paraId="5976B113" w14:textId="5F12FA57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271832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5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Kulis, B., Jain, P., Sra, S., &amp; Dhillon, I. S. (2007). Information-theoretic metric learning. Icml 07: International Conference on Machine Learning.</w:t>
      </w:r>
    </w:p>
    <w:p w14:paraId="5CC5378C" w14:textId="36DE0239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473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Mishra, A. , Verma, V. K. , Reddy, M. S. K. , Arulkumar, S. ,. , Rai, P. , &amp; Mittal, A. . (2018). A generative approach to zero-shot and few-shot action recognition.</w:t>
      </w:r>
    </w:p>
    <w:p w14:paraId="0D5704B5" w14:textId="4EC6DC39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588673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7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Porikli, F. (2018). One-Shot Action Localization by Learning Sequence Matching Network. computer vision and pattern recognition.</w:t>
      </w:r>
    </w:p>
    <w:p w14:paraId="7D930734" w14:textId="15B15A2C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48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Ke, Q., Bennamoun, M., An, S., Sohel, F. A., &amp; Boussaid,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379701CD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55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52A6EDC9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69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6EAD520A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271877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Snell, J., Swersky, K., &amp; Zemel,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51108A62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33608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Kehtarnavaz, N. (2015). UTD-MHAD: A multimodal dataset for human 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73341927" w:rsidR="005135DD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3" w:name="_Ref4271931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3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</w:p>
    <w:p w14:paraId="7BF5145C" w14:textId="77777777" w:rsidR="005F1EEE" w:rsidRPr="005F1EEE" w:rsidRDefault="00BA3566" w:rsidP="005F1EEE">
      <w:pPr>
        <w:widowControl/>
        <w:shd w:val="clear" w:color="auto" w:fill="FFFFFF"/>
        <w:jc w:val="left"/>
        <w:rPr>
          <w:rFonts w:ascii="Arial" w:eastAsia="宋体" w:hAnsi="Arial" w:cs="Arial"/>
          <w:color w:val="404040"/>
          <w:kern w:val="0"/>
          <w:sz w:val="20"/>
          <w:szCs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SEQ 引用文献 \* ARABIC</w:instrText>
      </w:r>
      <w:r>
        <w:instrText xml:space="preserve"> </w:instrText>
      </w:r>
      <w:r>
        <w:fldChar w:fldCharType="separate"/>
      </w:r>
      <w:bookmarkStart w:id="24" w:name="_Ref5378001"/>
      <w:r>
        <w:rPr>
          <w:noProof/>
        </w:rPr>
        <w:t>22</w:t>
      </w:r>
      <w:bookmarkEnd w:id="24"/>
      <w:r>
        <w:fldChar w:fldCharType="end"/>
      </w:r>
      <w:r>
        <w:t xml:space="preserve"> </w:t>
      </w:r>
      <w:r w:rsidR="005F1EEE" w:rsidRPr="005F1EEE">
        <w:rPr>
          <w:rFonts w:ascii="Arial" w:eastAsia="宋体" w:hAnsi="Arial" w:cs="Arial"/>
          <w:color w:val="404040"/>
          <w:kern w:val="0"/>
          <w:sz w:val="20"/>
          <w:szCs w:val="20"/>
        </w:rPr>
        <w:t>Gaglio, S., Re, G. L., &amp; Morana, M. (2015). Human Activity Recognition Process Using 3-D Posture Data. </w:t>
      </w:r>
      <w:r w:rsidR="005F1EEE" w:rsidRPr="005F1EEE">
        <w:rPr>
          <w:rFonts w:ascii="Arial" w:eastAsia="宋体" w:hAnsi="Arial" w:cs="Arial"/>
          <w:i/>
          <w:iCs/>
          <w:color w:val="404040"/>
          <w:kern w:val="0"/>
          <w:sz w:val="20"/>
          <w:szCs w:val="20"/>
        </w:rPr>
        <w:t>IEEE Transactions on Human-Machine Systems</w:t>
      </w:r>
      <w:r w:rsidR="005F1EEE" w:rsidRPr="005F1EEE">
        <w:rPr>
          <w:rFonts w:ascii="Arial" w:eastAsia="宋体" w:hAnsi="Arial" w:cs="Arial"/>
          <w:color w:val="404040"/>
          <w:kern w:val="0"/>
          <w:sz w:val="20"/>
          <w:szCs w:val="20"/>
        </w:rPr>
        <w:t>, 45(5), 586-597.</w:t>
      </w:r>
    </w:p>
    <w:p w14:paraId="1D818D0B" w14:textId="59B6873D" w:rsidR="00BA3566" w:rsidRPr="00BA3566" w:rsidRDefault="00BA3566" w:rsidP="005F1EEE">
      <w:pPr>
        <w:pStyle w:val="ad"/>
      </w:pPr>
    </w:p>
    <w:sectPr w:rsidR="00BA3566" w:rsidRPr="00BA3566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86E0D" w14:textId="77777777" w:rsidR="00E907F8" w:rsidRDefault="00E907F8" w:rsidP="004023C3">
      <w:r>
        <w:separator/>
      </w:r>
    </w:p>
  </w:endnote>
  <w:endnote w:type="continuationSeparator" w:id="0">
    <w:p w14:paraId="41E02FC3" w14:textId="77777777" w:rsidR="00E907F8" w:rsidRDefault="00E907F8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E6A3F" w14:textId="77777777" w:rsidR="00E907F8" w:rsidRDefault="00E907F8" w:rsidP="004023C3">
      <w:r>
        <w:separator/>
      </w:r>
    </w:p>
  </w:footnote>
  <w:footnote w:type="continuationSeparator" w:id="0">
    <w:p w14:paraId="22222683" w14:textId="77777777" w:rsidR="00E907F8" w:rsidRDefault="00E907F8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tKgFAN9g9a0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21"/>
    <w:rsid w:val="00004FF8"/>
    <w:rsid w:val="00005960"/>
    <w:rsid w:val="00005FF5"/>
    <w:rsid w:val="00006F1D"/>
    <w:rsid w:val="00010600"/>
    <w:rsid w:val="0001061C"/>
    <w:rsid w:val="00010806"/>
    <w:rsid w:val="00010AA7"/>
    <w:rsid w:val="00010F62"/>
    <w:rsid w:val="000110D0"/>
    <w:rsid w:val="0001149C"/>
    <w:rsid w:val="000125E7"/>
    <w:rsid w:val="00012BB0"/>
    <w:rsid w:val="00012C83"/>
    <w:rsid w:val="000141BD"/>
    <w:rsid w:val="00014A78"/>
    <w:rsid w:val="00014BA5"/>
    <w:rsid w:val="00014C8E"/>
    <w:rsid w:val="00014D44"/>
    <w:rsid w:val="00015691"/>
    <w:rsid w:val="00016BBD"/>
    <w:rsid w:val="0001739C"/>
    <w:rsid w:val="000174E4"/>
    <w:rsid w:val="00017554"/>
    <w:rsid w:val="00017868"/>
    <w:rsid w:val="00017A88"/>
    <w:rsid w:val="0002073A"/>
    <w:rsid w:val="00021265"/>
    <w:rsid w:val="00021DED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4F9"/>
    <w:rsid w:val="00027646"/>
    <w:rsid w:val="000279E6"/>
    <w:rsid w:val="00027FA9"/>
    <w:rsid w:val="00030177"/>
    <w:rsid w:val="000301A3"/>
    <w:rsid w:val="00031317"/>
    <w:rsid w:val="0003200E"/>
    <w:rsid w:val="00032890"/>
    <w:rsid w:val="0003326D"/>
    <w:rsid w:val="00034632"/>
    <w:rsid w:val="00034828"/>
    <w:rsid w:val="0003539E"/>
    <w:rsid w:val="000367E3"/>
    <w:rsid w:val="0003696A"/>
    <w:rsid w:val="00036F30"/>
    <w:rsid w:val="000378CC"/>
    <w:rsid w:val="00040458"/>
    <w:rsid w:val="0004083C"/>
    <w:rsid w:val="00040C62"/>
    <w:rsid w:val="0004269A"/>
    <w:rsid w:val="00042DE3"/>
    <w:rsid w:val="00042E28"/>
    <w:rsid w:val="000440B5"/>
    <w:rsid w:val="000446CC"/>
    <w:rsid w:val="000451B4"/>
    <w:rsid w:val="00045ABE"/>
    <w:rsid w:val="00046588"/>
    <w:rsid w:val="00046D05"/>
    <w:rsid w:val="00046DA0"/>
    <w:rsid w:val="00046DF0"/>
    <w:rsid w:val="00047063"/>
    <w:rsid w:val="000473E8"/>
    <w:rsid w:val="000479D0"/>
    <w:rsid w:val="00047A4D"/>
    <w:rsid w:val="00047B73"/>
    <w:rsid w:val="0005013D"/>
    <w:rsid w:val="000503D2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810"/>
    <w:rsid w:val="00054931"/>
    <w:rsid w:val="00054941"/>
    <w:rsid w:val="00054D8E"/>
    <w:rsid w:val="00054E1D"/>
    <w:rsid w:val="000557F7"/>
    <w:rsid w:val="000564F9"/>
    <w:rsid w:val="00056A87"/>
    <w:rsid w:val="00057CA8"/>
    <w:rsid w:val="00060426"/>
    <w:rsid w:val="000605CB"/>
    <w:rsid w:val="000607A0"/>
    <w:rsid w:val="000609D8"/>
    <w:rsid w:val="00060A34"/>
    <w:rsid w:val="00060ECE"/>
    <w:rsid w:val="00060FCC"/>
    <w:rsid w:val="000617F7"/>
    <w:rsid w:val="00061893"/>
    <w:rsid w:val="00061AD2"/>
    <w:rsid w:val="00061BDC"/>
    <w:rsid w:val="00062155"/>
    <w:rsid w:val="000629D8"/>
    <w:rsid w:val="00062FB2"/>
    <w:rsid w:val="00062FCF"/>
    <w:rsid w:val="000635A1"/>
    <w:rsid w:val="00063973"/>
    <w:rsid w:val="000643F3"/>
    <w:rsid w:val="00064B7D"/>
    <w:rsid w:val="00065899"/>
    <w:rsid w:val="00065C6A"/>
    <w:rsid w:val="00065EAD"/>
    <w:rsid w:val="00067050"/>
    <w:rsid w:val="000673DA"/>
    <w:rsid w:val="000701A2"/>
    <w:rsid w:val="00070553"/>
    <w:rsid w:val="00070DFD"/>
    <w:rsid w:val="00070E78"/>
    <w:rsid w:val="00070E7C"/>
    <w:rsid w:val="00071B65"/>
    <w:rsid w:val="0007253B"/>
    <w:rsid w:val="000728A3"/>
    <w:rsid w:val="00072AB1"/>
    <w:rsid w:val="00072D3C"/>
    <w:rsid w:val="00072D57"/>
    <w:rsid w:val="00072E55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435"/>
    <w:rsid w:val="00077982"/>
    <w:rsid w:val="00077F13"/>
    <w:rsid w:val="00077F59"/>
    <w:rsid w:val="000809AE"/>
    <w:rsid w:val="00080A22"/>
    <w:rsid w:val="000822ED"/>
    <w:rsid w:val="000829D3"/>
    <w:rsid w:val="00082FF4"/>
    <w:rsid w:val="0008319D"/>
    <w:rsid w:val="000836C6"/>
    <w:rsid w:val="00083733"/>
    <w:rsid w:val="000838DF"/>
    <w:rsid w:val="00083E82"/>
    <w:rsid w:val="00084358"/>
    <w:rsid w:val="00084500"/>
    <w:rsid w:val="0008450D"/>
    <w:rsid w:val="0008472B"/>
    <w:rsid w:val="00084CFE"/>
    <w:rsid w:val="0008548D"/>
    <w:rsid w:val="000858FE"/>
    <w:rsid w:val="0008694C"/>
    <w:rsid w:val="00086B54"/>
    <w:rsid w:val="00086D88"/>
    <w:rsid w:val="00087C5D"/>
    <w:rsid w:val="000917CD"/>
    <w:rsid w:val="0009183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20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3F6D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94E"/>
    <w:rsid w:val="000A7F81"/>
    <w:rsid w:val="000B048E"/>
    <w:rsid w:val="000B0AB5"/>
    <w:rsid w:val="000B0AF3"/>
    <w:rsid w:val="000B1A76"/>
    <w:rsid w:val="000B28A2"/>
    <w:rsid w:val="000B2C33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70E"/>
    <w:rsid w:val="000C079C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68A"/>
    <w:rsid w:val="000C79AB"/>
    <w:rsid w:val="000D0688"/>
    <w:rsid w:val="000D0A51"/>
    <w:rsid w:val="000D0A5C"/>
    <w:rsid w:val="000D0B59"/>
    <w:rsid w:val="000D1115"/>
    <w:rsid w:val="000D1C43"/>
    <w:rsid w:val="000D1CF7"/>
    <w:rsid w:val="000D1F83"/>
    <w:rsid w:val="000D237C"/>
    <w:rsid w:val="000D254F"/>
    <w:rsid w:val="000D26A8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53B2"/>
    <w:rsid w:val="000D6C90"/>
    <w:rsid w:val="000D6EF1"/>
    <w:rsid w:val="000D71E2"/>
    <w:rsid w:val="000D7299"/>
    <w:rsid w:val="000D72AE"/>
    <w:rsid w:val="000D73DA"/>
    <w:rsid w:val="000D741D"/>
    <w:rsid w:val="000E060A"/>
    <w:rsid w:val="000E091B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E7D27"/>
    <w:rsid w:val="000F09B5"/>
    <w:rsid w:val="000F0EAC"/>
    <w:rsid w:val="000F16A8"/>
    <w:rsid w:val="000F3E0D"/>
    <w:rsid w:val="000F4147"/>
    <w:rsid w:val="000F453E"/>
    <w:rsid w:val="000F4ACC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0F7B92"/>
    <w:rsid w:val="001000D5"/>
    <w:rsid w:val="00100260"/>
    <w:rsid w:val="001009AF"/>
    <w:rsid w:val="001012E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207"/>
    <w:rsid w:val="00116B6C"/>
    <w:rsid w:val="0011703D"/>
    <w:rsid w:val="0011734A"/>
    <w:rsid w:val="0011751A"/>
    <w:rsid w:val="00117E90"/>
    <w:rsid w:val="00117F54"/>
    <w:rsid w:val="00121296"/>
    <w:rsid w:val="00122469"/>
    <w:rsid w:val="00122C6F"/>
    <w:rsid w:val="00122D51"/>
    <w:rsid w:val="00123BCD"/>
    <w:rsid w:val="00123C93"/>
    <w:rsid w:val="00123FEC"/>
    <w:rsid w:val="001241C4"/>
    <w:rsid w:val="00124AD2"/>
    <w:rsid w:val="001262CE"/>
    <w:rsid w:val="00127367"/>
    <w:rsid w:val="00130F03"/>
    <w:rsid w:val="0013140C"/>
    <w:rsid w:val="00131432"/>
    <w:rsid w:val="00131ABF"/>
    <w:rsid w:val="00131BF7"/>
    <w:rsid w:val="001323DE"/>
    <w:rsid w:val="001323E1"/>
    <w:rsid w:val="0013248A"/>
    <w:rsid w:val="00132902"/>
    <w:rsid w:val="00132FAC"/>
    <w:rsid w:val="00133084"/>
    <w:rsid w:val="0013354E"/>
    <w:rsid w:val="00133A59"/>
    <w:rsid w:val="00134C44"/>
    <w:rsid w:val="001350FF"/>
    <w:rsid w:val="0013519F"/>
    <w:rsid w:val="00135282"/>
    <w:rsid w:val="00135619"/>
    <w:rsid w:val="001359B7"/>
    <w:rsid w:val="00135BB6"/>
    <w:rsid w:val="00135C02"/>
    <w:rsid w:val="001361E3"/>
    <w:rsid w:val="0013656D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265"/>
    <w:rsid w:val="001433DF"/>
    <w:rsid w:val="00143DE9"/>
    <w:rsid w:val="00143DF7"/>
    <w:rsid w:val="00143F84"/>
    <w:rsid w:val="00144805"/>
    <w:rsid w:val="00144CB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9FF"/>
    <w:rsid w:val="00150AA3"/>
    <w:rsid w:val="00150ADF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DCC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21D9"/>
    <w:rsid w:val="00163546"/>
    <w:rsid w:val="00164011"/>
    <w:rsid w:val="0016407B"/>
    <w:rsid w:val="0016473F"/>
    <w:rsid w:val="001647BC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14A0"/>
    <w:rsid w:val="00172A23"/>
    <w:rsid w:val="00172BC9"/>
    <w:rsid w:val="00172F67"/>
    <w:rsid w:val="00173641"/>
    <w:rsid w:val="00173A74"/>
    <w:rsid w:val="00173E6F"/>
    <w:rsid w:val="0017411A"/>
    <w:rsid w:val="001741D2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0B00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4B11"/>
    <w:rsid w:val="00185998"/>
    <w:rsid w:val="00186463"/>
    <w:rsid w:val="0018665E"/>
    <w:rsid w:val="001866E1"/>
    <w:rsid w:val="00186886"/>
    <w:rsid w:val="00187039"/>
    <w:rsid w:val="00187A03"/>
    <w:rsid w:val="00187D82"/>
    <w:rsid w:val="001900B0"/>
    <w:rsid w:val="0019062A"/>
    <w:rsid w:val="001916B7"/>
    <w:rsid w:val="001917F4"/>
    <w:rsid w:val="00191D06"/>
    <w:rsid w:val="00192399"/>
    <w:rsid w:val="00192CD2"/>
    <w:rsid w:val="001940CB"/>
    <w:rsid w:val="001942E5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229"/>
    <w:rsid w:val="001B0415"/>
    <w:rsid w:val="001B0586"/>
    <w:rsid w:val="001B12BE"/>
    <w:rsid w:val="001B167C"/>
    <w:rsid w:val="001B284E"/>
    <w:rsid w:val="001B2DF9"/>
    <w:rsid w:val="001B2F3E"/>
    <w:rsid w:val="001B3C5F"/>
    <w:rsid w:val="001B4870"/>
    <w:rsid w:val="001B5363"/>
    <w:rsid w:val="001B5780"/>
    <w:rsid w:val="001B779B"/>
    <w:rsid w:val="001C012B"/>
    <w:rsid w:val="001C01CA"/>
    <w:rsid w:val="001C0826"/>
    <w:rsid w:val="001C0ED5"/>
    <w:rsid w:val="001C19F0"/>
    <w:rsid w:val="001C1BD4"/>
    <w:rsid w:val="001C1BFE"/>
    <w:rsid w:val="001C1CF3"/>
    <w:rsid w:val="001C21E9"/>
    <w:rsid w:val="001C23C8"/>
    <w:rsid w:val="001C278B"/>
    <w:rsid w:val="001C2E8D"/>
    <w:rsid w:val="001C4DCB"/>
    <w:rsid w:val="001C5194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4CE"/>
    <w:rsid w:val="001D1509"/>
    <w:rsid w:val="001D1DF4"/>
    <w:rsid w:val="001D2CBB"/>
    <w:rsid w:val="001D3792"/>
    <w:rsid w:val="001D3C99"/>
    <w:rsid w:val="001D40B2"/>
    <w:rsid w:val="001D4A21"/>
    <w:rsid w:val="001D4DFA"/>
    <w:rsid w:val="001D5155"/>
    <w:rsid w:val="001D5216"/>
    <w:rsid w:val="001D5464"/>
    <w:rsid w:val="001D5AFA"/>
    <w:rsid w:val="001D5FA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0C3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A74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386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E5A"/>
    <w:rsid w:val="001F7FBC"/>
    <w:rsid w:val="002000B4"/>
    <w:rsid w:val="002004CB"/>
    <w:rsid w:val="00200524"/>
    <w:rsid w:val="00200BC4"/>
    <w:rsid w:val="00201748"/>
    <w:rsid w:val="002019A6"/>
    <w:rsid w:val="00201A1D"/>
    <w:rsid w:val="00201B43"/>
    <w:rsid w:val="00201B63"/>
    <w:rsid w:val="002023EF"/>
    <w:rsid w:val="00203042"/>
    <w:rsid w:val="00204A5C"/>
    <w:rsid w:val="00204E54"/>
    <w:rsid w:val="00205406"/>
    <w:rsid w:val="0020637C"/>
    <w:rsid w:val="00210C87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4FF4"/>
    <w:rsid w:val="00217069"/>
    <w:rsid w:val="0021739B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3C6D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8F"/>
    <w:rsid w:val="00232CFE"/>
    <w:rsid w:val="00233258"/>
    <w:rsid w:val="00233CB6"/>
    <w:rsid w:val="002344BD"/>
    <w:rsid w:val="0023560C"/>
    <w:rsid w:val="002358AA"/>
    <w:rsid w:val="002358E9"/>
    <w:rsid w:val="00235C41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543"/>
    <w:rsid w:val="00244649"/>
    <w:rsid w:val="002446BD"/>
    <w:rsid w:val="00244D8B"/>
    <w:rsid w:val="00244E17"/>
    <w:rsid w:val="00244FEF"/>
    <w:rsid w:val="0024553B"/>
    <w:rsid w:val="00245FB7"/>
    <w:rsid w:val="00246B97"/>
    <w:rsid w:val="00246D15"/>
    <w:rsid w:val="00246D9C"/>
    <w:rsid w:val="00247073"/>
    <w:rsid w:val="0024721D"/>
    <w:rsid w:val="00247D15"/>
    <w:rsid w:val="00250389"/>
    <w:rsid w:val="0025108E"/>
    <w:rsid w:val="00251B68"/>
    <w:rsid w:val="002522E4"/>
    <w:rsid w:val="00252651"/>
    <w:rsid w:val="002527AE"/>
    <w:rsid w:val="00253175"/>
    <w:rsid w:val="00253B4D"/>
    <w:rsid w:val="00253BF1"/>
    <w:rsid w:val="00253DBE"/>
    <w:rsid w:val="0025473D"/>
    <w:rsid w:val="00255046"/>
    <w:rsid w:val="00255B9A"/>
    <w:rsid w:val="00255D71"/>
    <w:rsid w:val="00255E02"/>
    <w:rsid w:val="00255F80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1F73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9B8"/>
    <w:rsid w:val="00265C0D"/>
    <w:rsid w:val="00265D49"/>
    <w:rsid w:val="00265EFD"/>
    <w:rsid w:val="0026686A"/>
    <w:rsid w:val="002668D4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20B4"/>
    <w:rsid w:val="0027313A"/>
    <w:rsid w:val="002747A2"/>
    <w:rsid w:val="00275304"/>
    <w:rsid w:val="00275CEC"/>
    <w:rsid w:val="00275DF8"/>
    <w:rsid w:val="00275F78"/>
    <w:rsid w:val="0027646E"/>
    <w:rsid w:val="002765F3"/>
    <w:rsid w:val="00276E89"/>
    <w:rsid w:val="00276F90"/>
    <w:rsid w:val="002771F5"/>
    <w:rsid w:val="002772F3"/>
    <w:rsid w:val="002774D8"/>
    <w:rsid w:val="00277C58"/>
    <w:rsid w:val="00280311"/>
    <w:rsid w:val="00280564"/>
    <w:rsid w:val="00280D6F"/>
    <w:rsid w:val="00281415"/>
    <w:rsid w:val="00282BC6"/>
    <w:rsid w:val="00282EF0"/>
    <w:rsid w:val="002834D4"/>
    <w:rsid w:val="00284313"/>
    <w:rsid w:val="00284C12"/>
    <w:rsid w:val="00284E28"/>
    <w:rsid w:val="00284FE0"/>
    <w:rsid w:val="00285065"/>
    <w:rsid w:val="00285C70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570"/>
    <w:rsid w:val="002939A4"/>
    <w:rsid w:val="00293A23"/>
    <w:rsid w:val="00294058"/>
    <w:rsid w:val="002940FE"/>
    <w:rsid w:val="002952EB"/>
    <w:rsid w:val="00296D7D"/>
    <w:rsid w:val="0029734F"/>
    <w:rsid w:val="002A01DA"/>
    <w:rsid w:val="002A10E9"/>
    <w:rsid w:val="002A138A"/>
    <w:rsid w:val="002A1A54"/>
    <w:rsid w:val="002A1F4E"/>
    <w:rsid w:val="002A22AF"/>
    <w:rsid w:val="002A2369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239"/>
    <w:rsid w:val="002A6A9E"/>
    <w:rsid w:val="002A6C89"/>
    <w:rsid w:val="002A6DBB"/>
    <w:rsid w:val="002A6E76"/>
    <w:rsid w:val="002A6E8C"/>
    <w:rsid w:val="002A6EFC"/>
    <w:rsid w:val="002A78FC"/>
    <w:rsid w:val="002B0B5E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110"/>
    <w:rsid w:val="002D014E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569"/>
    <w:rsid w:val="002D383F"/>
    <w:rsid w:val="002D3E02"/>
    <w:rsid w:val="002D41D5"/>
    <w:rsid w:val="002D474A"/>
    <w:rsid w:val="002D5688"/>
    <w:rsid w:val="002D57C5"/>
    <w:rsid w:val="002D6051"/>
    <w:rsid w:val="002D6F0C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A21"/>
    <w:rsid w:val="002E4E4C"/>
    <w:rsid w:val="002E5123"/>
    <w:rsid w:val="002E53BF"/>
    <w:rsid w:val="002E54DE"/>
    <w:rsid w:val="002E6C58"/>
    <w:rsid w:val="002E70A6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74E"/>
    <w:rsid w:val="002F4AAE"/>
    <w:rsid w:val="002F5CDE"/>
    <w:rsid w:val="002F5E2D"/>
    <w:rsid w:val="002F693F"/>
    <w:rsid w:val="002F6E4F"/>
    <w:rsid w:val="002F7531"/>
    <w:rsid w:val="002F7A94"/>
    <w:rsid w:val="002F7FB4"/>
    <w:rsid w:val="00300625"/>
    <w:rsid w:val="00300E5C"/>
    <w:rsid w:val="003016D5"/>
    <w:rsid w:val="003017DA"/>
    <w:rsid w:val="00301881"/>
    <w:rsid w:val="00301886"/>
    <w:rsid w:val="00301F3E"/>
    <w:rsid w:val="003023F5"/>
    <w:rsid w:val="003028DB"/>
    <w:rsid w:val="00303703"/>
    <w:rsid w:val="003045A7"/>
    <w:rsid w:val="00304A01"/>
    <w:rsid w:val="00304FFD"/>
    <w:rsid w:val="003067EE"/>
    <w:rsid w:val="003075A8"/>
    <w:rsid w:val="00307D83"/>
    <w:rsid w:val="0031088E"/>
    <w:rsid w:val="00310C83"/>
    <w:rsid w:val="00311514"/>
    <w:rsid w:val="0031180F"/>
    <w:rsid w:val="00311C98"/>
    <w:rsid w:val="00311FAE"/>
    <w:rsid w:val="00312B6E"/>
    <w:rsid w:val="00312FC4"/>
    <w:rsid w:val="00313168"/>
    <w:rsid w:val="003133C1"/>
    <w:rsid w:val="00313BD6"/>
    <w:rsid w:val="00314322"/>
    <w:rsid w:val="00314511"/>
    <w:rsid w:val="00314A0B"/>
    <w:rsid w:val="00315294"/>
    <w:rsid w:val="0031553D"/>
    <w:rsid w:val="003157AF"/>
    <w:rsid w:val="00316AE0"/>
    <w:rsid w:val="00316D8B"/>
    <w:rsid w:val="00317508"/>
    <w:rsid w:val="00320AB7"/>
    <w:rsid w:val="00320EE6"/>
    <w:rsid w:val="0032139F"/>
    <w:rsid w:val="0032171B"/>
    <w:rsid w:val="00321936"/>
    <w:rsid w:val="003227FB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0DDB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47B67"/>
    <w:rsid w:val="00351357"/>
    <w:rsid w:val="003514CA"/>
    <w:rsid w:val="0035156E"/>
    <w:rsid w:val="003517BF"/>
    <w:rsid w:val="00351BBC"/>
    <w:rsid w:val="00352527"/>
    <w:rsid w:val="00352651"/>
    <w:rsid w:val="00352B16"/>
    <w:rsid w:val="00352E04"/>
    <w:rsid w:val="00353702"/>
    <w:rsid w:val="00353D16"/>
    <w:rsid w:val="00354A3D"/>
    <w:rsid w:val="00355D77"/>
    <w:rsid w:val="00355D9F"/>
    <w:rsid w:val="00356289"/>
    <w:rsid w:val="0035655C"/>
    <w:rsid w:val="00356735"/>
    <w:rsid w:val="0035683F"/>
    <w:rsid w:val="003568B5"/>
    <w:rsid w:val="00356A5E"/>
    <w:rsid w:val="00356BA4"/>
    <w:rsid w:val="00357319"/>
    <w:rsid w:val="00357C18"/>
    <w:rsid w:val="003607F8"/>
    <w:rsid w:val="00361052"/>
    <w:rsid w:val="00361F1F"/>
    <w:rsid w:val="0036290C"/>
    <w:rsid w:val="0036303C"/>
    <w:rsid w:val="00363268"/>
    <w:rsid w:val="0036377C"/>
    <w:rsid w:val="00363A5C"/>
    <w:rsid w:val="00363DF4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6FE8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3C75"/>
    <w:rsid w:val="003740D7"/>
    <w:rsid w:val="0037440E"/>
    <w:rsid w:val="003746FB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A7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2FD4"/>
    <w:rsid w:val="00393023"/>
    <w:rsid w:val="0039371B"/>
    <w:rsid w:val="003941F2"/>
    <w:rsid w:val="003942BC"/>
    <w:rsid w:val="00394809"/>
    <w:rsid w:val="00395805"/>
    <w:rsid w:val="00395A36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1E4B"/>
    <w:rsid w:val="003A210D"/>
    <w:rsid w:val="003A2C71"/>
    <w:rsid w:val="003A316E"/>
    <w:rsid w:val="003A32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626B"/>
    <w:rsid w:val="003A6AB2"/>
    <w:rsid w:val="003A7354"/>
    <w:rsid w:val="003A7F91"/>
    <w:rsid w:val="003B0032"/>
    <w:rsid w:val="003B073C"/>
    <w:rsid w:val="003B0935"/>
    <w:rsid w:val="003B0B04"/>
    <w:rsid w:val="003B1501"/>
    <w:rsid w:val="003B2D5B"/>
    <w:rsid w:val="003B3ED9"/>
    <w:rsid w:val="003B3EEC"/>
    <w:rsid w:val="003B408C"/>
    <w:rsid w:val="003B4F1F"/>
    <w:rsid w:val="003B52DC"/>
    <w:rsid w:val="003B631D"/>
    <w:rsid w:val="003B647A"/>
    <w:rsid w:val="003B65C4"/>
    <w:rsid w:val="003B68D1"/>
    <w:rsid w:val="003B754F"/>
    <w:rsid w:val="003B7794"/>
    <w:rsid w:val="003B7E95"/>
    <w:rsid w:val="003C0345"/>
    <w:rsid w:val="003C0D39"/>
    <w:rsid w:val="003C1ABD"/>
    <w:rsid w:val="003C1AC1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610"/>
    <w:rsid w:val="003D67C4"/>
    <w:rsid w:val="003D69F9"/>
    <w:rsid w:val="003D6FAB"/>
    <w:rsid w:val="003D7D83"/>
    <w:rsid w:val="003E0866"/>
    <w:rsid w:val="003E0B76"/>
    <w:rsid w:val="003E1511"/>
    <w:rsid w:val="003E1649"/>
    <w:rsid w:val="003E29E1"/>
    <w:rsid w:val="003E2F99"/>
    <w:rsid w:val="003E311D"/>
    <w:rsid w:val="003E3A1E"/>
    <w:rsid w:val="003E3A96"/>
    <w:rsid w:val="003E3FAB"/>
    <w:rsid w:val="003E467A"/>
    <w:rsid w:val="003E4DA2"/>
    <w:rsid w:val="003E581F"/>
    <w:rsid w:val="003E590E"/>
    <w:rsid w:val="003E5F6D"/>
    <w:rsid w:val="003E5FA2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793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ABB"/>
    <w:rsid w:val="00400C8D"/>
    <w:rsid w:val="00401124"/>
    <w:rsid w:val="00401280"/>
    <w:rsid w:val="004023C3"/>
    <w:rsid w:val="004029A7"/>
    <w:rsid w:val="00403473"/>
    <w:rsid w:val="0040412F"/>
    <w:rsid w:val="0040460F"/>
    <w:rsid w:val="004047DB"/>
    <w:rsid w:val="0040517C"/>
    <w:rsid w:val="00405283"/>
    <w:rsid w:val="004053EF"/>
    <w:rsid w:val="004054D6"/>
    <w:rsid w:val="00405DCB"/>
    <w:rsid w:val="004065D1"/>
    <w:rsid w:val="004065F3"/>
    <w:rsid w:val="00407B9A"/>
    <w:rsid w:val="004101C6"/>
    <w:rsid w:val="0041092E"/>
    <w:rsid w:val="00410EAC"/>
    <w:rsid w:val="00411411"/>
    <w:rsid w:val="004128CB"/>
    <w:rsid w:val="004132EB"/>
    <w:rsid w:val="004137AD"/>
    <w:rsid w:val="00413C70"/>
    <w:rsid w:val="00413E88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1DF"/>
    <w:rsid w:val="00417C32"/>
    <w:rsid w:val="004202D5"/>
    <w:rsid w:val="00421403"/>
    <w:rsid w:val="00421660"/>
    <w:rsid w:val="00421D88"/>
    <w:rsid w:val="00421DA2"/>
    <w:rsid w:val="00421EB4"/>
    <w:rsid w:val="004220FB"/>
    <w:rsid w:val="00422918"/>
    <w:rsid w:val="00423064"/>
    <w:rsid w:val="00424967"/>
    <w:rsid w:val="00425834"/>
    <w:rsid w:val="00425B27"/>
    <w:rsid w:val="00425FBE"/>
    <w:rsid w:val="00426B9A"/>
    <w:rsid w:val="00426D3B"/>
    <w:rsid w:val="00426F79"/>
    <w:rsid w:val="0042749C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3724"/>
    <w:rsid w:val="0043496B"/>
    <w:rsid w:val="00435C3A"/>
    <w:rsid w:val="00435DD9"/>
    <w:rsid w:val="00436936"/>
    <w:rsid w:val="00436CB0"/>
    <w:rsid w:val="0043773A"/>
    <w:rsid w:val="00437A5C"/>
    <w:rsid w:val="00442731"/>
    <w:rsid w:val="0044281A"/>
    <w:rsid w:val="00443445"/>
    <w:rsid w:val="00443540"/>
    <w:rsid w:val="00443A9A"/>
    <w:rsid w:val="00443D17"/>
    <w:rsid w:val="00443FED"/>
    <w:rsid w:val="004450A2"/>
    <w:rsid w:val="004464A5"/>
    <w:rsid w:val="00446F1F"/>
    <w:rsid w:val="00447E58"/>
    <w:rsid w:val="00450B46"/>
    <w:rsid w:val="00451698"/>
    <w:rsid w:val="004522D6"/>
    <w:rsid w:val="00452B42"/>
    <w:rsid w:val="00452E88"/>
    <w:rsid w:val="00454A5F"/>
    <w:rsid w:val="00455189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1F17"/>
    <w:rsid w:val="004621D6"/>
    <w:rsid w:val="0046238E"/>
    <w:rsid w:val="0046382C"/>
    <w:rsid w:val="0046396D"/>
    <w:rsid w:val="00463F6E"/>
    <w:rsid w:val="00464168"/>
    <w:rsid w:val="004641F6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BA1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9D6"/>
    <w:rsid w:val="00480A6F"/>
    <w:rsid w:val="00480D28"/>
    <w:rsid w:val="00480DD4"/>
    <w:rsid w:val="0048181C"/>
    <w:rsid w:val="00481A9E"/>
    <w:rsid w:val="00481BC9"/>
    <w:rsid w:val="0048219E"/>
    <w:rsid w:val="004822AB"/>
    <w:rsid w:val="004824D4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5531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332"/>
    <w:rsid w:val="004A3782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D64"/>
    <w:rsid w:val="004B1074"/>
    <w:rsid w:val="004B10BE"/>
    <w:rsid w:val="004B153C"/>
    <w:rsid w:val="004B2535"/>
    <w:rsid w:val="004B261D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9CA"/>
    <w:rsid w:val="004C0CA2"/>
    <w:rsid w:val="004C19BD"/>
    <w:rsid w:val="004C24CE"/>
    <w:rsid w:val="004C2A19"/>
    <w:rsid w:val="004C4292"/>
    <w:rsid w:val="004C432C"/>
    <w:rsid w:val="004C51FD"/>
    <w:rsid w:val="004C59B4"/>
    <w:rsid w:val="004C61B1"/>
    <w:rsid w:val="004C6346"/>
    <w:rsid w:val="004C68A0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181"/>
    <w:rsid w:val="004D24B9"/>
    <w:rsid w:val="004D26A3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6EAF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2E2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5A9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32BA"/>
    <w:rsid w:val="004F3A5E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17C"/>
    <w:rsid w:val="00503314"/>
    <w:rsid w:val="005037F2"/>
    <w:rsid w:val="005042E1"/>
    <w:rsid w:val="0050486E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07708"/>
    <w:rsid w:val="00510964"/>
    <w:rsid w:val="00511AB2"/>
    <w:rsid w:val="00511E1E"/>
    <w:rsid w:val="00512468"/>
    <w:rsid w:val="00512723"/>
    <w:rsid w:val="00512943"/>
    <w:rsid w:val="00512C04"/>
    <w:rsid w:val="00512EE4"/>
    <w:rsid w:val="00513057"/>
    <w:rsid w:val="005135DD"/>
    <w:rsid w:val="005135ED"/>
    <w:rsid w:val="00514176"/>
    <w:rsid w:val="005142F2"/>
    <w:rsid w:val="005143CB"/>
    <w:rsid w:val="0051443B"/>
    <w:rsid w:val="00514847"/>
    <w:rsid w:val="00515600"/>
    <w:rsid w:val="00515A04"/>
    <w:rsid w:val="00515D11"/>
    <w:rsid w:val="00516D3D"/>
    <w:rsid w:val="00516FE0"/>
    <w:rsid w:val="00517DA5"/>
    <w:rsid w:val="00517F64"/>
    <w:rsid w:val="005205DA"/>
    <w:rsid w:val="005210F6"/>
    <w:rsid w:val="005216E5"/>
    <w:rsid w:val="005218A2"/>
    <w:rsid w:val="005242EB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03F5"/>
    <w:rsid w:val="00530B86"/>
    <w:rsid w:val="00530EFD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43D"/>
    <w:rsid w:val="005356FD"/>
    <w:rsid w:val="00535837"/>
    <w:rsid w:val="00536108"/>
    <w:rsid w:val="005361A1"/>
    <w:rsid w:val="0053621B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47213"/>
    <w:rsid w:val="00547E46"/>
    <w:rsid w:val="00550B4D"/>
    <w:rsid w:val="00552176"/>
    <w:rsid w:val="0055271E"/>
    <w:rsid w:val="005533D9"/>
    <w:rsid w:val="0055360A"/>
    <w:rsid w:val="00553832"/>
    <w:rsid w:val="00553F3D"/>
    <w:rsid w:val="005540E5"/>
    <w:rsid w:val="0055527E"/>
    <w:rsid w:val="00555B77"/>
    <w:rsid w:val="00555E2A"/>
    <w:rsid w:val="00556147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734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0CA2"/>
    <w:rsid w:val="0057213E"/>
    <w:rsid w:val="005721AF"/>
    <w:rsid w:val="00572506"/>
    <w:rsid w:val="00573C25"/>
    <w:rsid w:val="00573DEA"/>
    <w:rsid w:val="00573F4E"/>
    <w:rsid w:val="0057418B"/>
    <w:rsid w:val="00574759"/>
    <w:rsid w:val="00574A5A"/>
    <w:rsid w:val="00575016"/>
    <w:rsid w:val="0057580B"/>
    <w:rsid w:val="0057594A"/>
    <w:rsid w:val="00575DED"/>
    <w:rsid w:val="00576357"/>
    <w:rsid w:val="0057641E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42D8"/>
    <w:rsid w:val="00585D2C"/>
    <w:rsid w:val="00585E48"/>
    <w:rsid w:val="00585FC9"/>
    <w:rsid w:val="005864A8"/>
    <w:rsid w:val="0058672C"/>
    <w:rsid w:val="00587065"/>
    <w:rsid w:val="00587DE8"/>
    <w:rsid w:val="005901E3"/>
    <w:rsid w:val="00590B0C"/>
    <w:rsid w:val="005910B6"/>
    <w:rsid w:val="0059148F"/>
    <w:rsid w:val="00592D1B"/>
    <w:rsid w:val="00592F27"/>
    <w:rsid w:val="00593082"/>
    <w:rsid w:val="00593B0A"/>
    <w:rsid w:val="00593C38"/>
    <w:rsid w:val="005943C7"/>
    <w:rsid w:val="00594A79"/>
    <w:rsid w:val="0059510A"/>
    <w:rsid w:val="0059574C"/>
    <w:rsid w:val="005959C8"/>
    <w:rsid w:val="00595BEE"/>
    <w:rsid w:val="00595FD7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287"/>
    <w:rsid w:val="005A3CEF"/>
    <w:rsid w:val="005A40FE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1D8D"/>
    <w:rsid w:val="005B2142"/>
    <w:rsid w:val="005B26DE"/>
    <w:rsid w:val="005B26F5"/>
    <w:rsid w:val="005B2B1A"/>
    <w:rsid w:val="005B2E53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18"/>
    <w:rsid w:val="005E0144"/>
    <w:rsid w:val="005E021D"/>
    <w:rsid w:val="005E07F9"/>
    <w:rsid w:val="005E0910"/>
    <w:rsid w:val="005E0C6E"/>
    <w:rsid w:val="005E1C0C"/>
    <w:rsid w:val="005E1C35"/>
    <w:rsid w:val="005E281C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205"/>
    <w:rsid w:val="005F138A"/>
    <w:rsid w:val="005F1443"/>
    <w:rsid w:val="005F170C"/>
    <w:rsid w:val="005F1EEE"/>
    <w:rsid w:val="005F1F8E"/>
    <w:rsid w:val="005F268E"/>
    <w:rsid w:val="005F2CB7"/>
    <w:rsid w:val="005F436C"/>
    <w:rsid w:val="005F4683"/>
    <w:rsid w:val="005F4BF6"/>
    <w:rsid w:val="005F56D8"/>
    <w:rsid w:val="005F594F"/>
    <w:rsid w:val="005F5E98"/>
    <w:rsid w:val="005F63F2"/>
    <w:rsid w:val="005F653E"/>
    <w:rsid w:val="005F6666"/>
    <w:rsid w:val="005F722C"/>
    <w:rsid w:val="005F7627"/>
    <w:rsid w:val="00600376"/>
    <w:rsid w:val="00601616"/>
    <w:rsid w:val="00601671"/>
    <w:rsid w:val="00601843"/>
    <w:rsid w:val="00601A44"/>
    <w:rsid w:val="006021D8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55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8E"/>
    <w:rsid w:val="00613AF8"/>
    <w:rsid w:val="00613E40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47E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36B"/>
    <w:rsid w:val="00630A1B"/>
    <w:rsid w:val="00630AC0"/>
    <w:rsid w:val="00630C32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375"/>
    <w:rsid w:val="0063638F"/>
    <w:rsid w:val="0063641C"/>
    <w:rsid w:val="006369EA"/>
    <w:rsid w:val="00636BBF"/>
    <w:rsid w:val="0063716A"/>
    <w:rsid w:val="00637474"/>
    <w:rsid w:val="00637ACF"/>
    <w:rsid w:val="00637C22"/>
    <w:rsid w:val="00640C67"/>
    <w:rsid w:val="00640C9A"/>
    <w:rsid w:val="006411E9"/>
    <w:rsid w:val="00641994"/>
    <w:rsid w:val="00642208"/>
    <w:rsid w:val="0064233C"/>
    <w:rsid w:val="00642DFB"/>
    <w:rsid w:val="0064346A"/>
    <w:rsid w:val="006444BB"/>
    <w:rsid w:val="00644DFD"/>
    <w:rsid w:val="00644E9E"/>
    <w:rsid w:val="00645DA3"/>
    <w:rsid w:val="00646147"/>
    <w:rsid w:val="00646A06"/>
    <w:rsid w:val="00646A4E"/>
    <w:rsid w:val="006505CA"/>
    <w:rsid w:val="00651705"/>
    <w:rsid w:val="006518F2"/>
    <w:rsid w:val="00652956"/>
    <w:rsid w:val="00652A87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632"/>
    <w:rsid w:val="0066091A"/>
    <w:rsid w:val="00660D2D"/>
    <w:rsid w:val="00660D2F"/>
    <w:rsid w:val="00661E8A"/>
    <w:rsid w:val="00661F79"/>
    <w:rsid w:val="00662297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2F6"/>
    <w:rsid w:val="00665433"/>
    <w:rsid w:val="0066609F"/>
    <w:rsid w:val="0066641C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0B1A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4B33"/>
    <w:rsid w:val="006960FD"/>
    <w:rsid w:val="00696428"/>
    <w:rsid w:val="006968C7"/>
    <w:rsid w:val="00696B57"/>
    <w:rsid w:val="00697552"/>
    <w:rsid w:val="00697C0F"/>
    <w:rsid w:val="00697F6A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4AA"/>
    <w:rsid w:val="006A693A"/>
    <w:rsid w:val="006A6B36"/>
    <w:rsid w:val="006A713F"/>
    <w:rsid w:val="006B00AC"/>
    <w:rsid w:val="006B0996"/>
    <w:rsid w:val="006B1A11"/>
    <w:rsid w:val="006B2EB5"/>
    <w:rsid w:val="006B409E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3F3"/>
    <w:rsid w:val="006C3BF3"/>
    <w:rsid w:val="006C3E75"/>
    <w:rsid w:val="006C4B4B"/>
    <w:rsid w:val="006C52A4"/>
    <w:rsid w:val="006C57A5"/>
    <w:rsid w:val="006C5B08"/>
    <w:rsid w:val="006C5B21"/>
    <w:rsid w:val="006C5F00"/>
    <w:rsid w:val="006C6052"/>
    <w:rsid w:val="006C659C"/>
    <w:rsid w:val="006C673E"/>
    <w:rsid w:val="006C716F"/>
    <w:rsid w:val="006C7441"/>
    <w:rsid w:val="006C7ED5"/>
    <w:rsid w:val="006C7F09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46BB"/>
    <w:rsid w:val="006D5741"/>
    <w:rsid w:val="006D57D1"/>
    <w:rsid w:val="006D58F2"/>
    <w:rsid w:val="006D5D0D"/>
    <w:rsid w:val="006D6235"/>
    <w:rsid w:val="006D68B6"/>
    <w:rsid w:val="006D6BE1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E7638"/>
    <w:rsid w:val="006F0020"/>
    <w:rsid w:val="006F00C9"/>
    <w:rsid w:val="006F033D"/>
    <w:rsid w:val="006F0C26"/>
    <w:rsid w:val="006F0CEE"/>
    <w:rsid w:val="006F0E2B"/>
    <w:rsid w:val="006F11E2"/>
    <w:rsid w:val="006F1398"/>
    <w:rsid w:val="006F1B4B"/>
    <w:rsid w:val="006F1FED"/>
    <w:rsid w:val="006F2158"/>
    <w:rsid w:val="006F2453"/>
    <w:rsid w:val="006F3039"/>
    <w:rsid w:val="006F35D1"/>
    <w:rsid w:val="006F400D"/>
    <w:rsid w:val="006F49F9"/>
    <w:rsid w:val="006F4B57"/>
    <w:rsid w:val="006F4EE4"/>
    <w:rsid w:val="006F4EF8"/>
    <w:rsid w:val="006F4F51"/>
    <w:rsid w:val="006F5275"/>
    <w:rsid w:val="006F565D"/>
    <w:rsid w:val="006F5F70"/>
    <w:rsid w:val="006F6424"/>
    <w:rsid w:val="006F7344"/>
    <w:rsid w:val="007004AB"/>
    <w:rsid w:val="00700832"/>
    <w:rsid w:val="00700B55"/>
    <w:rsid w:val="00700F02"/>
    <w:rsid w:val="0070107D"/>
    <w:rsid w:val="00701580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5DBB"/>
    <w:rsid w:val="007064F9"/>
    <w:rsid w:val="0070666A"/>
    <w:rsid w:val="007070D5"/>
    <w:rsid w:val="007076EF"/>
    <w:rsid w:val="00707D3C"/>
    <w:rsid w:val="007100AC"/>
    <w:rsid w:val="00710E3F"/>
    <w:rsid w:val="00710F54"/>
    <w:rsid w:val="0071153C"/>
    <w:rsid w:val="0071197C"/>
    <w:rsid w:val="00711C2F"/>
    <w:rsid w:val="00711FE6"/>
    <w:rsid w:val="00712197"/>
    <w:rsid w:val="007121EE"/>
    <w:rsid w:val="00712234"/>
    <w:rsid w:val="00712A06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AC4"/>
    <w:rsid w:val="00716F12"/>
    <w:rsid w:val="0071720E"/>
    <w:rsid w:val="00720C5A"/>
    <w:rsid w:val="007213F5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5DD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64B1"/>
    <w:rsid w:val="00747524"/>
    <w:rsid w:val="00747F9A"/>
    <w:rsid w:val="007504BB"/>
    <w:rsid w:val="00750513"/>
    <w:rsid w:val="00750ADC"/>
    <w:rsid w:val="00750EFA"/>
    <w:rsid w:val="00751675"/>
    <w:rsid w:val="007518A1"/>
    <w:rsid w:val="007518A4"/>
    <w:rsid w:val="00751F05"/>
    <w:rsid w:val="007522E2"/>
    <w:rsid w:val="00752F2D"/>
    <w:rsid w:val="007536F3"/>
    <w:rsid w:val="00753BBF"/>
    <w:rsid w:val="007546E3"/>
    <w:rsid w:val="00754946"/>
    <w:rsid w:val="00754AF5"/>
    <w:rsid w:val="00754E49"/>
    <w:rsid w:val="00755419"/>
    <w:rsid w:val="007566E4"/>
    <w:rsid w:val="00756DA4"/>
    <w:rsid w:val="00760297"/>
    <w:rsid w:val="007607AF"/>
    <w:rsid w:val="00760A3F"/>
    <w:rsid w:val="0076138F"/>
    <w:rsid w:val="00761902"/>
    <w:rsid w:val="00762614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3E7"/>
    <w:rsid w:val="007705CE"/>
    <w:rsid w:val="00771561"/>
    <w:rsid w:val="00771735"/>
    <w:rsid w:val="007719B1"/>
    <w:rsid w:val="00771A73"/>
    <w:rsid w:val="00771DEA"/>
    <w:rsid w:val="00772218"/>
    <w:rsid w:val="00772260"/>
    <w:rsid w:val="007723BA"/>
    <w:rsid w:val="007730CC"/>
    <w:rsid w:val="007730F4"/>
    <w:rsid w:val="007733C1"/>
    <w:rsid w:val="00773E4D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A5A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25"/>
    <w:rsid w:val="007861DB"/>
    <w:rsid w:val="0078649E"/>
    <w:rsid w:val="00786C92"/>
    <w:rsid w:val="00787AA4"/>
    <w:rsid w:val="00787F43"/>
    <w:rsid w:val="007902CD"/>
    <w:rsid w:val="007907B9"/>
    <w:rsid w:val="00792136"/>
    <w:rsid w:val="00792933"/>
    <w:rsid w:val="00792E5C"/>
    <w:rsid w:val="00792E8B"/>
    <w:rsid w:val="00793003"/>
    <w:rsid w:val="007943C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2929"/>
    <w:rsid w:val="007A4156"/>
    <w:rsid w:val="007A4D57"/>
    <w:rsid w:val="007A4E1F"/>
    <w:rsid w:val="007A50B8"/>
    <w:rsid w:val="007A55A7"/>
    <w:rsid w:val="007A62C3"/>
    <w:rsid w:val="007A6C90"/>
    <w:rsid w:val="007A7025"/>
    <w:rsid w:val="007A73C3"/>
    <w:rsid w:val="007B034E"/>
    <w:rsid w:val="007B0AA6"/>
    <w:rsid w:val="007B0D2F"/>
    <w:rsid w:val="007B0D8B"/>
    <w:rsid w:val="007B1D25"/>
    <w:rsid w:val="007B1E3B"/>
    <w:rsid w:val="007B217F"/>
    <w:rsid w:val="007B26C6"/>
    <w:rsid w:val="007B2C31"/>
    <w:rsid w:val="007B2D2B"/>
    <w:rsid w:val="007B36BE"/>
    <w:rsid w:val="007B3A02"/>
    <w:rsid w:val="007B4252"/>
    <w:rsid w:val="007B4384"/>
    <w:rsid w:val="007B55FC"/>
    <w:rsid w:val="007B768D"/>
    <w:rsid w:val="007B7E62"/>
    <w:rsid w:val="007C04D2"/>
    <w:rsid w:val="007C0D27"/>
    <w:rsid w:val="007C1741"/>
    <w:rsid w:val="007C1DEA"/>
    <w:rsid w:val="007C1F77"/>
    <w:rsid w:val="007C31C1"/>
    <w:rsid w:val="007C368E"/>
    <w:rsid w:val="007C42D5"/>
    <w:rsid w:val="007C4816"/>
    <w:rsid w:val="007C5905"/>
    <w:rsid w:val="007C5C20"/>
    <w:rsid w:val="007C5D30"/>
    <w:rsid w:val="007C5FA5"/>
    <w:rsid w:val="007C649E"/>
    <w:rsid w:val="007C752A"/>
    <w:rsid w:val="007C7CA5"/>
    <w:rsid w:val="007D019D"/>
    <w:rsid w:val="007D02AA"/>
    <w:rsid w:val="007D15A3"/>
    <w:rsid w:val="007D1842"/>
    <w:rsid w:val="007D192C"/>
    <w:rsid w:val="007D1BC3"/>
    <w:rsid w:val="007D2008"/>
    <w:rsid w:val="007D240F"/>
    <w:rsid w:val="007D2E02"/>
    <w:rsid w:val="007D3530"/>
    <w:rsid w:val="007D3730"/>
    <w:rsid w:val="007D3E5A"/>
    <w:rsid w:val="007D50BB"/>
    <w:rsid w:val="007D50F5"/>
    <w:rsid w:val="007D5173"/>
    <w:rsid w:val="007D6872"/>
    <w:rsid w:val="007D70C1"/>
    <w:rsid w:val="007D74F0"/>
    <w:rsid w:val="007D7535"/>
    <w:rsid w:val="007D7E9C"/>
    <w:rsid w:val="007D7EE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206"/>
    <w:rsid w:val="007E45B5"/>
    <w:rsid w:val="007E4670"/>
    <w:rsid w:val="007E491D"/>
    <w:rsid w:val="007E5194"/>
    <w:rsid w:val="007E56C3"/>
    <w:rsid w:val="007E57B7"/>
    <w:rsid w:val="007E59E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859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08BF"/>
    <w:rsid w:val="0080174C"/>
    <w:rsid w:val="00801850"/>
    <w:rsid w:val="008018BD"/>
    <w:rsid w:val="008019BD"/>
    <w:rsid w:val="00801A00"/>
    <w:rsid w:val="00802B62"/>
    <w:rsid w:val="0080437F"/>
    <w:rsid w:val="00804E3B"/>
    <w:rsid w:val="00804E5E"/>
    <w:rsid w:val="008059B2"/>
    <w:rsid w:val="00805B4D"/>
    <w:rsid w:val="00805B56"/>
    <w:rsid w:val="00805F06"/>
    <w:rsid w:val="00806360"/>
    <w:rsid w:val="00806A24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1B93"/>
    <w:rsid w:val="00812ED2"/>
    <w:rsid w:val="008130BE"/>
    <w:rsid w:val="00813FF4"/>
    <w:rsid w:val="00814295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1D47"/>
    <w:rsid w:val="00822ABC"/>
    <w:rsid w:val="00822F64"/>
    <w:rsid w:val="0082325B"/>
    <w:rsid w:val="00823BB6"/>
    <w:rsid w:val="00823CA6"/>
    <w:rsid w:val="00823E41"/>
    <w:rsid w:val="00824297"/>
    <w:rsid w:val="00825044"/>
    <w:rsid w:val="00825245"/>
    <w:rsid w:val="00825405"/>
    <w:rsid w:val="0082556D"/>
    <w:rsid w:val="008255DA"/>
    <w:rsid w:val="00825CD6"/>
    <w:rsid w:val="00825D9A"/>
    <w:rsid w:val="00825F84"/>
    <w:rsid w:val="008260C8"/>
    <w:rsid w:val="008261F7"/>
    <w:rsid w:val="0082624A"/>
    <w:rsid w:val="008264A4"/>
    <w:rsid w:val="0082671B"/>
    <w:rsid w:val="00826921"/>
    <w:rsid w:val="00826D30"/>
    <w:rsid w:val="00826EA4"/>
    <w:rsid w:val="00827C8A"/>
    <w:rsid w:val="008322E5"/>
    <w:rsid w:val="0083242B"/>
    <w:rsid w:val="008325E6"/>
    <w:rsid w:val="00832694"/>
    <w:rsid w:val="00832A51"/>
    <w:rsid w:val="00832B6B"/>
    <w:rsid w:val="00832B8E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33C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544B"/>
    <w:rsid w:val="00846BA8"/>
    <w:rsid w:val="00847278"/>
    <w:rsid w:val="0084744B"/>
    <w:rsid w:val="008475CD"/>
    <w:rsid w:val="00847972"/>
    <w:rsid w:val="00847A75"/>
    <w:rsid w:val="00851936"/>
    <w:rsid w:val="00853733"/>
    <w:rsid w:val="00853899"/>
    <w:rsid w:val="00853F7B"/>
    <w:rsid w:val="00854753"/>
    <w:rsid w:val="00855439"/>
    <w:rsid w:val="00855766"/>
    <w:rsid w:val="008557D2"/>
    <w:rsid w:val="00856229"/>
    <w:rsid w:val="008563B2"/>
    <w:rsid w:val="0085733C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0C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307"/>
    <w:rsid w:val="008777C6"/>
    <w:rsid w:val="008779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3F6C"/>
    <w:rsid w:val="00883FA6"/>
    <w:rsid w:val="00884340"/>
    <w:rsid w:val="008844C2"/>
    <w:rsid w:val="008844D5"/>
    <w:rsid w:val="008846FF"/>
    <w:rsid w:val="00884AC6"/>
    <w:rsid w:val="0088581A"/>
    <w:rsid w:val="008868A9"/>
    <w:rsid w:val="00886E5C"/>
    <w:rsid w:val="0088741E"/>
    <w:rsid w:val="008878CA"/>
    <w:rsid w:val="008879CA"/>
    <w:rsid w:val="00887BF7"/>
    <w:rsid w:val="00887EE3"/>
    <w:rsid w:val="00890201"/>
    <w:rsid w:val="008905C1"/>
    <w:rsid w:val="00890C77"/>
    <w:rsid w:val="00891906"/>
    <w:rsid w:val="00891AE1"/>
    <w:rsid w:val="00891BA2"/>
    <w:rsid w:val="00891D68"/>
    <w:rsid w:val="008922A0"/>
    <w:rsid w:val="008926A3"/>
    <w:rsid w:val="00892FA1"/>
    <w:rsid w:val="00893313"/>
    <w:rsid w:val="0089400F"/>
    <w:rsid w:val="00894938"/>
    <w:rsid w:val="00894B6A"/>
    <w:rsid w:val="00895824"/>
    <w:rsid w:val="00895AC1"/>
    <w:rsid w:val="00895BAA"/>
    <w:rsid w:val="00896615"/>
    <w:rsid w:val="00896CDC"/>
    <w:rsid w:val="008976D4"/>
    <w:rsid w:val="00897C31"/>
    <w:rsid w:val="008A0863"/>
    <w:rsid w:val="008A0C81"/>
    <w:rsid w:val="008A0FD9"/>
    <w:rsid w:val="008A1519"/>
    <w:rsid w:val="008A23A3"/>
    <w:rsid w:val="008A277E"/>
    <w:rsid w:val="008A2CE8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2B5"/>
    <w:rsid w:val="008B3689"/>
    <w:rsid w:val="008B39C6"/>
    <w:rsid w:val="008B4C7B"/>
    <w:rsid w:val="008B5198"/>
    <w:rsid w:val="008B5CBC"/>
    <w:rsid w:val="008B5D01"/>
    <w:rsid w:val="008B5E1E"/>
    <w:rsid w:val="008B7369"/>
    <w:rsid w:val="008B7641"/>
    <w:rsid w:val="008B7923"/>
    <w:rsid w:val="008B79D8"/>
    <w:rsid w:val="008B7AC2"/>
    <w:rsid w:val="008B7EF9"/>
    <w:rsid w:val="008B7F94"/>
    <w:rsid w:val="008C00C4"/>
    <w:rsid w:val="008C0A2F"/>
    <w:rsid w:val="008C0DF2"/>
    <w:rsid w:val="008C0DF7"/>
    <w:rsid w:val="008C0F0B"/>
    <w:rsid w:val="008C1DF5"/>
    <w:rsid w:val="008C2365"/>
    <w:rsid w:val="008C26F4"/>
    <w:rsid w:val="008C2A2B"/>
    <w:rsid w:val="008C3221"/>
    <w:rsid w:val="008C328C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7DD"/>
    <w:rsid w:val="008D2C9F"/>
    <w:rsid w:val="008D3250"/>
    <w:rsid w:val="008D33F3"/>
    <w:rsid w:val="008D380E"/>
    <w:rsid w:val="008D3D19"/>
    <w:rsid w:val="008D4C8F"/>
    <w:rsid w:val="008D5431"/>
    <w:rsid w:val="008D5B4E"/>
    <w:rsid w:val="008D5DA1"/>
    <w:rsid w:val="008D626B"/>
    <w:rsid w:val="008D64EC"/>
    <w:rsid w:val="008D65D7"/>
    <w:rsid w:val="008E0328"/>
    <w:rsid w:val="008E0548"/>
    <w:rsid w:val="008E0804"/>
    <w:rsid w:val="008E0908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E13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B69"/>
    <w:rsid w:val="00902FE5"/>
    <w:rsid w:val="0090346D"/>
    <w:rsid w:val="00903920"/>
    <w:rsid w:val="00903E52"/>
    <w:rsid w:val="009045AA"/>
    <w:rsid w:val="009050A9"/>
    <w:rsid w:val="00906848"/>
    <w:rsid w:val="0090736D"/>
    <w:rsid w:val="009075B2"/>
    <w:rsid w:val="00907BC0"/>
    <w:rsid w:val="00907F66"/>
    <w:rsid w:val="00910A3E"/>
    <w:rsid w:val="00911604"/>
    <w:rsid w:val="00911D9B"/>
    <w:rsid w:val="0091200A"/>
    <w:rsid w:val="0091237E"/>
    <w:rsid w:val="00912631"/>
    <w:rsid w:val="00912DBB"/>
    <w:rsid w:val="00913A0E"/>
    <w:rsid w:val="00913AC1"/>
    <w:rsid w:val="00913BB6"/>
    <w:rsid w:val="00914B62"/>
    <w:rsid w:val="00914C86"/>
    <w:rsid w:val="00915FEE"/>
    <w:rsid w:val="00916D1C"/>
    <w:rsid w:val="00916EA9"/>
    <w:rsid w:val="009177C0"/>
    <w:rsid w:val="009179C9"/>
    <w:rsid w:val="00917B69"/>
    <w:rsid w:val="00917D2C"/>
    <w:rsid w:val="0092133C"/>
    <w:rsid w:val="009215EA"/>
    <w:rsid w:val="009217D1"/>
    <w:rsid w:val="009220D4"/>
    <w:rsid w:val="00922165"/>
    <w:rsid w:val="009228AF"/>
    <w:rsid w:val="00922F15"/>
    <w:rsid w:val="009232F3"/>
    <w:rsid w:val="0092390E"/>
    <w:rsid w:val="0092471B"/>
    <w:rsid w:val="00924B90"/>
    <w:rsid w:val="00924CBA"/>
    <w:rsid w:val="00924CDE"/>
    <w:rsid w:val="00925BA3"/>
    <w:rsid w:val="00925E24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1CC5"/>
    <w:rsid w:val="009322DB"/>
    <w:rsid w:val="009326F9"/>
    <w:rsid w:val="00932A0F"/>
    <w:rsid w:val="009332F4"/>
    <w:rsid w:val="0093498A"/>
    <w:rsid w:val="00935430"/>
    <w:rsid w:val="00935B0C"/>
    <w:rsid w:val="00936297"/>
    <w:rsid w:val="009366AF"/>
    <w:rsid w:val="00936964"/>
    <w:rsid w:val="00936CEF"/>
    <w:rsid w:val="009377E0"/>
    <w:rsid w:val="009401E7"/>
    <w:rsid w:val="009406D8"/>
    <w:rsid w:val="00941436"/>
    <w:rsid w:val="00941C39"/>
    <w:rsid w:val="00941F22"/>
    <w:rsid w:val="0094203C"/>
    <w:rsid w:val="009421F7"/>
    <w:rsid w:val="009427DF"/>
    <w:rsid w:val="0094283F"/>
    <w:rsid w:val="00942940"/>
    <w:rsid w:val="00942CDB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5FF0"/>
    <w:rsid w:val="00956051"/>
    <w:rsid w:val="00956C98"/>
    <w:rsid w:val="00956D70"/>
    <w:rsid w:val="00956DAD"/>
    <w:rsid w:val="009571D8"/>
    <w:rsid w:val="009576DA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3D25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67CBF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0B5"/>
    <w:rsid w:val="009829B4"/>
    <w:rsid w:val="00984644"/>
    <w:rsid w:val="00984BA2"/>
    <w:rsid w:val="00984CE6"/>
    <w:rsid w:val="009850C6"/>
    <w:rsid w:val="0098536E"/>
    <w:rsid w:val="00985AC8"/>
    <w:rsid w:val="00985FC6"/>
    <w:rsid w:val="00986348"/>
    <w:rsid w:val="00987A3A"/>
    <w:rsid w:val="00990D2A"/>
    <w:rsid w:val="00992143"/>
    <w:rsid w:val="00992BEF"/>
    <w:rsid w:val="0099360F"/>
    <w:rsid w:val="00993BD7"/>
    <w:rsid w:val="00994162"/>
    <w:rsid w:val="009949BA"/>
    <w:rsid w:val="00994C0B"/>
    <w:rsid w:val="0099527E"/>
    <w:rsid w:val="00995568"/>
    <w:rsid w:val="0099637F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172"/>
    <w:rsid w:val="009A5D2F"/>
    <w:rsid w:val="009A60F0"/>
    <w:rsid w:val="009A61A2"/>
    <w:rsid w:val="009A6CFC"/>
    <w:rsid w:val="009A731F"/>
    <w:rsid w:val="009A7670"/>
    <w:rsid w:val="009A7A94"/>
    <w:rsid w:val="009B0103"/>
    <w:rsid w:val="009B03C3"/>
    <w:rsid w:val="009B0CC0"/>
    <w:rsid w:val="009B14C0"/>
    <w:rsid w:val="009B1EF8"/>
    <w:rsid w:val="009B2511"/>
    <w:rsid w:val="009B2764"/>
    <w:rsid w:val="009B290D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4BCC"/>
    <w:rsid w:val="009B57D8"/>
    <w:rsid w:val="009B5DA1"/>
    <w:rsid w:val="009B60F4"/>
    <w:rsid w:val="009B6C3D"/>
    <w:rsid w:val="009B6FAA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579"/>
    <w:rsid w:val="009C58E1"/>
    <w:rsid w:val="009C5A39"/>
    <w:rsid w:val="009C60DB"/>
    <w:rsid w:val="009C6768"/>
    <w:rsid w:val="009C6F7E"/>
    <w:rsid w:val="009C78EA"/>
    <w:rsid w:val="009C7907"/>
    <w:rsid w:val="009C7BFA"/>
    <w:rsid w:val="009D097B"/>
    <w:rsid w:val="009D0F53"/>
    <w:rsid w:val="009D1436"/>
    <w:rsid w:val="009D1597"/>
    <w:rsid w:val="009D1FB9"/>
    <w:rsid w:val="009D20BE"/>
    <w:rsid w:val="009D2B12"/>
    <w:rsid w:val="009D2C5D"/>
    <w:rsid w:val="009D33D4"/>
    <w:rsid w:val="009D34CD"/>
    <w:rsid w:val="009D3C8A"/>
    <w:rsid w:val="009D4A2D"/>
    <w:rsid w:val="009D5823"/>
    <w:rsid w:val="009D6D7F"/>
    <w:rsid w:val="009D75BF"/>
    <w:rsid w:val="009D7A31"/>
    <w:rsid w:val="009D7EF6"/>
    <w:rsid w:val="009E01C2"/>
    <w:rsid w:val="009E112A"/>
    <w:rsid w:val="009E2138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314"/>
    <w:rsid w:val="009F094D"/>
    <w:rsid w:val="009F10BC"/>
    <w:rsid w:val="009F1381"/>
    <w:rsid w:val="009F173A"/>
    <w:rsid w:val="009F1AD6"/>
    <w:rsid w:val="009F1E59"/>
    <w:rsid w:val="009F1F53"/>
    <w:rsid w:val="009F1F78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702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3812"/>
    <w:rsid w:val="00A04332"/>
    <w:rsid w:val="00A043A1"/>
    <w:rsid w:val="00A04A14"/>
    <w:rsid w:val="00A04B24"/>
    <w:rsid w:val="00A05BF7"/>
    <w:rsid w:val="00A06138"/>
    <w:rsid w:val="00A06660"/>
    <w:rsid w:val="00A067EF"/>
    <w:rsid w:val="00A06FFB"/>
    <w:rsid w:val="00A10302"/>
    <w:rsid w:val="00A108F7"/>
    <w:rsid w:val="00A10A3B"/>
    <w:rsid w:val="00A1186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1DC"/>
    <w:rsid w:val="00A218EE"/>
    <w:rsid w:val="00A21E47"/>
    <w:rsid w:val="00A22252"/>
    <w:rsid w:val="00A231B6"/>
    <w:rsid w:val="00A24986"/>
    <w:rsid w:val="00A24C83"/>
    <w:rsid w:val="00A259E1"/>
    <w:rsid w:val="00A25B8F"/>
    <w:rsid w:val="00A25F51"/>
    <w:rsid w:val="00A2605B"/>
    <w:rsid w:val="00A260CB"/>
    <w:rsid w:val="00A260D9"/>
    <w:rsid w:val="00A2619B"/>
    <w:rsid w:val="00A262E8"/>
    <w:rsid w:val="00A26784"/>
    <w:rsid w:val="00A268EC"/>
    <w:rsid w:val="00A2698F"/>
    <w:rsid w:val="00A26A7C"/>
    <w:rsid w:val="00A271CC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4E62"/>
    <w:rsid w:val="00A356D5"/>
    <w:rsid w:val="00A35887"/>
    <w:rsid w:val="00A35A4F"/>
    <w:rsid w:val="00A35FB8"/>
    <w:rsid w:val="00A364CB"/>
    <w:rsid w:val="00A36B2E"/>
    <w:rsid w:val="00A36F3A"/>
    <w:rsid w:val="00A37269"/>
    <w:rsid w:val="00A37583"/>
    <w:rsid w:val="00A37CB7"/>
    <w:rsid w:val="00A40AF3"/>
    <w:rsid w:val="00A40B4B"/>
    <w:rsid w:val="00A41401"/>
    <w:rsid w:val="00A416B3"/>
    <w:rsid w:val="00A41DE2"/>
    <w:rsid w:val="00A41EC1"/>
    <w:rsid w:val="00A42448"/>
    <w:rsid w:val="00A43015"/>
    <w:rsid w:val="00A43653"/>
    <w:rsid w:val="00A43FD9"/>
    <w:rsid w:val="00A4434F"/>
    <w:rsid w:val="00A445D2"/>
    <w:rsid w:val="00A454DE"/>
    <w:rsid w:val="00A463F6"/>
    <w:rsid w:val="00A46405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1DD0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37AC"/>
    <w:rsid w:val="00A63D23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0A"/>
    <w:rsid w:val="00A722F6"/>
    <w:rsid w:val="00A727E1"/>
    <w:rsid w:val="00A72F25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9BC"/>
    <w:rsid w:val="00A80A11"/>
    <w:rsid w:val="00A80E91"/>
    <w:rsid w:val="00A81056"/>
    <w:rsid w:val="00A814AF"/>
    <w:rsid w:val="00A82F1D"/>
    <w:rsid w:val="00A83225"/>
    <w:rsid w:val="00A83468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583"/>
    <w:rsid w:val="00A877AB"/>
    <w:rsid w:val="00A87B33"/>
    <w:rsid w:val="00A90004"/>
    <w:rsid w:val="00A90415"/>
    <w:rsid w:val="00A90623"/>
    <w:rsid w:val="00A90635"/>
    <w:rsid w:val="00A90C53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172F"/>
    <w:rsid w:val="00AA27C2"/>
    <w:rsid w:val="00AA2950"/>
    <w:rsid w:val="00AA2F99"/>
    <w:rsid w:val="00AA3195"/>
    <w:rsid w:val="00AA3A85"/>
    <w:rsid w:val="00AA4382"/>
    <w:rsid w:val="00AA4FAB"/>
    <w:rsid w:val="00AA554A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4EB2"/>
    <w:rsid w:val="00AB5684"/>
    <w:rsid w:val="00AB58C8"/>
    <w:rsid w:val="00AB5CF5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A8B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55AE"/>
    <w:rsid w:val="00AE63E9"/>
    <w:rsid w:val="00AE642B"/>
    <w:rsid w:val="00AE676A"/>
    <w:rsid w:val="00AE6C1C"/>
    <w:rsid w:val="00AE6F36"/>
    <w:rsid w:val="00AE7789"/>
    <w:rsid w:val="00AE7878"/>
    <w:rsid w:val="00AE7AF5"/>
    <w:rsid w:val="00AF021D"/>
    <w:rsid w:val="00AF0D1F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3EFD"/>
    <w:rsid w:val="00AF491B"/>
    <w:rsid w:val="00AF4CCB"/>
    <w:rsid w:val="00AF5A98"/>
    <w:rsid w:val="00AF61B6"/>
    <w:rsid w:val="00AF6208"/>
    <w:rsid w:val="00AF63A8"/>
    <w:rsid w:val="00AF7070"/>
    <w:rsid w:val="00AF72EE"/>
    <w:rsid w:val="00AF79C6"/>
    <w:rsid w:val="00B00193"/>
    <w:rsid w:val="00B005C2"/>
    <w:rsid w:val="00B01365"/>
    <w:rsid w:val="00B02075"/>
    <w:rsid w:val="00B028A1"/>
    <w:rsid w:val="00B02D8D"/>
    <w:rsid w:val="00B03589"/>
    <w:rsid w:val="00B039A3"/>
    <w:rsid w:val="00B04198"/>
    <w:rsid w:val="00B04513"/>
    <w:rsid w:val="00B0483C"/>
    <w:rsid w:val="00B04DD6"/>
    <w:rsid w:val="00B05E91"/>
    <w:rsid w:val="00B05F03"/>
    <w:rsid w:val="00B06051"/>
    <w:rsid w:val="00B063E2"/>
    <w:rsid w:val="00B07002"/>
    <w:rsid w:val="00B07AAA"/>
    <w:rsid w:val="00B07F76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367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89C"/>
    <w:rsid w:val="00B22EAC"/>
    <w:rsid w:val="00B23767"/>
    <w:rsid w:val="00B23CD7"/>
    <w:rsid w:val="00B24601"/>
    <w:rsid w:val="00B2486B"/>
    <w:rsid w:val="00B249F5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343A"/>
    <w:rsid w:val="00B342E0"/>
    <w:rsid w:val="00B345E9"/>
    <w:rsid w:val="00B34EDF"/>
    <w:rsid w:val="00B35060"/>
    <w:rsid w:val="00B35BAF"/>
    <w:rsid w:val="00B35ED8"/>
    <w:rsid w:val="00B36387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68E"/>
    <w:rsid w:val="00B45E98"/>
    <w:rsid w:val="00B45FCC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164E"/>
    <w:rsid w:val="00B52060"/>
    <w:rsid w:val="00B52751"/>
    <w:rsid w:val="00B53060"/>
    <w:rsid w:val="00B5365E"/>
    <w:rsid w:val="00B538FF"/>
    <w:rsid w:val="00B53949"/>
    <w:rsid w:val="00B53DD7"/>
    <w:rsid w:val="00B54599"/>
    <w:rsid w:val="00B555CC"/>
    <w:rsid w:val="00B556D6"/>
    <w:rsid w:val="00B55A04"/>
    <w:rsid w:val="00B561B2"/>
    <w:rsid w:val="00B564AB"/>
    <w:rsid w:val="00B56595"/>
    <w:rsid w:val="00B56B83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5E1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5A3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07E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776"/>
    <w:rsid w:val="00B8090F"/>
    <w:rsid w:val="00B80A49"/>
    <w:rsid w:val="00B80F0A"/>
    <w:rsid w:val="00B80FAA"/>
    <w:rsid w:val="00B81A53"/>
    <w:rsid w:val="00B81F18"/>
    <w:rsid w:val="00B8268F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6F3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93E"/>
    <w:rsid w:val="00B93A5B"/>
    <w:rsid w:val="00B93B0D"/>
    <w:rsid w:val="00B93B6E"/>
    <w:rsid w:val="00B940BE"/>
    <w:rsid w:val="00B94120"/>
    <w:rsid w:val="00B94B79"/>
    <w:rsid w:val="00B94D02"/>
    <w:rsid w:val="00B9540A"/>
    <w:rsid w:val="00B95596"/>
    <w:rsid w:val="00B95924"/>
    <w:rsid w:val="00B962E2"/>
    <w:rsid w:val="00B976FB"/>
    <w:rsid w:val="00B9781B"/>
    <w:rsid w:val="00BA0419"/>
    <w:rsid w:val="00BA0871"/>
    <w:rsid w:val="00BA0A8A"/>
    <w:rsid w:val="00BA0B9A"/>
    <w:rsid w:val="00BA2777"/>
    <w:rsid w:val="00BA279C"/>
    <w:rsid w:val="00BA2921"/>
    <w:rsid w:val="00BA2A63"/>
    <w:rsid w:val="00BA2FD7"/>
    <w:rsid w:val="00BA3566"/>
    <w:rsid w:val="00BA3810"/>
    <w:rsid w:val="00BA38CD"/>
    <w:rsid w:val="00BA3D9E"/>
    <w:rsid w:val="00BA431D"/>
    <w:rsid w:val="00BA4E3A"/>
    <w:rsid w:val="00BA5E75"/>
    <w:rsid w:val="00BA63D9"/>
    <w:rsid w:val="00BA6B76"/>
    <w:rsid w:val="00BA6D45"/>
    <w:rsid w:val="00BA7494"/>
    <w:rsid w:val="00BA7752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4D0"/>
    <w:rsid w:val="00BC177D"/>
    <w:rsid w:val="00BC17C4"/>
    <w:rsid w:val="00BC1AAB"/>
    <w:rsid w:val="00BC2172"/>
    <w:rsid w:val="00BC2424"/>
    <w:rsid w:val="00BC2D78"/>
    <w:rsid w:val="00BC32FF"/>
    <w:rsid w:val="00BC33AD"/>
    <w:rsid w:val="00BC3FC0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1F4B"/>
    <w:rsid w:val="00BD1FA8"/>
    <w:rsid w:val="00BD2435"/>
    <w:rsid w:val="00BD26D6"/>
    <w:rsid w:val="00BD2933"/>
    <w:rsid w:val="00BD2AE1"/>
    <w:rsid w:val="00BD34C0"/>
    <w:rsid w:val="00BD37DF"/>
    <w:rsid w:val="00BD3A8B"/>
    <w:rsid w:val="00BD3E19"/>
    <w:rsid w:val="00BD3FD5"/>
    <w:rsid w:val="00BD4976"/>
    <w:rsid w:val="00BD5E45"/>
    <w:rsid w:val="00BD6402"/>
    <w:rsid w:val="00BD6491"/>
    <w:rsid w:val="00BD6538"/>
    <w:rsid w:val="00BD6901"/>
    <w:rsid w:val="00BD6D7B"/>
    <w:rsid w:val="00BD7301"/>
    <w:rsid w:val="00BD747F"/>
    <w:rsid w:val="00BD76EF"/>
    <w:rsid w:val="00BD7A2C"/>
    <w:rsid w:val="00BD7B47"/>
    <w:rsid w:val="00BD7E72"/>
    <w:rsid w:val="00BE0071"/>
    <w:rsid w:val="00BE15D1"/>
    <w:rsid w:val="00BE1A81"/>
    <w:rsid w:val="00BE1DF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0AF9"/>
    <w:rsid w:val="00BF141E"/>
    <w:rsid w:val="00BF19D9"/>
    <w:rsid w:val="00BF1B09"/>
    <w:rsid w:val="00BF1B71"/>
    <w:rsid w:val="00BF1BCC"/>
    <w:rsid w:val="00BF1D28"/>
    <w:rsid w:val="00BF2276"/>
    <w:rsid w:val="00BF29E3"/>
    <w:rsid w:val="00BF2CF2"/>
    <w:rsid w:val="00BF2EB1"/>
    <w:rsid w:val="00BF342F"/>
    <w:rsid w:val="00BF349E"/>
    <w:rsid w:val="00BF443F"/>
    <w:rsid w:val="00BF4742"/>
    <w:rsid w:val="00BF623F"/>
    <w:rsid w:val="00BF656F"/>
    <w:rsid w:val="00BF6B7F"/>
    <w:rsid w:val="00BF6F80"/>
    <w:rsid w:val="00BF716D"/>
    <w:rsid w:val="00BF78D1"/>
    <w:rsid w:val="00BF7CCC"/>
    <w:rsid w:val="00BF7EEE"/>
    <w:rsid w:val="00BF7F1A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43D8"/>
    <w:rsid w:val="00C050C2"/>
    <w:rsid w:val="00C05693"/>
    <w:rsid w:val="00C05B52"/>
    <w:rsid w:val="00C06BA8"/>
    <w:rsid w:val="00C079F4"/>
    <w:rsid w:val="00C105A3"/>
    <w:rsid w:val="00C10B36"/>
    <w:rsid w:val="00C10EB3"/>
    <w:rsid w:val="00C110B7"/>
    <w:rsid w:val="00C115DC"/>
    <w:rsid w:val="00C1165A"/>
    <w:rsid w:val="00C11B68"/>
    <w:rsid w:val="00C12493"/>
    <w:rsid w:val="00C1320A"/>
    <w:rsid w:val="00C13303"/>
    <w:rsid w:val="00C13529"/>
    <w:rsid w:val="00C13672"/>
    <w:rsid w:val="00C13CEC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02B"/>
    <w:rsid w:val="00C26497"/>
    <w:rsid w:val="00C26BDC"/>
    <w:rsid w:val="00C302E4"/>
    <w:rsid w:val="00C31BC9"/>
    <w:rsid w:val="00C31DF3"/>
    <w:rsid w:val="00C31F15"/>
    <w:rsid w:val="00C32793"/>
    <w:rsid w:val="00C3293A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1AB"/>
    <w:rsid w:val="00C44390"/>
    <w:rsid w:val="00C445BF"/>
    <w:rsid w:val="00C44B99"/>
    <w:rsid w:val="00C4530C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3EB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1380"/>
    <w:rsid w:val="00C62BCD"/>
    <w:rsid w:val="00C62E42"/>
    <w:rsid w:val="00C62E4C"/>
    <w:rsid w:val="00C638F0"/>
    <w:rsid w:val="00C63D9C"/>
    <w:rsid w:val="00C64892"/>
    <w:rsid w:val="00C64ED0"/>
    <w:rsid w:val="00C65D34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B30"/>
    <w:rsid w:val="00C74D2D"/>
    <w:rsid w:val="00C74E01"/>
    <w:rsid w:val="00C74E91"/>
    <w:rsid w:val="00C750F1"/>
    <w:rsid w:val="00C75D7A"/>
    <w:rsid w:val="00C75FFD"/>
    <w:rsid w:val="00C7697C"/>
    <w:rsid w:val="00C76D85"/>
    <w:rsid w:val="00C76DC5"/>
    <w:rsid w:val="00C76FC9"/>
    <w:rsid w:val="00C771FF"/>
    <w:rsid w:val="00C774CD"/>
    <w:rsid w:val="00C77A75"/>
    <w:rsid w:val="00C80CDF"/>
    <w:rsid w:val="00C81089"/>
    <w:rsid w:val="00C818A6"/>
    <w:rsid w:val="00C819FE"/>
    <w:rsid w:val="00C82011"/>
    <w:rsid w:val="00C823AF"/>
    <w:rsid w:val="00C82DE1"/>
    <w:rsid w:val="00C831E7"/>
    <w:rsid w:val="00C83341"/>
    <w:rsid w:val="00C838B4"/>
    <w:rsid w:val="00C83A89"/>
    <w:rsid w:val="00C846D1"/>
    <w:rsid w:val="00C84E2C"/>
    <w:rsid w:val="00C857C5"/>
    <w:rsid w:val="00C85DFD"/>
    <w:rsid w:val="00C86770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4FD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084"/>
    <w:rsid w:val="00CA2507"/>
    <w:rsid w:val="00CA29F2"/>
    <w:rsid w:val="00CA2F42"/>
    <w:rsid w:val="00CA3444"/>
    <w:rsid w:val="00CA37DE"/>
    <w:rsid w:val="00CA3940"/>
    <w:rsid w:val="00CA59A1"/>
    <w:rsid w:val="00CA5FA5"/>
    <w:rsid w:val="00CA5FE6"/>
    <w:rsid w:val="00CA6D1A"/>
    <w:rsid w:val="00CA6FBE"/>
    <w:rsid w:val="00CB0923"/>
    <w:rsid w:val="00CB102D"/>
    <w:rsid w:val="00CB106C"/>
    <w:rsid w:val="00CB1720"/>
    <w:rsid w:val="00CB1B18"/>
    <w:rsid w:val="00CB1EE6"/>
    <w:rsid w:val="00CB22FC"/>
    <w:rsid w:val="00CB27D6"/>
    <w:rsid w:val="00CB3005"/>
    <w:rsid w:val="00CB3151"/>
    <w:rsid w:val="00CB33B3"/>
    <w:rsid w:val="00CB390D"/>
    <w:rsid w:val="00CB3BA0"/>
    <w:rsid w:val="00CB3BB1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47EF"/>
    <w:rsid w:val="00CC504F"/>
    <w:rsid w:val="00CC5CCD"/>
    <w:rsid w:val="00CC5FDB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73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57D1"/>
    <w:rsid w:val="00CD6448"/>
    <w:rsid w:val="00CD6830"/>
    <w:rsid w:val="00CD6C7C"/>
    <w:rsid w:val="00CD6D08"/>
    <w:rsid w:val="00CD6D67"/>
    <w:rsid w:val="00CD6F44"/>
    <w:rsid w:val="00CD7328"/>
    <w:rsid w:val="00CD74D4"/>
    <w:rsid w:val="00CE06DD"/>
    <w:rsid w:val="00CE0D95"/>
    <w:rsid w:val="00CE11FC"/>
    <w:rsid w:val="00CE16D9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4F9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5B1"/>
    <w:rsid w:val="00CF2CC0"/>
    <w:rsid w:val="00CF3B3E"/>
    <w:rsid w:val="00CF4A67"/>
    <w:rsid w:val="00CF5814"/>
    <w:rsid w:val="00CF5A22"/>
    <w:rsid w:val="00CF5A75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0BF"/>
    <w:rsid w:val="00D0197B"/>
    <w:rsid w:val="00D019F3"/>
    <w:rsid w:val="00D01DD6"/>
    <w:rsid w:val="00D04753"/>
    <w:rsid w:val="00D048BE"/>
    <w:rsid w:val="00D058E0"/>
    <w:rsid w:val="00D05941"/>
    <w:rsid w:val="00D05976"/>
    <w:rsid w:val="00D05DD8"/>
    <w:rsid w:val="00D05E62"/>
    <w:rsid w:val="00D05F40"/>
    <w:rsid w:val="00D066DE"/>
    <w:rsid w:val="00D0711F"/>
    <w:rsid w:val="00D07C47"/>
    <w:rsid w:val="00D07F61"/>
    <w:rsid w:val="00D104B2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8D2"/>
    <w:rsid w:val="00D209BF"/>
    <w:rsid w:val="00D20E7C"/>
    <w:rsid w:val="00D20F31"/>
    <w:rsid w:val="00D21125"/>
    <w:rsid w:val="00D21484"/>
    <w:rsid w:val="00D21A35"/>
    <w:rsid w:val="00D2218C"/>
    <w:rsid w:val="00D22BD8"/>
    <w:rsid w:val="00D22DF3"/>
    <w:rsid w:val="00D233AB"/>
    <w:rsid w:val="00D237DA"/>
    <w:rsid w:val="00D23934"/>
    <w:rsid w:val="00D23ACF"/>
    <w:rsid w:val="00D23CC7"/>
    <w:rsid w:val="00D23EF5"/>
    <w:rsid w:val="00D240FB"/>
    <w:rsid w:val="00D24935"/>
    <w:rsid w:val="00D249CC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145D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50F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1A79"/>
    <w:rsid w:val="00D61CB4"/>
    <w:rsid w:val="00D634D3"/>
    <w:rsid w:val="00D63895"/>
    <w:rsid w:val="00D63A54"/>
    <w:rsid w:val="00D6577C"/>
    <w:rsid w:val="00D65C42"/>
    <w:rsid w:val="00D6717D"/>
    <w:rsid w:val="00D67754"/>
    <w:rsid w:val="00D678F6"/>
    <w:rsid w:val="00D70A10"/>
    <w:rsid w:val="00D70F80"/>
    <w:rsid w:val="00D71AA1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B13"/>
    <w:rsid w:val="00D75EA7"/>
    <w:rsid w:val="00D76114"/>
    <w:rsid w:val="00D7626D"/>
    <w:rsid w:val="00D767C8"/>
    <w:rsid w:val="00D7698D"/>
    <w:rsid w:val="00D76C47"/>
    <w:rsid w:val="00D779C4"/>
    <w:rsid w:val="00D81850"/>
    <w:rsid w:val="00D82614"/>
    <w:rsid w:val="00D83633"/>
    <w:rsid w:val="00D83F7A"/>
    <w:rsid w:val="00D8455B"/>
    <w:rsid w:val="00D847C2"/>
    <w:rsid w:val="00D84AA3"/>
    <w:rsid w:val="00D85275"/>
    <w:rsid w:val="00D854CF"/>
    <w:rsid w:val="00D8580E"/>
    <w:rsid w:val="00D85895"/>
    <w:rsid w:val="00D864F5"/>
    <w:rsid w:val="00D86779"/>
    <w:rsid w:val="00D868DB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86A"/>
    <w:rsid w:val="00D94F44"/>
    <w:rsid w:val="00D95212"/>
    <w:rsid w:val="00D959A4"/>
    <w:rsid w:val="00D9627E"/>
    <w:rsid w:val="00D9676E"/>
    <w:rsid w:val="00D96F2F"/>
    <w:rsid w:val="00D97D9C"/>
    <w:rsid w:val="00DA0D23"/>
    <w:rsid w:val="00DA18D9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60C8"/>
    <w:rsid w:val="00DB76D7"/>
    <w:rsid w:val="00DB7CBE"/>
    <w:rsid w:val="00DB7D00"/>
    <w:rsid w:val="00DC04D9"/>
    <w:rsid w:val="00DC0672"/>
    <w:rsid w:val="00DC095B"/>
    <w:rsid w:val="00DC101C"/>
    <w:rsid w:val="00DC115A"/>
    <w:rsid w:val="00DC16A7"/>
    <w:rsid w:val="00DC1D63"/>
    <w:rsid w:val="00DC2A04"/>
    <w:rsid w:val="00DC31BD"/>
    <w:rsid w:val="00DC35BB"/>
    <w:rsid w:val="00DC3938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087F"/>
    <w:rsid w:val="00DD28DF"/>
    <w:rsid w:val="00DD29EB"/>
    <w:rsid w:val="00DD3263"/>
    <w:rsid w:val="00DD3AB1"/>
    <w:rsid w:val="00DD3CB8"/>
    <w:rsid w:val="00DD504F"/>
    <w:rsid w:val="00DD5751"/>
    <w:rsid w:val="00DD5905"/>
    <w:rsid w:val="00DD5C61"/>
    <w:rsid w:val="00DD7207"/>
    <w:rsid w:val="00DD73D6"/>
    <w:rsid w:val="00DD79E5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6736"/>
    <w:rsid w:val="00DE6784"/>
    <w:rsid w:val="00DE7383"/>
    <w:rsid w:val="00DE7D23"/>
    <w:rsid w:val="00DE7E08"/>
    <w:rsid w:val="00DF015A"/>
    <w:rsid w:val="00DF1219"/>
    <w:rsid w:val="00DF20A5"/>
    <w:rsid w:val="00DF30B3"/>
    <w:rsid w:val="00DF451D"/>
    <w:rsid w:val="00DF4BA3"/>
    <w:rsid w:val="00DF503F"/>
    <w:rsid w:val="00DF5900"/>
    <w:rsid w:val="00DF5D96"/>
    <w:rsid w:val="00DF64D1"/>
    <w:rsid w:val="00DF67D1"/>
    <w:rsid w:val="00DF6B07"/>
    <w:rsid w:val="00DF6C58"/>
    <w:rsid w:val="00DF6C79"/>
    <w:rsid w:val="00DF6F10"/>
    <w:rsid w:val="00DF76B3"/>
    <w:rsid w:val="00DF7C1D"/>
    <w:rsid w:val="00E00215"/>
    <w:rsid w:val="00E00CD7"/>
    <w:rsid w:val="00E0185E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4A48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502"/>
    <w:rsid w:val="00E1351F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C41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103"/>
    <w:rsid w:val="00E2757D"/>
    <w:rsid w:val="00E27C21"/>
    <w:rsid w:val="00E27D6F"/>
    <w:rsid w:val="00E27E8C"/>
    <w:rsid w:val="00E304CE"/>
    <w:rsid w:val="00E3069F"/>
    <w:rsid w:val="00E30B49"/>
    <w:rsid w:val="00E30C8E"/>
    <w:rsid w:val="00E311E9"/>
    <w:rsid w:val="00E314A7"/>
    <w:rsid w:val="00E316A4"/>
    <w:rsid w:val="00E3199C"/>
    <w:rsid w:val="00E31B05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185"/>
    <w:rsid w:val="00E362D6"/>
    <w:rsid w:val="00E36D2C"/>
    <w:rsid w:val="00E402F9"/>
    <w:rsid w:val="00E4212E"/>
    <w:rsid w:val="00E423F2"/>
    <w:rsid w:val="00E430F6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47C52"/>
    <w:rsid w:val="00E47D7D"/>
    <w:rsid w:val="00E47F97"/>
    <w:rsid w:val="00E507DA"/>
    <w:rsid w:val="00E508F3"/>
    <w:rsid w:val="00E51250"/>
    <w:rsid w:val="00E516D7"/>
    <w:rsid w:val="00E522DD"/>
    <w:rsid w:val="00E52318"/>
    <w:rsid w:val="00E53621"/>
    <w:rsid w:val="00E5385E"/>
    <w:rsid w:val="00E5512F"/>
    <w:rsid w:val="00E5532A"/>
    <w:rsid w:val="00E55CB7"/>
    <w:rsid w:val="00E55ED8"/>
    <w:rsid w:val="00E560DA"/>
    <w:rsid w:val="00E562FE"/>
    <w:rsid w:val="00E56444"/>
    <w:rsid w:val="00E566D6"/>
    <w:rsid w:val="00E56720"/>
    <w:rsid w:val="00E60210"/>
    <w:rsid w:val="00E61405"/>
    <w:rsid w:val="00E6194B"/>
    <w:rsid w:val="00E623D4"/>
    <w:rsid w:val="00E623F6"/>
    <w:rsid w:val="00E63697"/>
    <w:rsid w:val="00E63CD6"/>
    <w:rsid w:val="00E63D98"/>
    <w:rsid w:val="00E642F1"/>
    <w:rsid w:val="00E64687"/>
    <w:rsid w:val="00E64F9A"/>
    <w:rsid w:val="00E6557D"/>
    <w:rsid w:val="00E65775"/>
    <w:rsid w:val="00E65AE4"/>
    <w:rsid w:val="00E6610C"/>
    <w:rsid w:val="00E66AF1"/>
    <w:rsid w:val="00E66B77"/>
    <w:rsid w:val="00E6704B"/>
    <w:rsid w:val="00E67872"/>
    <w:rsid w:val="00E70181"/>
    <w:rsid w:val="00E7093C"/>
    <w:rsid w:val="00E709BF"/>
    <w:rsid w:val="00E7209A"/>
    <w:rsid w:val="00E7269D"/>
    <w:rsid w:val="00E72A97"/>
    <w:rsid w:val="00E72B6B"/>
    <w:rsid w:val="00E72FAB"/>
    <w:rsid w:val="00E734B0"/>
    <w:rsid w:val="00E73E70"/>
    <w:rsid w:val="00E743AE"/>
    <w:rsid w:val="00E74ACB"/>
    <w:rsid w:val="00E751F1"/>
    <w:rsid w:val="00E7633F"/>
    <w:rsid w:val="00E763C7"/>
    <w:rsid w:val="00E76578"/>
    <w:rsid w:val="00E76D2C"/>
    <w:rsid w:val="00E77BA4"/>
    <w:rsid w:val="00E77C32"/>
    <w:rsid w:val="00E80095"/>
    <w:rsid w:val="00E8035F"/>
    <w:rsid w:val="00E8064F"/>
    <w:rsid w:val="00E80885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6A29"/>
    <w:rsid w:val="00E87194"/>
    <w:rsid w:val="00E8774F"/>
    <w:rsid w:val="00E87D6F"/>
    <w:rsid w:val="00E907F8"/>
    <w:rsid w:val="00E90E02"/>
    <w:rsid w:val="00E931AE"/>
    <w:rsid w:val="00E93377"/>
    <w:rsid w:val="00E935B3"/>
    <w:rsid w:val="00E93B6C"/>
    <w:rsid w:val="00E94240"/>
    <w:rsid w:val="00E944CF"/>
    <w:rsid w:val="00E945A4"/>
    <w:rsid w:val="00E948A0"/>
    <w:rsid w:val="00E95488"/>
    <w:rsid w:val="00E9779A"/>
    <w:rsid w:val="00E97EAE"/>
    <w:rsid w:val="00E97FEC"/>
    <w:rsid w:val="00EA0AE5"/>
    <w:rsid w:val="00EA0C97"/>
    <w:rsid w:val="00EA207C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1A2"/>
    <w:rsid w:val="00EB02C0"/>
    <w:rsid w:val="00EB070B"/>
    <w:rsid w:val="00EB0CB0"/>
    <w:rsid w:val="00EB145D"/>
    <w:rsid w:val="00EB1833"/>
    <w:rsid w:val="00EB1ACB"/>
    <w:rsid w:val="00EB218C"/>
    <w:rsid w:val="00EB2CC9"/>
    <w:rsid w:val="00EB485F"/>
    <w:rsid w:val="00EB4B74"/>
    <w:rsid w:val="00EB4CDE"/>
    <w:rsid w:val="00EB54A1"/>
    <w:rsid w:val="00EB5633"/>
    <w:rsid w:val="00EB6A66"/>
    <w:rsid w:val="00EB6CAA"/>
    <w:rsid w:val="00EB70E6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65FD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4BAE"/>
    <w:rsid w:val="00ED5B77"/>
    <w:rsid w:val="00ED5DB9"/>
    <w:rsid w:val="00ED6096"/>
    <w:rsid w:val="00ED6108"/>
    <w:rsid w:val="00ED6A3F"/>
    <w:rsid w:val="00ED7C22"/>
    <w:rsid w:val="00ED7C85"/>
    <w:rsid w:val="00ED7D0E"/>
    <w:rsid w:val="00ED7EF1"/>
    <w:rsid w:val="00EE0314"/>
    <w:rsid w:val="00EE06BB"/>
    <w:rsid w:val="00EE0B37"/>
    <w:rsid w:val="00EE102D"/>
    <w:rsid w:val="00EE1C78"/>
    <w:rsid w:val="00EE2D41"/>
    <w:rsid w:val="00EE2F46"/>
    <w:rsid w:val="00EE39D0"/>
    <w:rsid w:val="00EE3C77"/>
    <w:rsid w:val="00EE4245"/>
    <w:rsid w:val="00EE43D0"/>
    <w:rsid w:val="00EE4A14"/>
    <w:rsid w:val="00EE4B96"/>
    <w:rsid w:val="00EE5C22"/>
    <w:rsid w:val="00EE5D39"/>
    <w:rsid w:val="00EE5FEC"/>
    <w:rsid w:val="00EE68A0"/>
    <w:rsid w:val="00EE6A73"/>
    <w:rsid w:val="00EE6C03"/>
    <w:rsid w:val="00EE6DB9"/>
    <w:rsid w:val="00EE71FB"/>
    <w:rsid w:val="00EE773A"/>
    <w:rsid w:val="00EE789C"/>
    <w:rsid w:val="00EE7D14"/>
    <w:rsid w:val="00EE7D21"/>
    <w:rsid w:val="00EE7FEE"/>
    <w:rsid w:val="00EF0EE4"/>
    <w:rsid w:val="00EF10F9"/>
    <w:rsid w:val="00EF1291"/>
    <w:rsid w:val="00EF1C1A"/>
    <w:rsid w:val="00EF1C5B"/>
    <w:rsid w:val="00EF1CB5"/>
    <w:rsid w:val="00EF24CF"/>
    <w:rsid w:val="00EF2BF2"/>
    <w:rsid w:val="00EF309C"/>
    <w:rsid w:val="00EF33A3"/>
    <w:rsid w:val="00EF39CB"/>
    <w:rsid w:val="00EF3CD4"/>
    <w:rsid w:val="00EF43F2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61F"/>
    <w:rsid w:val="00F0291E"/>
    <w:rsid w:val="00F02977"/>
    <w:rsid w:val="00F02DB7"/>
    <w:rsid w:val="00F02FF3"/>
    <w:rsid w:val="00F033B3"/>
    <w:rsid w:val="00F0415B"/>
    <w:rsid w:val="00F04298"/>
    <w:rsid w:val="00F04635"/>
    <w:rsid w:val="00F046C6"/>
    <w:rsid w:val="00F046F7"/>
    <w:rsid w:val="00F04F96"/>
    <w:rsid w:val="00F05088"/>
    <w:rsid w:val="00F0514A"/>
    <w:rsid w:val="00F05245"/>
    <w:rsid w:val="00F05872"/>
    <w:rsid w:val="00F05F26"/>
    <w:rsid w:val="00F05F42"/>
    <w:rsid w:val="00F061F5"/>
    <w:rsid w:val="00F0686D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5AD9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4C26"/>
    <w:rsid w:val="00F25601"/>
    <w:rsid w:val="00F257C3"/>
    <w:rsid w:val="00F25FD1"/>
    <w:rsid w:val="00F260E7"/>
    <w:rsid w:val="00F26956"/>
    <w:rsid w:val="00F26F68"/>
    <w:rsid w:val="00F270C5"/>
    <w:rsid w:val="00F27948"/>
    <w:rsid w:val="00F27C6C"/>
    <w:rsid w:val="00F27E6D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5830"/>
    <w:rsid w:val="00F36A7F"/>
    <w:rsid w:val="00F36ACD"/>
    <w:rsid w:val="00F36B00"/>
    <w:rsid w:val="00F36F6D"/>
    <w:rsid w:val="00F371A2"/>
    <w:rsid w:val="00F374C6"/>
    <w:rsid w:val="00F401AB"/>
    <w:rsid w:val="00F40592"/>
    <w:rsid w:val="00F4140A"/>
    <w:rsid w:val="00F418F1"/>
    <w:rsid w:val="00F41BCD"/>
    <w:rsid w:val="00F4283A"/>
    <w:rsid w:val="00F429A6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4DBD"/>
    <w:rsid w:val="00F5524C"/>
    <w:rsid w:val="00F556EE"/>
    <w:rsid w:val="00F563A5"/>
    <w:rsid w:val="00F56680"/>
    <w:rsid w:val="00F569DB"/>
    <w:rsid w:val="00F56AC9"/>
    <w:rsid w:val="00F56D65"/>
    <w:rsid w:val="00F5737F"/>
    <w:rsid w:val="00F6062C"/>
    <w:rsid w:val="00F60940"/>
    <w:rsid w:val="00F621CC"/>
    <w:rsid w:val="00F6264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16E5"/>
    <w:rsid w:val="00F72622"/>
    <w:rsid w:val="00F72629"/>
    <w:rsid w:val="00F72CDE"/>
    <w:rsid w:val="00F752CF"/>
    <w:rsid w:val="00F75353"/>
    <w:rsid w:val="00F7567F"/>
    <w:rsid w:val="00F75B08"/>
    <w:rsid w:val="00F766FF"/>
    <w:rsid w:val="00F76FBD"/>
    <w:rsid w:val="00F7748D"/>
    <w:rsid w:val="00F778FF"/>
    <w:rsid w:val="00F77C29"/>
    <w:rsid w:val="00F77C5D"/>
    <w:rsid w:val="00F77C88"/>
    <w:rsid w:val="00F801B8"/>
    <w:rsid w:val="00F80672"/>
    <w:rsid w:val="00F8079D"/>
    <w:rsid w:val="00F82D96"/>
    <w:rsid w:val="00F837CB"/>
    <w:rsid w:val="00F84076"/>
    <w:rsid w:val="00F84738"/>
    <w:rsid w:val="00F8522F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0CB"/>
    <w:rsid w:val="00F9238E"/>
    <w:rsid w:val="00F92898"/>
    <w:rsid w:val="00F92912"/>
    <w:rsid w:val="00F93343"/>
    <w:rsid w:val="00F937A3"/>
    <w:rsid w:val="00F937C2"/>
    <w:rsid w:val="00F93D76"/>
    <w:rsid w:val="00F93FAE"/>
    <w:rsid w:val="00F946D7"/>
    <w:rsid w:val="00F94FEF"/>
    <w:rsid w:val="00F95070"/>
    <w:rsid w:val="00F950DD"/>
    <w:rsid w:val="00F9514C"/>
    <w:rsid w:val="00F951DE"/>
    <w:rsid w:val="00F95335"/>
    <w:rsid w:val="00F95622"/>
    <w:rsid w:val="00F956E0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3E55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0C66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809"/>
    <w:rsid w:val="00FB6E28"/>
    <w:rsid w:val="00FB6F18"/>
    <w:rsid w:val="00FB70E9"/>
    <w:rsid w:val="00FB7F08"/>
    <w:rsid w:val="00FC00EC"/>
    <w:rsid w:val="00FC0306"/>
    <w:rsid w:val="00FC0A2A"/>
    <w:rsid w:val="00FC1706"/>
    <w:rsid w:val="00FC18BD"/>
    <w:rsid w:val="00FC19F5"/>
    <w:rsid w:val="00FC1B0D"/>
    <w:rsid w:val="00FC21C7"/>
    <w:rsid w:val="00FC2C29"/>
    <w:rsid w:val="00FC2C5E"/>
    <w:rsid w:val="00FC2D27"/>
    <w:rsid w:val="00FC2E3F"/>
    <w:rsid w:val="00FC3857"/>
    <w:rsid w:val="00FC42E2"/>
    <w:rsid w:val="00FC4EEA"/>
    <w:rsid w:val="00FC52D5"/>
    <w:rsid w:val="00FC629F"/>
    <w:rsid w:val="00FC653F"/>
    <w:rsid w:val="00FC72E3"/>
    <w:rsid w:val="00FC7C05"/>
    <w:rsid w:val="00FC7D2C"/>
    <w:rsid w:val="00FD0182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119"/>
    <w:rsid w:val="00FD539E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1E8"/>
    <w:rsid w:val="00FE0519"/>
    <w:rsid w:val="00FE0A57"/>
    <w:rsid w:val="00FE1326"/>
    <w:rsid w:val="00FE1618"/>
    <w:rsid w:val="00FE1AE9"/>
    <w:rsid w:val="00FE22D5"/>
    <w:rsid w:val="00FE2674"/>
    <w:rsid w:val="00FE2BBA"/>
    <w:rsid w:val="00FE32A9"/>
    <w:rsid w:val="00FE3A63"/>
    <w:rsid w:val="00FE4163"/>
    <w:rsid w:val="00FE41D6"/>
    <w:rsid w:val="00FE5C5F"/>
    <w:rsid w:val="00FE6434"/>
    <w:rsid w:val="00FE6587"/>
    <w:rsid w:val="00FE66C9"/>
    <w:rsid w:val="00FE6B5C"/>
    <w:rsid w:val="00FE6E04"/>
    <w:rsid w:val="00FE7552"/>
    <w:rsid w:val="00FE7675"/>
    <w:rsid w:val="00FE7FC9"/>
    <w:rsid w:val="00FF019A"/>
    <w:rsid w:val="00FF1221"/>
    <w:rsid w:val="00FF12DE"/>
    <w:rsid w:val="00FF1AFE"/>
    <w:rsid w:val="00FF2421"/>
    <w:rsid w:val="00FF2497"/>
    <w:rsid w:val="00FF25B3"/>
    <w:rsid w:val="00FF2A95"/>
    <w:rsid w:val="00FF2BE5"/>
    <w:rsid w:val="00FF337B"/>
    <w:rsid w:val="00FF3CDF"/>
    <w:rsid w:val="00FF4232"/>
    <w:rsid w:val="00FF4DAC"/>
    <w:rsid w:val="00FF5417"/>
    <w:rsid w:val="00FF5551"/>
    <w:rsid w:val="00FF55F9"/>
    <w:rsid w:val="00FF5916"/>
    <w:rsid w:val="00FF5961"/>
    <w:rsid w:val="00FF5969"/>
    <w:rsid w:val="00FF6187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072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20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2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32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3FBCA-B322-48AB-A702-6FED02761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6280</TotalTime>
  <Pages>13</Pages>
  <Words>3273</Words>
  <Characters>18660</Characters>
  <Application>Microsoft Office Word</Application>
  <DocSecurity>0</DocSecurity>
  <Lines>155</Lines>
  <Paragraphs>43</Paragraphs>
  <ScaleCrop>false</ScaleCrop>
  <Company/>
  <LinksUpToDate>false</LinksUpToDate>
  <CharactersWithSpaces>21890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Windows User</cp:lastModifiedBy>
  <cp:revision>2646</cp:revision>
  <cp:lastPrinted>2019-03-27T06:55:00Z</cp:lastPrinted>
  <dcterms:created xsi:type="dcterms:W3CDTF">2019-03-09T13:40:00Z</dcterms:created>
  <dcterms:modified xsi:type="dcterms:W3CDTF">2019-04-08T13:26:00Z</dcterms:modified>
</cp:coreProperties>
</file>