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C82747">
      <w:r>
        <w:t>SSL Discussion</w:t>
      </w:r>
    </w:p>
    <w:p w:rsidR="00C82747" w:rsidRDefault="00C82747"/>
    <w:p w:rsidR="00C82747" w:rsidRDefault="00C82747">
      <w:bookmarkStart w:id="0" w:name="_GoBack"/>
      <w:r>
        <w:t xml:space="preserve">Secure Socket Layer was designed to protect the communication between a web browser and a server. The encryption covers communication between the browser and the remote web host.  The protocols are implemented by the transmission control protocol, which establishes the encrypted link between the server and the client. This provides a reliable </w:t>
      </w:r>
      <w:proofErr w:type="gramStart"/>
      <w:r>
        <w:t>end to end</w:t>
      </w:r>
      <w:proofErr w:type="gramEnd"/>
      <w:r>
        <w:t xml:space="preserve"> secure service for the users thus ensuring authenticated users only gain access. </w:t>
      </w:r>
    </w:p>
    <w:bookmarkEnd w:id="0"/>
    <w:sectPr w:rsidR="00C82747"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47"/>
    <w:rsid w:val="00BE0AC0"/>
    <w:rsid w:val="00C82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2017-06-27T15:18:00Z</dcterms:created>
  <dcterms:modified xsi:type="dcterms:W3CDTF">2017-06-27T15:31:00Z</dcterms:modified>
</cp:coreProperties>
</file>