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CustomSearch.java — Technical Trace &amp; Structural Report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Timothy Donkor Kyebambo · Student ID 22370734 · Component: Custom Binary Search Algorithm (src/algorithms/CustomSearch.java)</w:t>
      </w:r>
    </w:p>
    <w:p>
      <w:pPr>
        <w:spacing w:after="60"/>
      </w:pPr>
      <w:r>
        <w:rPr>
          <w:rFonts w:ascii="Calibri" w:cs="Calibri" w:eastAsia="Calibri" w:hAnsi="Calibri"/>
          <w:sz w:val="17"/>
          <w:szCs w:val="17"/>
        </w:rPr>
        <w:t xml:space="preserve">ID-derived verification variable: last 4 digits of Student ID 22370734 → TARGET_SEED = 734. This value seeds the normal-input search case in the test evidence below.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Structural Diagram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IntArray — fields: int[] data, int count  |  ops: add(v) · get(i) · grow() · sortInPlace() · toRawArray()</w:t>
            </w:r>
          </w:p>
          <w:p>
            <w:pPr>
              <w:spacing w:after="3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data/locations.csv  →  readLocationIdsFromCSV()  →  extractNumericSuffix()   ("LOC023" → 23)   →  IntArray of keys</w:t>
            </w:r>
          </w:p>
          <w:p>
            <w:pPr>
              <w:spacing w:after="3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IntArray.sortInPlace()  (insertion sort, in place on int[])   →   int[] sortedArr</w:t>
            </w:r>
          </w:p>
          <w:p>
            <w:pPr>
              <w:spacing w:after="3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sortedArr  →  binarySearchIterative(arr, target)  |  binarySearchRecursive(arr, target, low, high)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both return: index of target, or NOT_FOUND (-1)</w:t>
            </w:r>
          </w:p>
        </w:tc>
      </w:tr>
    </w:tbl>
    <w:p>
      <w:pP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Execution Trace — binarySearchIterative(normalArr, 734)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Array: [1, 3, 5, 8, 12, 15, 45, 67, 89, 99, 210, 620, 734]  (indices 0–12). Target = TARGET_SEED = 734.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1300"/>
        <w:gridCol w:w="1600"/>
        <w:gridCol w:w="21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Step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mid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arr[mid]</w:t>
            </w:r>
          </w:p>
        </w:tc>
        <w:tc>
          <w:tcPr>
            <w:tcW w:type="dxa" w:w="1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Comparison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45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45 &lt; 734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low = mid+1 = 7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99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99 &lt; 734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low = mid+1 = 10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620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620 &lt; 734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low = mid+1 = 12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734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match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return 12  →  PASS</w:t>
            </w:r>
          </w:p>
        </w:tc>
      </w:tr>
    </w:tbl>
    <w:p>
      <w:pP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Structural Event Trace — IntArray Resize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700"/>
        <w:gridCol w:w="3100"/>
        <w:gridCol w:w="16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Call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count before</w:t>
            </w:r>
          </w:p>
        </w:tc>
        <w:tc>
          <w:tcPr>
            <w:tcW w:type="dxa" w:w="17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capacity before</w:t>
            </w:r>
          </w:p>
        </w:tc>
        <w:tc>
          <w:tcPr>
            <w:tcW w:type="dxa" w:w="3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Event</w:t>
            </w:r>
          </w:p>
        </w:tc>
        <w:tc>
          <w:tcPr>
            <w:tcW w:type="dxa" w:w="1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capacity after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new IntArray(2)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init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1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add(10)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3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append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add(20)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append (now at capacity)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1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add(30)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3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count == capacity → grow() doubles array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</w:tr>
    </w:tbl>
    <w:p>
      <w:pP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 CSV Key Extraction Trace — extractNumericSuffix()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3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Input locationId</w:t>
            </w:r>
          </w:p>
        </w:tc>
        <w:tc>
          <w:tcPr>
            <w:tcW w:type="dxa" w:w="2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Trailing digits found</w:t>
            </w:r>
          </w:p>
        </w:tc>
        <w:tc>
          <w:tcPr>
            <w:tcW w:type="dxa" w:w="2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Returned key</w:t>
            </w:r>
          </w:p>
        </w:tc>
        <w:tc>
          <w:tcPr>
            <w:tcW w:type="dxa" w:w="3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Case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LOC023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"023"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LOC001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"001"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LOC051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"051"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normal (last row, 51 total)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"LOC"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none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-1 (NOT_FOUND)</w:t>
            </w:r>
          </w:p>
        </w:tc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malformed — no digits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""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none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-1 (NOT_FOUND)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empty string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null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none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-1 (NOT_FOUND)</w:t>
            </w:r>
          </w:p>
        </w:tc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null reference</w:t>
            </w:r>
          </w:p>
        </w:tc>
      </w:tr>
    </w:tbl>
    <w:p>
      <w:pP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 Complexity Summary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34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Operation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Time Complexity</w:t>
            </w:r>
          </w:p>
        </w:tc>
        <w:tc>
          <w:tcPr>
            <w:tcW w:type="dxa" w:w="3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Space Complexity</w:t>
            </w:r>
          </w:p>
        </w:tc>
      </w:tr>
      <w:tr>
        <w:tc>
          <w:tcPr>
            <w:tcW w:type="dxa" w:w="3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binarySearchIterative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O(log n)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O(1)</w:t>
            </w:r>
          </w:p>
        </w:tc>
      </w:tr>
      <w:tr>
        <w:tc>
          <w:tcPr>
            <w:tcW w:type="dxa" w:w="3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binarySearchRecursive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O(log n)</w:t>
            </w:r>
          </w:p>
        </w:tc>
        <w:tc>
          <w:tcPr>
            <w:tcW w:type="dxa" w:w="3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O(log n) — call stack</w:t>
            </w:r>
          </w:p>
        </w:tc>
      </w:tr>
      <w:tr>
        <w:tc>
          <w:tcPr>
            <w:tcW w:type="dxa" w:w="3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IntArray.add (amortized)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O(1) amortized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O(1) amortized</w:t>
            </w:r>
          </w:p>
        </w:tc>
      </w:tr>
      <w:tr>
        <w:tc>
          <w:tcPr>
            <w:tcW w:type="dxa" w:w="3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IntArray.grow (single call)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O(n)</w:t>
            </w:r>
          </w:p>
        </w:tc>
        <w:tc>
          <w:tcPr>
            <w:tcW w:type="dxa" w:w="3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O(n) — new backing array</w:t>
            </w:r>
          </w:p>
        </w:tc>
      </w:tr>
      <w:tr>
        <w:tc>
          <w:tcPr>
            <w:tcW w:type="dxa" w:w="3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IntArray.sortInPlace (insertion sort)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O(n²) avg/worst, O(n) best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O(1)</w:t>
            </w:r>
          </w:p>
        </w:tc>
      </w:tr>
      <w:tr>
        <w:tc>
          <w:tcPr>
            <w:tcW w:type="dxa" w:w="3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extractNumericSuffix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O(k), k = digit-suffix length</w:t>
            </w:r>
          </w:p>
        </w:tc>
        <w:tc>
          <w:tcPr>
            <w:tcW w:type="dxa" w:w="3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O(k)</w:t>
            </w:r>
          </w:p>
        </w:tc>
      </w:tr>
      <w:tr>
        <w:tc>
          <w:tcPr>
            <w:tcW w:type="dxa" w:w="3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readLocationIdsFromCSV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O(m), m = CSV rows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O(m)</w:t>
            </w:r>
          </w:p>
        </w:tc>
      </w:tr>
    </w:tbl>
    <w:p>
      <w:pP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 Local Test Evidence — 11/11 Passed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Verified locally against data/locations.csv (51 rows) after the M4/M5 CSV path fix. Full three-category coverage per assignment brief §2(c): normal, boundary, invalid/empty.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3"/>
                <w:szCs w:val="13"/>
              </w:rPr>
              <w:t xml:space="preserve">=== CustomSearch Test Evidence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3"/>
                <w:szCs w:val="13"/>
              </w:rPr>
              <w:t xml:space="preserve">TARGET_SEED (ID-derived) = 734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FFFFF"/>
                <w:sz w:val="13"/>
                <w:szCs w:val="13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3"/>
                <w:szCs w:val="13"/>
              </w:rPr>
              <w:t xml:space="preserve">-- M4: CSV-driven case -- Loaded 51 keys from data/locations.csv -- LOC023 -&gt; index 22 | 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3"/>
                <w:szCs w:val="13"/>
              </w:rPr>
              <w:t xml:space="preserve">-- Normal inputs -- TARGET_SEED search -&gt; index 12 | PASS -- recursive search for 67 -&gt; index 7 | 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3"/>
                <w:szCs w:val="13"/>
              </w:rPr>
              <w:t xml:space="preserve">-- Boundary cases -- single-element PASS -- forced resize (cap 2-&gt;4) PASS -- first/last element 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3"/>
                <w:szCs w:val="13"/>
              </w:rPr>
              <w:t xml:space="preserve">-- Invalid/empty -- empty array PASS -- null array PASS -- absent value PASS -- get(0) OOB threw correctly PASS -- malformed suffix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FFFFF"/>
                <w:sz w:val="13"/>
                <w:szCs w:val="13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3"/>
                <w:szCs w:val="13"/>
              </w:rPr>
              <w:t xml:space="preserve">=== Summary: 11/11 tests passed ===</w:t>
            </w:r>
          </w:p>
        </w:tc>
      </w:tr>
    </w:tbl>
    <w:sectPr>
      <w:pgSz w:w="12240" w:h="15840" w:orient="portrait"/>
      <w:pgMar w:top="380" w:right="500" w:bottom="38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2026-08-16T21:24:42.517Z</dcterms:created>
  <dcterms:modified xsi:type="dcterms:W3CDTF">2026-08-16T21:24:42.518Z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