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 xml:space="preserve">🥦 </w:t>
      </w:r>
      <w:r>
        <w:rPr/>
        <w:t>FROSTMART UK – CHATBOT KNOWLEDGE BASE</w:t>
      </w:r>
    </w:p>
    <w:p>
      <w:pPr>
        <w:pStyle w:val="Normal"/>
        <w:rPr/>
      </w:pPr>
      <w:r>
        <w:rPr/>
        <w:t>Predictive Modeling for Perishable Product Demand and Waste Reduction</w:t>
        <w:br/>
        <w:t>Prepared by: Francis Afful Gyan — Business Intelligence Specialist</w:t>
        <w:br/>
        <w:t>Date: October 2025</w:t>
      </w:r>
    </w:p>
    <w:p>
      <w:pPr>
        <w:pStyle w:val="Heading1"/>
        <w:rPr/>
      </w:pPr>
      <w:r>
        <w:rPr/>
        <w:t>1. Dataset Overview</w:t>
      </w:r>
    </w:p>
    <w:p>
      <w:pPr>
        <w:pStyle w:val="Normal"/>
        <w:rPr/>
      </w:pPr>
      <w:r>
        <w:rPr/>
        <w:t>The dataset captures FrostMart UK’s weekly sales, wastage, and operational data for perishable products.</w:t>
      </w:r>
    </w:p>
    <w:p>
      <w:pPr>
        <w:pStyle w:val="Heading2"/>
        <w:rPr/>
      </w:pPr>
      <w:r>
        <w:rPr/>
        <w:t>1.1 Product Sales Table</w:t>
      </w:r>
    </w:p>
    <w:p>
      <w:pPr>
        <w:pStyle w:val="Normal"/>
        <w:rPr/>
      </w:pPr>
      <w:r>
        <w:rPr/>
        <w:t>Contains weekly sales records per store and product.</w:t>
        <w:br/>
        <w:t>Columns: Product_ID, Store_ID, Product_Name, Product_Category, Shelf_Life_Days, Price, Cold_Storage_Capacity, Store_Size_SqFt, Rainfall_mm, Avg_Temperature_C, Region, Supplier_Name, Supply_Capacity, Marketing_Spend, Month, Day_of_Week, Wastage_Units</w:t>
      </w:r>
    </w:p>
    <w:p>
      <w:pPr>
        <w:pStyle w:val="Heading2"/>
        <w:rPr/>
      </w:pPr>
      <w:r>
        <w:rPr/>
        <w:t>1.2 Knowledge Base Table</w:t>
      </w:r>
    </w:p>
    <w:p>
      <w:pPr>
        <w:pStyle w:val="Normal"/>
        <w:rPr/>
      </w:pPr>
      <w:r>
        <w:rPr/>
        <w:t>Contains supplementary product, store, and operational notes for chatbot reasoning.</w:t>
        <w:br/>
        <w:t>Columns: Topic, Section, Content</w:t>
      </w:r>
    </w:p>
    <w:p>
      <w:pPr>
        <w:pStyle w:val="Heading1"/>
        <w:rPr/>
      </w:pPr>
      <w:r>
        <w:rPr/>
        <w:t>2. Financial Insights</w:t>
      </w:r>
    </w:p>
    <w:p>
      <w:pPr>
        <w:pStyle w:val="Normal"/>
        <w:rPr/>
      </w:pPr>
      <w:r>
        <w:rPr/>
        <w:t>- Estimated Annual Loss from Waste &amp; Overstocking: £12.2M</w:t>
        <w:br/>
        <w:t>- Potential Waste Reduction: 30–40%</w:t>
        <w:br/>
        <w:t>- Potential Revenue Uplift: 10–20%</w:t>
      </w:r>
    </w:p>
    <w:p>
      <w:pPr>
        <w:pStyle w:val="Heading1"/>
        <w:rPr/>
      </w:pPr>
      <w:r>
        <w:rPr/>
        <w:t>3. Product &amp; Regional Insights</w:t>
      </w:r>
    </w:p>
    <w:p>
      <w:pPr>
        <w:pStyle w:val="Heading2"/>
        <w:rPr/>
      </w:pPr>
      <w:r>
        <w:rPr/>
        <w:t>3.1 Product Category Distribution</w:t>
      </w:r>
    </w:p>
    <w:p>
      <w:pPr>
        <w:pStyle w:val="Normal"/>
        <w:rPr/>
      </w:pPr>
      <w:r>
        <w:rPr/>
        <w:t>- Bakery: Highest wastage (14.7%)</w:t>
        <w:br/>
        <w:t>- Meat: Highest average price (£7.27)</w:t>
        <w:br/>
        <w:t>- Dairy: Top-performing category</w:t>
        <w:br/>
        <w:t>- Beverages: Longest shelf life (216.8 days)</w:t>
      </w:r>
    </w:p>
    <w:p>
      <w:pPr>
        <w:pStyle w:val="Heading2"/>
        <w:rPr/>
      </w:pPr>
      <w:r>
        <w:rPr/>
        <w:t>3.2 Regional Distribution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Region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Stores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Key Insight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South West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Most efficient by sales per sq. ft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London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Highest sales &amp; wastage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Midlands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Moderate performance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North East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Lowest wastage (7.7%)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North West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Strong operational efficiency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South East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Smallest footprint</w:t>
            </w:r>
          </w:p>
        </w:tc>
      </w:tr>
    </w:tbl>
    <w:p>
      <w:pPr>
        <w:pStyle w:val="Heading1"/>
        <w:rPr/>
      </w:pPr>
      <w:r>
        <w:rPr/>
        <w:t>4. Sales, Wastage &amp; Pricing Insights</w:t>
      </w:r>
    </w:p>
    <w:p>
      <w:pPr>
        <w:pStyle w:val="Normal"/>
        <w:rPr/>
      </w:pPr>
      <w:r>
        <w:rPr/>
        <w:t>- Top Seller: Dairy — Mozzarella 250g (2.09M units)</w:t>
        <w:br/>
        <w:t>- Highest Wastage: Bakery (15%)</w:t>
        <w:br/>
        <w:t>- Average Price: £4.16</w:t>
        <w:br/>
        <w:t>- Promotions Impact: 25% discount → 51.3% sales uplift</w:t>
        <w:br/>
        <w:t>- Marketing Efficiency: Correlation (Marketing Spend → Sales) = 0.041, Cost per Unit Sold = £0.25</w:t>
      </w:r>
    </w:p>
    <w:p>
      <w:pPr>
        <w:pStyle w:val="Heading1"/>
        <w:rPr/>
      </w:pPr>
      <w:r>
        <w:rPr/>
        <w:t>5. Seasonality &amp; Performance Trends</w:t>
      </w:r>
    </w:p>
    <w:p>
      <w:pPr>
        <w:pStyle w:val="Normal"/>
        <w:rPr/>
      </w:pPr>
      <w:r>
        <w:rPr/>
        <w:t>- Peak Sales Month: November 2024</w:t>
        <w:br/>
        <w:t>- Highest Wastage Month: February 2024</w:t>
        <w:br/>
        <w:t>- Best Marketing ROI Month: January 2024</w:t>
      </w:r>
    </w:p>
    <w:p>
      <w:pPr>
        <w:pStyle w:val="Heading1"/>
        <w:rPr/>
      </w:pPr>
      <w:r>
        <w:rPr/>
        <w:t>6. Model Development &amp; Evaluation</w:t>
      </w:r>
    </w:p>
    <w:p>
      <w:pPr>
        <w:pStyle w:val="Heading2"/>
        <w:rPr/>
      </w:pPr>
      <w:r>
        <w:rPr/>
        <w:t>6.1 Data Preparation</w:t>
      </w:r>
    </w:p>
    <w:p>
      <w:pPr>
        <w:pStyle w:val="Normal"/>
        <w:rPr/>
      </w:pPr>
      <w:r>
        <w:rPr/>
        <w:t>- Median imputation for numeric values</w:t>
        <w:br/>
        <w:t>- Mode replacement for categorical features</w:t>
      </w:r>
    </w:p>
    <w:p>
      <w:pPr>
        <w:pStyle w:val="Heading2"/>
        <w:rPr/>
      </w:pPr>
      <w:r>
        <w:rPr/>
        <w:t>6.2 Feature Engineering</w:t>
      </w:r>
    </w:p>
    <w:p>
      <w:pPr>
        <w:pStyle w:val="Normal"/>
        <w:rPr/>
      </w:pPr>
      <w:r>
        <w:rPr/>
        <w:t>- Lagged sales (t–1, t–2)</w:t>
        <w:br/>
        <w:t>- Shelf Life Index</w:t>
        <w:br/>
        <w:t>- Normalized weather variables (temperature, rainfall)</w:t>
        <w:br/>
        <w:t>- Encoded categorical features (region, supplier, product category)</w:t>
      </w:r>
    </w:p>
    <w:p>
      <w:pPr>
        <w:pStyle w:val="Heading2"/>
        <w:rPr/>
      </w:pPr>
      <w:r>
        <w:rPr/>
        <w:t>6.3 Model Performance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Model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R²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RMSE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MAE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MAPE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Linear Regression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0.63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21.5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19.8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5.4%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Random Forest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0.82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15.3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12.7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3.2%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Gradient Boosting Regressor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0.9959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75.28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16.27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0.86%</w:t>
            </w:r>
          </w:p>
        </w:tc>
      </w:tr>
    </w:tbl>
    <w:p>
      <w:pPr>
        <w:pStyle w:val="Normal"/>
        <w:rPr/>
      </w:pPr>
      <w:r>
        <w:rPr/>
        <w:t>Top Predictors:</w:t>
        <w:br/>
        <w:t>1. Shelf Life (Days)</w:t>
        <w:br/>
        <w:t>2. Average Temperature</w:t>
        <w:br/>
        <w:t>3. Marketing Spend</w:t>
        <w:br/>
        <w:t>4. Product Category</w:t>
        <w:br/>
        <w:t>5. Rainfall</w:t>
        <w:br/>
        <w:t>6. Discount %</w:t>
      </w:r>
    </w:p>
    <w:p>
      <w:pPr>
        <w:pStyle w:val="Heading1"/>
        <w:rPr/>
      </w:pPr>
      <w:r>
        <w:rPr/>
        <w:t>7. Deployment &amp; Integration</w:t>
      </w:r>
    </w:p>
    <w:p>
      <w:pPr>
        <w:pStyle w:val="Normal"/>
        <w:rPr/>
      </w:pPr>
      <w:r>
        <w:rPr/>
        <w:t>Platform: Streamlit Application</w:t>
        <w:br/>
        <w:t>Modules:</w:t>
        <w:br/>
        <w:t>- Single Product Prediction</w:t>
        <w:br/>
        <w:t>- Batch Forecasting via CSV</w:t>
        <w:br/>
        <w:t>- AI Chat Assistant (Gemini Integration)</w:t>
        <w:br/>
        <w:t>- Suggested Order Calculation</w:t>
        <w:br/>
        <w:t>- Model Details &amp; Report Generation</w:t>
        <w:br/>
        <w:br/>
        <w:t>Integration:</w:t>
        <w:br/>
        <w:t>- Connected to procurement and store databases</w:t>
        <w:br/>
        <w:t>- Weekly retraining using updated sales data</w:t>
        <w:br/>
        <w:t>- Supports real-time operational decisions</w:t>
      </w:r>
    </w:p>
    <w:p>
      <w:pPr>
        <w:pStyle w:val="Heading1"/>
        <w:rPr/>
      </w:pPr>
      <w:r>
        <w:rPr/>
        <w:t>8. Business Recommendations</w:t>
      </w:r>
    </w:p>
    <w:p>
      <w:pPr>
        <w:pStyle w:val="Normal"/>
        <w:rPr/>
      </w:pPr>
      <w:r>
        <w:rPr/>
        <w:t>Priority Actions:</w:t>
        <w:br/>
        <w:t>1. Focus waste reduction in Bakery and London region</w:t>
        <w:br/>
        <w:t>2. Apply 25% discount for optimal sales lift</w:t>
        <w:br/>
        <w:t>3. Increase marketing spend Jan–Mar for ROI</w:t>
        <w:br/>
        <w:t>4. Use AI-guided replenishment for short shelf-life items</w:t>
        <w:br/>
        <w:t>5. Monitor Meat category pricing</w:t>
        <w:br/>
        <w:t>6. Replicate best practices from top-performing stores</w:t>
      </w:r>
    </w:p>
    <w:p>
      <w:pPr>
        <w:pStyle w:val="Heading2"/>
        <w:rPr/>
      </w:pPr>
      <w:r>
        <w:rPr/>
        <w:t>Financial &amp; KPI Targets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KPI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Current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Target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Wastage Rate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7.8%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&lt;4%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Marketing ROI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0.041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≥</w:t>
            </w:r>
            <w:r>
              <w:rPr/>
              <w:t>0.10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Discount Sales Lift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51.3%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Maintain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Regional Efficiency Gap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41.8%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&lt;25%</w:t>
            </w:r>
          </w:p>
        </w:tc>
      </w:tr>
    </w:tbl>
    <w:p>
      <w:pPr>
        <w:pStyle w:val="Heading1"/>
        <w:rPr/>
      </w:pPr>
      <w:r>
        <w:rPr/>
        <w:t>9. Chatbot Q&amp;A Examples</w:t>
      </w:r>
    </w:p>
    <w:p>
      <w:pPr>
        <w:pStyle w:val="Normal"/>
        <w:rPr/>
      </w:pPr>
      <w:r>
        <w:rPr/>
        <w:t>Q: What’s the total estimated loss this year?</w:t>
        <w:br/>
        <w:t>A: £12.2M</w:t>
        <w:br/>
        <w:br/>
        <w:t>Q: Which product has the highest wastage?</w:t>
        <w:br/>
        <w:t>A: Bakery category — White Sandwich Loaf &amp; Banana Bread Loaf</w:t>
        <w:br/>
        <w:br/>
        <w:t>Q: Which month had the peak sales?</w:t>
        <w:br/>
        <w:t>A: November 2024</w:t>
        <w:br/>
        <w:br/>
        <w:t>Q: What’s the average shelf life of Beverages?</w:t>
        <w:br/>
        <w:t>A: 216.8 days</w:t>
        <w:br/>
        <w:br/>
        <w:t>Q: How can we reduce wastage?</w:t>
        <w:br/>
        <w:t>A: Adjust orders using AI forecast, optimize promotions, and monitor short shelf-life items closely</w:t>
      </w:r>
    </w:p>
    <w:p>
      <w:pPr>
        <w:pStyle w:val="Heading1"/>
        <w:rPr/>
      </w:pPr>
      <w:r>
        <w:rPr/>
        <w:t>10. Analytical Relationships</w:t>
      </w:r>
    </w:p>
    <w:p>
      <w:pPr>
        <w:pStyle w:val="Normal"/>
        <w:rPr/>
      </w:pPr>
      <w:r>
        <w:rPr/>
        <w:t>- Higher Shelf Life → Lower Wastage</w:t>
        <w:br/>
        <w:t>- Marketing spend has minor positive effect on sales</w:t>
        <w:br/>
        <w:t>- Regions with efficient stores show lower wastage and higher sales per sq. ft</w:t>
        <w:br/>
        <w:t>- Short shelf-life products require more precise forecasting</w:t>
      </w:r>
    </w:p>
    <w:p>
      <w:pPr>
        <w:pStyle w:val="Heading1"/>
        <w:rPr/>
      </w:pPr>
      <w:r>
        <w:rPr/>
        <w:t>11. Summary for Chatbot Knowledge Base</w:t>
      </w:r>
    </w:p>
    <w:p>
      <w:pPr>
        <w:pStyle w:val="Normal"/>
        <w:rPr/>
      </w:pPr>
      <w:r>
        <w:rPr/>
        <w:t>Embed all data facts, operational rules, predictive insights, and KPIs into the chatbot context to allow factual, analytical, and business reasoning responses.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End of Document</w:t>
        <w:br/>
        <w:t>FrostMart UK — Business Intelligence (2025)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Free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FreeSans" w:hAnsi="Free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4</Pages>
  <Words>635</Words>
  <Characters>3687</Characters>
  <CharactersWithSpaces>4233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ak-GH</dc:language>
  <cp:lastModifiedBy/>
  <dcterms:modified xsi:type="dcterms:W3CDTF">2025-11-03T20:44:40Z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